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7D" w:rsidRPr="007F1B9B" w:rsidRDefault="007F1B9B" w:rsidP="007F1B9B">
      <w:pPr>
        <w:jc w:val="center"/>
        <w:rPr>
          <w:b/>
          <w:sz w:val="20"/>
          <w:szCs w:val="20"/>
        </w:rPr>
      </w:pPr>
      <w:r w:rsidRPr="007F1B9B">
        <w:rPr>
          <w:b/>
          <w:sz w:val="20"/>
          <w:szCs w:val="20"/>
        </w:rPr>
        <w:t>Анна Ахматова «Реквием»</w:t>
      </w:r>
    </w:p>
    <w:p w:rsidR="00F33850" w:rsidRPr="004149C8" w:rsidRDefault="00F33850" w:rsidP="00F33850">
      <w:pPr>
        <w:pStyle w:val="a3"/>
        <w:rPr>
          <w:rFonts w:cs="Times New Roman"/>
          <w:b/>
          <w:sz w:val="20"/>
          <w:szCs w:val="20"/>
        </w:rPr>
      </w:pPr>
      <w:r w:rsidRPr="004149C8">
        <w:rPr>
          <w:rFonts w:cs="Times New Roman"/>
          <w:b/>
          <w:sz w:val="20"/>
          <w:szCs w:val="20"/>
        </w:rPr>
        <w:t>Этап 1. Проблема названия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7056"/>
      </w:tblGrid>
      <w:tr w:rsidR="00821069" w:rsidTr="00821069">
        <w:tc>
          <w:tcPr>
            <w:tcW w:w="5494" w:type="dxa"/>
          </w:tcPr>
          <w:p w:rsidR="00821069" w:rsidRPr="004149C8" w:rsidRDefault="00821069" w:rsidP="0082106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 xml:space="preserve">Кто этот человек </w:t>
            </w:r>
            <w:proofErr w:type="gramStart"/>
            <w:r w:rsidRPr="004149C8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4149C8">
              <w:rPr>
                <w:rFonts w:cs="Times New Roman"/>
                <w:sz w:val="20"/>
                <w:szCs w:val="20"/>
              </w:rPr>
              <w:t xml:space="preserve"> причем он здесь?</w:t>
            </w:r>
          </w:p>
          <w:p w:rsidR="00821069" w:rsidRDefault="00821069" w:rsidP="00F33850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ECFC1A" wp14:editId="28903209">
                  <wp:extent cx="2381250" cy="2981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zart_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21069" w:rsidRPr="004149C8" w:rsidRDefault="00821069" w:rsidP="0082106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>Выберите правильное определение:</w:t>
            </w:r>
          </w:p>
          <w:p w:rsidR="00821069" w:rsidRDefault="00821069" w:rsidP="00F33850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78"/>
              <w:gridCol w:w="4652"/>
            </w:tblGrid>
            <w:tr w:rsidR="00821069" w:rsidRPr="004149C8" w:rsidTr="00FF7C79">
              <w:tc>
                <w:tcPr>
                  <w:tcW w:w="2943" w:type="dxa"/>
                </w:tcPr>
                <w:p w:rsidR="00821069" w:rsidRPr="004149C8" w:rsidRDefault="00821069" w:rsidP="00FF7C7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cs="Times New Roman"/>
                      <w:sz w:val="20"/>
                      <w:szCs w:val="20"/>
                    </w:rPr>
                  </w:pPr>
                  <w:r w:rsidRPr="004149C8">
                    <w:rPr>
                      <w:rFonts w:cs="Times New Roman"/>
                      <w:sz w:val="20"/>
                      <w:szCs w:val="20"/>
                    </w:rPr>
                    <w:t>Реквием</w:t>
                  </w:r>
                </w:p>
              </w:tc>
              <w:tc>
                <w:tcPr>
                  <w:tcW w:w="8045" w:type="dxa"/>
                </w:tcPr>
                <w:p w:rsidR="00821069" w:rsidRPr="004149C8" w:rsidRDefault="00821069" w:rsidP="00FF7C79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149C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Польский торжественный танец-шествие, а также музыка к нему.</w:t>
                  </w:r>
                </w:p>
              </w:tc>
            </w:tr>
            <w:tr w:rsidR="00821069" w:rsidRPr="004149C8" w:rsidTr="00FF7C79">
              <w:tc>
                <w:tcPr>
                  <w:tcW w:w="2943" w:type="dxa"/>
                </w:tcPr>
                <w:p w:rsidR="00821069" w:rsidRPr="004149C8" w:rsidRDefault="00821069" w:rsidP="00FF7C7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cs="Times New Roman"/>
                      <w:sz w:val="20"/>
                      <w:szCs w:val="20"/>
                    </w:rPr>
                  </w:pPr>
                  <w:r w:rsidRPr="004149C8">
                    <w:rPr>
                      <w:rFonts w:cs="Times New Roman"/>
                      <w:sz w:val="20"/>
                      <w:szCs w:val="20"/>
                    </w:rPr>
                    <w:t>Сарабанда</w:t>
                  </w:r>
                </w:p>
              </w:tc>
              <w:tc>
                <w:tcPr>
                  <w:tcW w:w="8045" w:type="dxa"/>
                </w:tcPr>
                <w:p w:rsidR="00821069" w:rsidRPr="004149C8" w:rsidRDefault="00821069" w:rsidP="00FF7C79">
                  <w:pPr>
                    <w:pStyle w:val="a3"/>
                    <w:numPr>
                      <w:ilvl w:val="0"/>
                      <w:numId w:val="6"/>
                    </w:numPr>
                    <w:contextualSpacing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149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Католическое богослужение по </w:t>
                  </w:r>
                  <w:proofErr w:type="gramStart"/>
                  <w:r w:rsidRPr="004149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умершему</w:t>
                  </w:r>
                  <w:proofErr w:type="gramEnd"/>
                  <w:r w:rsidRPr="004149C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; Траурное музыкальное произведение.</w:t>
                  </w:r>
                </w:p>
              </w:tc>
            </w:tr>
            <w:tr w:rsidR="00821069" w:rsidRPr="004149C8" w:rsidTr="00FF7C79">
              <w:tc>
                <w:tcPr>
                  <w:tcW w:w="2943" w:type="dxa"/>
                </w:tcPr>
                <w:p w:rsidR="00821069" w:rsidRPr="004149C8" w:rsidRDefault="00821069" w:rsidP="00FF7C7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cs="Times New Roman"/>
                      <w:sz w:val="20"/>
                      <w:szCs w:val="20"/>
                    </w:rPr>
                  </w:pPr>
                  <w:r w:rsidRPr="004149C8">
                    <w:rPr>
                      <w:rFonts w:cs="Times New Roman"/>
                      <w:sz w:val="20"/>
                      <w:szCs w:val="20"/>
                    </w:rPr>
                    <w:t>Полонез</w:t>
                  </w:r>
                </w:p>
              </w:tc>
              <w:tc>
                <w:tcPr>
                  <w:tcW w:w="8045" w:type="dxa"/>
                </w:tcPr>
                <w:p w:rsidR="00821069" w:rsidRPr="004149C8" w:rsidRDefault="00821069" w:rsidP="00FF7C79">
                  <w:pPr>
                    <w:pStyle w:val="a3"/>
                    <w:numPr>
                      <w:ilvl w:val="0"/>
                      <w:numId w:val="6"/>
                    </w:numPr>
                    <w:contextualSpacing/>
                    <w:rPr>
                      <w:rFonts w:cs="Times New Roman"/>
                      <w:sz w:val="20"/>
                      <w:szCs w:val="20"/>
                      <w:shd w:val="clear" w:color="auto" w:fill="FFFFFF"/>
                    </w:rPr>
                  </w:pPr>
                  <w:r w:rsidRPr="004149C8">
                    <w:rPr>
                      <w:rFonts w:cs="Times New Roman"/>
                      <w:sz w:val="20"/>
                      <w:szCs w:val="20"/>
                      <w:shd w:val="clear" w:color="auto" w:fill="FFFFFF"/>
                    </w:rPr>
                    <w:t>Старинный</w:t>
                  </w:r>
                  <w:r w:rsidRPr="004149C8">
                    <w:rPr>
                      <w:rStyle w:val="apple-converted-space"/>
                      <w:rFonts w:cs="Times New Roman"/>
                      <w:sz w:val="20"/>
                      <w:szCs w:val="20"/>
                      <w:shd w:val="clear" w:color="auto" w:fill="FFFFFF"/>
                    </w:rPr>
                    <w:t> </w:t>
                  </w:r>
                  <w:hyperlink r:id="rId7" w:tooltip="Испания" w:history="1">
                    <w:r w:rsidRPr="004149C8">
                      <w:rPr>
                        <w:rStyle w:val="a5"/>
                        <w:rFonts w:cs="Times New Roman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испанский</w:t>
                    </w:r>
                  </w:hyperlink>
                  <w:r w:rsidRPr="004149C8">
                    <w:rPr>
                      <w:rStyle w:val="apple-converted-space"/>
                      <w:rFonts w:cs="Times New Roman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149C8">
                    <w:rPr>
                      <w:rFonts w:cs="Times New Roman"/>
                      <w:sz w:val="20"/>
                      <w:szCs w:val="20"/>
                      <w:shd w:val="clear" w:color="auto" w:fill="FFFFFF"/>
                    </w:rPr>
                    <w:t>народный</w:t>
                  </w:r>
                  <w:r w:rsidRPr="004149C8">
                    <w:rPr>
                      <w:rStyle w:val="apple-converted-space"/>
                      <w:rFonts w:cs="Times New Roman"/>
                      <w:sz w:val="20"/>
                      <w:szCs w:val="20"/>
                      <w:shd w:val="clear" w:color="auto" w:fill="FFFFFF"/>
                    </w:rPr>
                    <w:t> </w:t>
                  </w:r>
                  <w:hyperlink r:id="rId8" w:tooltip="Танец" w:history="1">
                    <w:r w:rsidRPr="004149C8">
                      <w:rPr>
                        <w:rStyle w:val="a5"/>
                        <w:rFonts w:cs="Times New Roman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танец</w:t>
                    </w:r>
                  </w:hyperlink>
                  <w:r w:rsidRPr="004149C8">
                    <w:rPr>
                      <w:rFonts w:cs="Times New Roman"/>
                      <w:sz w:val="20"/>
                      <w:szCs w:val="20"/>
                      <w:shd w:val="clear" w:color="auto" w:fill="FFFFFF"/>
                    </w:rPr>
                    <w:t>, исполняется на похоронах.</w:t>
                  </w:r>
                </w:p>
              </w:tc>
            </w:tr>
          </w:tbl>
          <w:p w:rsidR="00821069" w:rsidRDefault="00821069" w:rsidP="00F33850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B127D" w:rsidRPr="004149C8" w:rsidRDefault="004B127D" w:rsidP="00F33850">
      <w:pPr>
        <w:pStyle w:val="a3"/>
        <w:rPr>
          <w:rFonts w:cs="Times New Roman"/>
          <w:b/>
          <w:sz w:val="20"/>
          <w:szCs w:val="20"/>
        </w:rPr>
      </w:pPr>
    </w:p>
    <w:p w:rsidR="002E3951" w:rsidRPr="004149C8" w:rsidRDefault="002E3951" w:rsidP="00F33850">
      <w:pPr>
        <w:pStyle w:val="a3"/>
        <w:rPr>
          <w:rFonts w:cs="Times New Roman"/>
          <w:sz w:val="20"/>
          <w:szCs w:val="20"/>
        </w:rPr>
      </w:pP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b/>
          <w:sz w:val="20"/>
          <w:szCs w:val="20"/>
        </w:rPr>
        <w:t>Этап 2. Проблема жанра.</w:t>
      </w:r>
      <w:r w:rsidRPr="004149C8">
        <w:rPr>
          <w:rFonts w:cs="Times New Roman"/>
          <w:sz w:val="20"/>
          <w:szCs w:val="20"/>
        </w:rPr>
        <w:t xml:space="preserve">  </w:t>
      </w: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26747B" wp14:editId="024F7BAA">
                <wp:simplePos x="0" y="0"/>
                <wp:positionH relativeFrom="column">
                  <wp:posOffset>1663065</wp:posOffset>
                </wp:positionH>
                <wp:positionV relativeFrom="paragraph">
                  <wp:posOffset>13335</wp:posOffset>
                </wp:positionV>
                <wp:extent cx="2524125" cy="7334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27D" w:rsidRPr="004B127D" w:rsidRDefault="004B127D" w:rsidP="004B12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27D">
                              <w:rPr>
                                <w:b/>
                                <w:sz w:val="28"/>
                                <w:szCs w:val="28"/>
                              </w:rPr>
                              <w:t>РОДЫ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130.95pt;margin-top:1.05pt;width:198.75pt;height:57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" fillcolor="#4f81bd [3204]" strokecolor="#243f60 [1604]" strokeweight="2pt">
                <v:textbox>
                  <w:txbxContent>
                    <w:p w:rsidR="004B127D" w:rsidRPr="004B127D" w:rsidRDefault="004B127D" w:rsidP="004B12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B127D">
                        <w:rPr>
                          <w:b/>
                          <w:sz w:val="28"/>
                          <w:szCs w:val="28"/>
                        </w:rPr>
                        <w:t>РОДЫ ЛИТЕРАТУРЫ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4B127D" w:rsidRPr="004149C8" w:rsidRDefault="008703A5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7C84E" wp14:editId="62DC1DDF">
                <wp:simplePos x="0" y="0"/>
                <wp:positionH relativeFrom="column">
                  <wp:posOffset>2910840</wp:posOffset>
                </wp:positionH>
                <wp:positionV relativeFrom="paragraph">
                  <wp:posOffset>16510</wp:posOffset>
                </wp:positionV>
                <wp:extent cx="0" cy="24765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9.2pt;margin-top:1.3pt;width:0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2D412" wp14:editId="1D3E8B23">
                <wp:simplePos x="0" y="0"/>
                <wp:positionH relativeFrom="column">
                  <wp:posOffset>1282065</wp:posOffset>
                </wp:positionH>
                <wp:positionV relativeFrom="paragraph">
                  <wp:posOffset>16510</wp:posOffset>
                </wp:positionV>
                <wp:extent cx="381000" cy="24765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0.95pt;margin-top:1.3pt;width:30pt;height:1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C73F8" wp14:editId="72A991AF">
                <wp:simplePos x="0" y="0"/>
                <wp:positionH relativeFrom="column">
                  <wp:posOffset>4244340</wp:posOffset>
                </wp:positionH>
                <wp:positionV relativeFrom="paragraph">
                  <wp:posOffset>16510</wp:posOffset>
                </wp:positionV>
                <wp:extent cx="295275" cy="24765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34.2pt;margin-top:1.3pt;width:23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46E74C" wp14:editId="31245136">
                <wp:simplePos x="0" y="0"/>
                <wp:positionH relativeFrom="column">
                  <wp:posOffset>1948815</wp:posOffset>
                </wp:positionH>
                <wp:positionV relativeFrom="paragraph">
                  <wp:posOffset>118110</wp:posOffset>
                </wp:positionV>
                <wp:extent cx="1847850" cy="819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27D" w:rsidRPr="004B127D" w:rsidRDefault="004B127D" w:rsidP="004B12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27D">
                              <w:rPr>
                                <w:b/>
                                <w:sz w:val="28"/>
                                <w:szCs w:val="28"/>
                              </w:rPr>
                              <w:t>ЛИРИКА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7" style="position:absolute;margin-left:153.45pt;margin-top:9.3pt;width:145.5pt;height:64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" fillcolor="#4f81bd [3204]" strokecolor="#243f60 [1604]" strokeweight="2pt">
                <v:textbox>
                  <w:txbxContent>
                    <w:p w:rsidR="004B127D" w:rsidRPr="004B127D" w:rsidRDefault="004B127D" w:rsidP="004B12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B127D">
                        <w:rPr>
                          <w:b/>
                          <w:sz w:val="28"/>
                          <w:szCs w:val="28"/>
                        </w:rPr>
                        <w:t>ЛИРИКА</w:t>
                      </w:r>
                    </w:p>
                  </w:txbxContent>
                </v:textbox>
              </v:oval>
            </w:pict>
          </mc:Fallback>
        </mc:AlternateContent>
      </w: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4C4F2B" wp14:editId="5F861A8E">
                <wp:simplePos x="0" y="0"/>
                <wp:positionH relativeFrom="column">
                  <wp:posOffset>3920490</wp:posOffset>
                </wp:positionH>
                <wp:positionV relativeFrom="paragraph">
                  <wp:posOffset>118110</wp:posOffset>
                </wp:positionV>
                <wp:extent cx="1847850" cy="8191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27D" w:rsidRPr="004B127D" w:rsidRDefault="004B127D" w:rsidP="004B12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27D">
                              <w:rPr>
                                <w:b/>
                                <w:sz w:val="28"/>
                                <w:szCs w:val="28"/>
                              </w:rPr>
                              <w:t>ДРАМА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8" style="position:absolute;margin-left:308.7pt;margin-top:9.3pt;width:145.5pt;height:64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" fillcolor="#4f81bd [3204]" strokecolor="#243f60 [1604]" strokeweight="2pt">
                <v:textbox>
                  <w:txbxContent>
                    <w:p w:rsidR="004B127D" w:rsidRPr="004B127D" w:rsidRDefault="004B127D" w:rsidP="004B12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B127D">
                        <w:rPr>
                          <w:b/>
                          <w:sz w:val="28"/>
                          <w:szCs w:val="28"/>
                        </w:rPr>
                        <w:t>ДРАМА</w:t>
                      </w:r>
                    </w:p>
                  </w:txbxContent>
                </v:textbox>
              </v:oval>
            </w:pict>
          </mc:Fallback>
        </mc:AlternateContent>
      </w:r>
      <w:r w:rsidRPr="004149C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5B60B" wp14:editId="74159285">
                <wp:simplePos x="0" y="0"/>
                <wp:positionH relativeFrom="column">
                  <wp:posOffset>-60960</wp:posOffset>
                </wp:positionH>
                <wp:positionV relativeFrom="paragraph">
                  <wp:posOffset>118110</wp:posOffset>
                </wp:positionV>
                <wp:extent cx="1847850" cy="8191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27D" w:rsidRPr="004B127D" w:rsidRDefault="004B127D" w:rsidP="004B127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127D">
                              <w:rPr>
                                <w:b/>
                                <w:sz w:val="32"/>
                                <w:szCs w:val="32"/>
                              </w:rPr>
                              <w:t>ЭПОС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9" style="position:absolute;margin-left:-4.8pt;margin-top:9.3pt;width:145.5pt;height:64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" fillcolor="#4f81bd [3204]" strokecolor="#243f60 [1604]" strokeweight="2pt">
                <v:textbox>
                  <w:txbxContent>
                    <w:p w:rsidR="004B127D" w:rsidRPr="004B127D" w:rsidRDefault="004B127D" w:rsidP="004B127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B127D">
                        <w:rPr>
                          <w:b/>
                          <w:sz w:val="32"/>
                          <w:szCs w:val="32"/>
                        </w:rPr>
                        <w:t>ЭПОС</w:t>
                      </w:r>
                    </w:p>
                  </w:txbxContent>
                </v:textbox>
              </v:oval>
            </w:pict>
          </mc:Fallback>
        </mc:AlternateContent>
      </w:r>
    </w:p>
    <w:p w:rsidR="004B127D" w:rsidRPr="004149C8" w:rsidRDefault="004B127D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5729A1" w:rsidRPr="004149C8" w:rsidRDefault="005729A1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Это роды литературы, в каждом роде есть свои жанры. Какой жанр у Реквиема Ахматовой? Сделайте вывод, ответив на вопросы:</w:t>
      </w:r>
    </w:p>
    <w:p w:rsidR="005729A1" w:rsidRPr="004149C8" w:rsidRDefault="005729A1" w:rsidP="005729A1">
      <w:pPr>
        <w:pStyle w:val="a3"/>
        <w:numPr>
          <w:ilvl w:val="0"/>
          <w:numId w:val="3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 xml:space="preserve">Почему </w:t>
      </w:r>
      <w:proofErr w:type="spellStart"/>
      <w:r w:rsidRPr="004149C8">
        <w:rPr>
          <w:rFonts w:cs="Times New Roman"/>
          <w:sz w:val="20"/>
          <w:szCs w:val="20"/>
        </w:rPr>
        <w:t>А.Ахматова</w:t>
      </w:r>
      <w:proofErr w:type="spellEnd"/>
      <w:r w:rsidRPr="004149C8">
        <w:rPr>
          <w:rFonts w:cs="Times New Roman"/>
          <w:sz w:val="20"/>
          <w:szCs w:val="20"/>
        </w:rPr>
        <w:t xml:space="preserve"> называет «Реквием» поэмой, а не циклом</w:t>
      </w:r>
      <w:proofErr w:type="gramStart"/>
      <w:r w:rsidRPr="004149C8">
        <w:rPr>
          <w:rFonts w:cs="Times New Roman"/>
          <w:sz w:val="20"/>
          <w:szCs w:val="20"/>
        </w:rPr>
        <w:t>?</w:t>
      </w:r>
      <w:proofErr w:type="gramEnd"/>
    </w:p>
    <w:p w:rsidR="005729A1" w:rsidRPr="004149C8" w:rsidRDefault="005729A1" w:rsidP="005729A1">
      <w:pPr>
        <w:pStyle w:val="a3"/>
        <w:ind w:left="720"/>
        <w:contextualSpacing/>
        <w:rPr>
          <w:rFonts w:cs="Times New Roman"/>
          <w:b/>
          <w:i/>
          <w:sz w:val="20"/>
          <w:szCs w:val="20"/>
          <w:u w:val="single"/>
        </w:rPr>
      </w:pPr>
      <w:r w:rsidRPr="004149C8">
        <w:rPr>
          <w:rFonts w:cs="Times New Roman"/>
          <w:b/>
          <w:i/>
          <w:sz w:val="20"/>
          <w:szCs w:val="20"/>
          <w:u w:val="single"/>
        </w:rPr>
        <w:t>!!!ПОДСКАЗКА!!!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660"/>
        <w:gridCol w:w="8363"/>
      </w:tblGrid>
      <w:tr w:rsidR="005729A1" w:rsidRPr="004149C8" w:rsidTr="00FF7C79">
        <w:tc>
          <w:tcPr>
            <w:tcW w:w="2660" w:type="dxa"/>
          </w:tcPr>
          <w:p w:rsidR="005729A1" w:rsidRPr="004149C8" w:rsidRDefault="005729A1" w:rsidP="00FF7C7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>Литературный словарь:</w:t>
            </w:r>
          </w:p>
          <w:p w:rsidR="005729A1" w:rsidRPr="004149C8" w:rsidRDefault="005729A1" w:rsidP="00FF7C7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5729A1" w:rsidRPr="004149C8" w:rsidRDefault="005729A1" w:rsidP="00FF7C79">
            <w:pPr>
              <w:pStyle w:val="a3"/>
              <w:contextualSpacing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149C8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Стихотворный цикл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- это собрание </w:t>
            </w:r>
            <w:r w:rsidRPr="004149C8"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  <w:t>нескольких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стихотворений, объединенных по общей тематике или по временному промежутку написания.</w:t>
            </w:r>
          </w:p>
        </w:tc>
      </w:tr>
    </w:tbl>
    <w:p w:rsidR="002E3951" w:rsidRPr="004149C8" w:rsidRDefault="005729A1" w:rsidP="002E3951">
      <w:pPr>
        <w:pStyle w:val="a3"/>
        <w:numPr>
          <w:ilvl w:val="0"/>
          <w:numId w:val="3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Можно ли проследить о</w:t>
      </w:r>
      <w:r w:rsidR="002E3951" w:rsidRPr="004149C8">
        <w:rPr>
          <w:rFonts w:cs="Times New Roman"/>
          <w:sz w:val="20"/>
          <w:szCs w:val="20"/>
        </w:rPr>
        <w:t>дин общий сюжет и его развитие?</w:t>
      </w:r>
    </w:p>
    <w:p w:rsidR="005729A1" w:rsidRPr="004149C8" w:rsidRDefault="005729A1" w:rsidP="002E3951">
      <w:pPr>
        <w:pStyle w:val="a3"/>
        <w:numPr>
          <w:ilvl w:val="0"/>
          <w:numId w:val="3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Можно л</w:t>
      </w:r>
      <w:r w:rsidR="002E3951" w:rsidRPr="004149C8">
        <w:rPr>
          <w:rFonts w:cs="Times New Roman"/>
          <w:sz w:val="20"/>
          <w:szCs w:val="20"/>
        </w:rPr>
        <w:t>и пересказать это произведение?</w:t>
      </w:r>
    </w:p>
    <w:p w:rsidR="002E3951" w:rsidRPr="004149C8" w:rsidRDefault="002E3951" w:rsidP="002E3951">
      <w:pPr>
        <w:pStyle w:val="a3"/>
        <w:numPr>
          <w:ilvl w:val="0"/>
          <w:numId w:val="3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Это произведение совмещает в себе и чувства (лирику), и события (эпос)?</w:t>
      </w:r>
    </w:p>
    <w:p w:rsidR="005729A1" w:rsidRPr="004149C8" w:rsidRDefault="002E3951" w:rsidP="00F33850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 xml:space="preserve">Следовательно, </w:t>
      </w:r>
      <w:r w:rsidRPr="004149C8">
        <w:rPr>
          <w:rFonts w:cs="Times New Roman"/>
          <w:b/>
          <w:i/>
          <w:sz w:val="20"/>
          <w:szCs w:val="20"/>
        </w:rPr>
        <w:t>реквием – это</w:t>
      </w:r>
      <w:r w:rsidRPr="004149C8">
        <w:rPr>
          <w:rFonts w:cs="Times New Roman"/>
          <w:sz w:val="20"/>
          <w:szCs w:val="20"/>
        </w:rPr>
        <w:t xml:space="preserve"> поэма,</w:t>
      </w:r>
      <w:r w:rsidR="00AF0D40">
        <w:rPr>
          <w:rFonts w:cs="Times New Roman"/>
          <w:sz w:val="20"/>
          <w:szCs w:val="20"/>
        </w:rPr>
        <w:t xml:space="preserve"> (подчеркните нужное)</w:t>
      </w:r>
      <w:r w:rsidRPr="004149C8">
        <w:rPr>
          <w:rFonts w:cs="Times New Roman"/>
          <w:sz w:val="20"/>
          <w:szCs w:val="20"/>
        </w:rPr>
        <w:t xml:space="preserve"> лирический / лиро-эпический / эпический / эпико-драматический / драматический жанр.</w:t>
      </w:r>
    </w:p>
    <w:p w:rsidR="002E3951" w:rsidRPr="004149C8" w:rsidRDefault="002E395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2E3951" w:rsidRPr="004149C8" w:rsidRDefault="002E3951" w:rsidP="00F33850">
      <w:pPr>
        <w:pStyle w:val="a3"/>
        <w:contextualSpacing/>
        <w:rPr>
          <w:rFonts w:cs="Times New Roman"/>
          <w:b/>
          <w:sz w:val="20"/>
          <w:szCs w:val="20"/>
        </w:rPr>
      </w:pPr>
      <w:r w:rsidRPr="004149C8">
        <w:rPr>
          <w:rFonts w:cs="Times New Roman"/>
          <w:b/>
          <w:sz w:val="20"/>
          <w:szCs w:val="20"/>
        </w:rPr>
        <w:t>Этап 3. Эпиграф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660"/>
        <w:gridCol w:w="8363"/>
      </w:tblGrid>
      <w:tr w:rsidR="002E3951" w:rsidRPr="004149C8" w:rsidTr="00FF7C79">
        <w:tc>
          <w:tcPr>
            <w:tcW w:w="2660" w:type="dxa"/>
          </w:tcPr>
          <w:p w:rsidR="002E3951" w:rsidRPr="004149C8" w:rsidRDefault="002E3951" w:rsidP="00FF7C7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>Литературный словарь:</w:t>
            </w:r>
          </w:p>
          <w:p w:rsidR="002E3951" w:rsidRPr="004149C8" w:rsidRDefault="002E3951" w:rsidP="00FF7C7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2E3951" w:rsidRPr="004149C8" w:rsidRDefault="002E3951" w:rsidP="00FF7C79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4149C8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Эпи́граф</w:t>
            </w:r>
            <w:proofErr w:type="spellEnd"/>
            <w:r w:rsidRPr="004149C8">
              <w:rPr>
                <w:rStyle w:val="apple-converted-space"/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(от</w:t>
            </w:r>
            <w:r w:rsidRPr="004149C8">
              <w:rPr>
                <w:rStyle w:val="apple-converted-space"/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hyperlink r:id="rId9" w:tooltip="Греческий язык" w:history="1">
              <w:r w:rsidRPr="004149C8">
                <w:rPr>
                  <w:rStyle w:val="a5"/>
                  <w:rFonts w:cs="Times New Roman"/>
                  <w:color w:val="auto"/>
                  <w:sz w:val="20"/>
                  <w:szCs w:val="20"/>
                  <w:shd w:val="clear" w:color="auto" w:fill="FFFFFF"/>
                </w:rPr>
                <w:t>греч.</w:t>
              </w:r>
            </w:hyperlink>
            <w:r w:rsidRPr="004149C8">
              <w:rPr>
                <w:rStyle w:val="apple-converted-space"/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  <w:lang w:val="el-GR"/>
              </w:rPr>
              <w:t>επιγραφή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 — «надпись») —</w:t>
            </w:r>
            <w:r w:rsidRPr="004149C8">
              <w:rPr>
                <w:rStyle w:val="apple-converted-space"/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hyperlink r:id="rId10" w:tooltip="Цитата" w:history="1">
              <w:r w:rsidRPr="004149C8">
                <w:rPr>
                  <w:rStyle w:val="a5"/>
                  <w:rFonts w:cs="Times New Roman"/>
                  <w:color w:val="auto"/>
                  <w:sz w:val="20"/>
                  <w:szCs w:val="20"/>
                  <w:shd w:val="clear" w:color="auto" w:fill="FFFFFF"/>
                </w:rPr>
                <w:t>цитата</w:t>
              </w:r>
            </w:hyperlink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, помещаемая во главе сочинения или его части с целью указать его дух, его смысл, отношение к нему автора и т. </w:t>
            </w:r>
            <w:proofErr w:type="gramStart"/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</w:tc>
      </w:tr>
    </w:tbl>
    <w:p w:rsidR="002E3951" w:rsidRPr="004149C8" w:rsidRDefault="002E3951" w:rsidP="00F33850">
      <w:pPr>
        <w:pStyle w:val="a3"/>
        <w:contextualSpacing/>
        <w:rPr>
          <w:rFonts w:cs="Times New Roman"/>
          <w:sz w:val="20"/>
          <w:szCs w:val="20"/>
        </w:rPr>
      </w:pPr>
    </w:p>
    <w:p w:rsidR="00CB3424" w:rsidRPr="004149C8" w:rsidRDefault="00CB3424" w:rsidP="00CB3424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Как вы считаете, какова будет главная тема произведения, судя по эпиграфу</w:t>
      </w:r>
      <w:r w:rsidRPr="004149C8">
        <w:rPr>
          <w:rFonts w:cs="Times New Roman"/>
          <w:sz w:val="20"/>
          <w:szCs w:val="20"/>
        </w:rPr>
        <w:t>?</w:t>
      </w:r>
    </w:p>
    <w:p w:rsidR="00CB3424" w:rsidRPr="004149C8" w:rsidRDefault="00CB3424" w:rsidP="00CB3424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А) эмиграция Б) единство поэтессы и народа В) небо Г) ангелы</w:t>
      </w:r>
    </w:p>
    <w:p w:rsidR="00821069" w:rsidRPr="004149C8" w:rsidRDefault="00821069" w:rsidP="00CB3424">
      <w:pPr>
        <w:pStyle w:val="a3"/>
        <w:contextualSpacing/>
        <w:rPr>
          <w:rFonts w:cs="Times New Roman"/>
          <w:sz w:val="20"/>
          <w:szCs w:val="20"/>
        </w:rPr>
      </w:pPr>
    </w:p>
    <w:p w:rsidR="00CB3424" w:rsidRPr="004149C8" w:rsidRDefault="00CB3424" w:rsidP="00CB3424">
      <w:pPr>
        <w:pStyle w:val="a3"/>
        <w:contextualSpacing/>
        <w:rPr>
          <w:rFonts w:cs="Times New Roman"/>
          <w:b/>
          <w:sz w:val="20"/>
          <w:szCs w:val="20"/>
        </w:rPr>
      </w:pPr>
      <w:r w:rsidRPr="004149C8">
        <w:rPr>
          <w:rFonts w:cs="Times New Roman"/>
          <w:b/>
          <w:sz w:val="20"/>
          <w:szCs w:val="20"/>
        </w:rPr>
        <w:t>Этап 4. Эпоха.</w:t>
      </w:r>
    </w:p>
    <w:p w:rsidR="00CB3424" w:rsidRPr="004149C8" w:rsidRDefault="00CB3424" w:rsidP="00CB3424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Что изображено на картинках?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5036"/>
      </w:tblGrid>
      <w:tr w:rsidR="00867DE7" w:rsidRPr="004149C8" w:rsidTr="00B52F5F">
        <w:tc>
          <w:tcPr>
            <w:tcW w:w="5952" w:type="dxa"/>
          </w:tcPr>
          <w:p w:rsidR="00867DE7" w:rsidRPr="004149C8" w:rsidRDefault="00867DE7" w:rsidP="00CB3424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lastRenderedPageBreak/>
              <w:t>1.</w:t>
            </w: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37028A" wp14:editId="4D69111E">
                  <wp:extent cx="2990850" cy="2360833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ронок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867" cy="236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</w:tcPr>
          <w:p w:rsidR="00867DE7" w:rsidRPr="004149C8" w:rsidRDefault="00867DE7" w:rsidP="00CB3424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>2.</w:t>
            </w: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C29373" wp14:editId="0D9F7DAB">
                  <wp:extent cx="2219325" cy="2959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чередь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188" cy="296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DE7" w:rsidRPr="004149C8" w:rsidTr="00B52F5F">
        <w:tc>
          <w:tcPr>
            <w:tcW w:w="5952" w:type="dxa"/>
          </w:tcPr>
          <w:p w:rsidR="00867DE7" w:rsidRPr="004149C8" w:rsidRDefault="00867DE7" w:rsidP="00867DE7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sz w:val="20"/>
                <w:szCs w:val="20"/>
              </w:rPr>
              <w:t>3.</w:t>
            </w: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3864DA" wp14:editId="608203F8">
                  <wp:extent cx="2552700" cy="1695085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убая фураж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747" cy="16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</w:tcPr>
          <w:p w:rsidR="00867DE7" w:rsidRPr="004149C8" w:rsidRDefault="00867DE7" w:rsidP="00CB3424">
            <w:pPr>
              <w:pStyle w:val="a3"/>
              <w:contextualSpacing/>
              <w:rPr>
                <w:rFonts w:cs="Times New Roman"/>
                <w:sz w:val="20"/>
                <w:szCs w:val="20"/>
              </w:rPr>
            </w:pP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t>4.</w:t>
            </w:r>
            <w:r w:rsidRPr="004149C8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DF239F" wp14:editId="6966857E">
                  <wp:extent cx="2314575" cy="1842401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zhov-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751" cy="184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424" w:rsidRPr="004149C8" w:rsidRDefault="00CB3424" w:rsidP="00CB3424">
      <w:pPr>
        <w:pStyle w:val="a3"/>
        <w:contextualSpacing/>
        <w:rPr>
          <w:rFonts w:cs="Times New Roman"/>
          <w:sz w:val="20"/>
          <w:szCs w:val="20"/>
        </w:rPr>
      </w:pPr>
    </w:p>
    <w:p w:rsidR="00867DE7" w:rsidRPr="004149C8" w:rsidRDefault="00867DE7" w:rsidP="00867DE7">
      <w:pPr>
        <w:pStyle w:val="a3"/>
        <w:numPr>
          <w:ilvl w:val="0"/>
          <w:numId w:val="7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  <w:u w:val="single"/>
        </w:rPr>
        <w:t>«</w:t>
      </w:r>
      <w:proofErr w:type="spellStart"/>
      <w:r w:rsidRPr="004149C8">
        <w:rPr>
          <w:rFonts w:cs="Times New Roman"/>
          <w:sz w:val="20"/>
          <w:szCs w:val="20"/>
          <w:u w:val="single"/>
        </w:rPr>
        <w:t>Е</w:t>
      </w:r>
      <w:r w:rsidRPr="004149C8">
        <w:rPr>
          <w:rFonts w:cs="Times New Roman"/>
          <w:sz w:val="20"/>
          <w:szCs w:val="20"/>
          <w:u w:val="single"/>
        </w:rPr>
        <w:t>жовщина</w:t>
      </w:r>
      <w:proofErr w:type="spellEnd"/>
      <w:r w:rsidRPr="004149C8">
        <w:rPr>
          <w:rFonts w:cs="Times New Roman"/>
          <w:sz w:val="20"/>
          <w:szCs w:val="20"/>
          <w:u w:val="single"/>
        </w:rPr>
        <w:t xml:space="preserve">» - </w:t>
      </w:r>
      <w:r w:rsidRPr="004149C8">
        <w:rPr>
          <w:rFonts w:cs="Times New Roman"/>
          <w:sz w:val="20"/>
          <w:szCs w:val="20"/>
          <w:shd w:val="clear" w:color="auto" w:fill="FFFFFF"/>
        </w:rPr>
        <w:t>в истории СССР — период в 1930-х, характеризовавшийся массовыми репрессиями, организацию которых связывают с именем народного комиссара внутренних дел Н. Ежова, а также сами эти репрессии</w:t>
      </w:r>
      <w:r w:rsidRPr="004149C8">
        <w:rPr>
          <w:rFonts w:cs="Times New Roman"/>
          <w:sz w:val="20"/>
          <w:szCs w:val="20"/>
        </w:rPr>
        <w:t>.</w:t>
      </w:r>
    </w:p>
    <w:p w:rsidR="00867DE7" w:rsidRPr="004149C8" w:rsidRDefault="00867DE7" w:rsidP="00867DE7">
      <w:pPr>
        <w:pStyle w:val="a3"/>
        <w:numPr>
          <w:ilvl w:val="0"/>
          <w:numId w:val="7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  <w:u w:val="single"/>
        </w:rPr>
        <w:t>Т</w:t>
      </w:r>
      <w:r w:rsidRPr="004149C8">
        <w:rPr>
          <w:rFonts w:cs="Times New Roman"/>
          <w:sz w:val="20"/>
          <w:szCs w:val="20"/>
          <w:u w:val="single"/>
        </w:rPr>
        <w:t>юремные очереди</w:t>
      </w:r>
      <w:r w:rsidRPr="004149C8">
        <w:rPr>
          <w:rFonts w:cs="Times New Roman"/>
          <w:sz w:val="20"/>
          <w:szCs w:val="20"/>
          <w:u w:val="single"/>
        </w:rPr>
        <w:t xml:space="preserve"> -  к</w:t>
      </w:r>
      <w:r w:rsidRPr="004149C8">
        <w:rPr>
          <w:rFonts w:cs="Times New Roman"/>
          <w:sz w:val="20"/>
          <w:szCs w:val="20"/>
        </w:rPr>
        <w:t xml:space="preserve"> заключенным можно было «записаться на прием». Матери, жены, сестры – в основном, женщины приходили и ждали своей встречи. Часто не пускали.</w:t>
      </w:r>
    </w:p>
    <w:p w:rsidR="00867DE7" w:rsidRPr="004149C8" w:rsidRDefault="00867DE7" w:rsidP="00867DE7">
      <w:pPr>
        <w:pStyle w:val="a3"/>
        <w:numPr>
          <w:ilvl w:val="0"/>
          <w:numId w:val="7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Маруся, она же – воронок.</w:t>
      </w:r>
    </w:p>
    <w:p w:rsidR="00867DE7" w:rsidRPr="004149C8" w:rsidRDefault="00867DE7" w:rsidP="00867DE7">
      <w:pPr>
        <w:pStyle w:val="a3"/>
        <w:numPr>
          <w:ilvl w:val="0"/>
          <w:numId w:val="7"/>
        </w:numPr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Головной убор сотрудника НКВД.</w:t>
      </w:r>
    </w:p>
    <w:p w:rsidR="0071092B" w:rsidRPr="004149C8" w:rsidRDefault="0071092B" w:rsidP="0071092B">
      <w:pPr>
        <w:pStyle w:val="a3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bookmarkStart w:id="0" w:name="_GoBack"/>
      <w:bookmarkEnd w:id="0"/>
      <w:r w:rsidRPr="004149C8">
        <w:rPr>
          <w:rFonts w:cs="Times New Roman"/>
          <w:sz w:val="20"/>
          <w:szCs w:val="20"/>
        </w:rPr>
        <w:t xml:space="preserve">Как вы думаете, почему </w:t>
      </w:r>
      <w:r w:rsidRPr="004149C8">
        <w:rPr>
          <w:rFonts w:cs="Times New Roman"/>
          <w:sz w:val="20"/>
          <w:szCs w:val="20"/>
          <w:shd w:val="clear" w:color="auto" w:fill="F0EAE6"/>
        </w:rPr>
        <w:t>«там все говорили шепотом»?</w:t>
      </w:r>
      <w:r w:rsidR="00B52F5F">
        <w:rPr>
          <w:rFonts w:cs="Times New Roman"/>
          <w:sz w:val="20"/>
          <w:szCs w:val="20"/>
          <w:shd w:val="clear" w:color="auto" w:fill="F0EAE6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Зачем Ахматова вводит в текст эту автобиографическую подробность? </w:t>
      </w:r>
    </w:p>
    <w:p w:rsidR="00867DE7" w:rsidRPr="004149C8" w:rsidRDefault="00867DE7" w:rsidP="00867DE7">
      <w:pPr>
        <w:pStyle w:val="a3"/>
        <w:ind w:left="720"/>
        <w:contextualSpacing/>
        <w:rPr>
          <w:rFonts w:cs="Times New Roman"/>
          <w:sz w:val="20"/>
          <w:szCs w:val="20"/>
        </w:rPr>
      </w:pPr>
    </w:p>
    <w:p w:rsidR="00D12BDF" w:rsidRPr="004149C8" w:rsidRDefault="00D12BDF" w:rsidP="00867DE7">
      <w:pPr>
        <w:pStyle w:val="a3"/>
        <w:ind w:left="720"/>
        <w:contextualSpacing/>
        <w:rPr>
          <w:rFonts w:cs="Times New Roman"/>
          <w:b/>
          <w:sz w:val="20"/>
          <w:szCs w:val="20"/>
        </w:rPr>
      </w:pPr>
      <w:r w:rsidRPr="004149C8">
        <w:rPr>
          <w:rFonts w:cs="Times New Roman"/>
          <w:b/>
          <w:sz w:val="20"/>
          <w:szCs w:val="20"/>
        </w:rPr>
        <w:t>Этап 5. Анализ поэмы.</w:t>
      </w: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 xml:space="preserve">Заполнить таблицу: </w:t>
      </w:r>
      <w:r w:rsidRPr="004149C8">
        <w:rPr>
          <w:rFonts w:cs="Times New Roman"/>
          <w:b/>
          <w:sz w:val="20"/>
          <w:szCs w:val="20"/>
        </w:rPr>
        <w:t>(высота ½ страницы</w:t>
      </w:r>
      <w:r w:rsidRPr="004149C8">
        <w:rPr>
          <w:rFonts w:cs="Times New Roman"/>
          <w:b/>
          <w:sz w:val="20"/>
          <w:szCs w:val="20"/>
        </w:rPr>
        <w:t xml:space="preserve"> на первые две строки и 1 страница на последнюю строку, итого таблица на 1 лист</w:t>
      </w:r>
      <w:r w:rsidRPr="004149C8">
        <w:rPr>
          <w:rFonts w:cs="Times New Roman"/>
          <w:b/>
          <w:sz w:val="20"/>
          <w:szCs w:val="20"/>
        </w:rPr>
        <w:t>)</w:t>
      </w:r>
      <w:proofErr w:type="gramStart"/>
      <w:r w:rsidRPr="004149C8">
        <w:rPr>
          <w:rFonts w:cs="Times New Roman"/>
          <w:b/>
          <w:sz w:val="20"/>
          <w:szCs w:val="20"/>
        </w:rPr>
        <w:t xml:space="preserve"> </w:t>
      </w:r>
      <w:r w:rsidRPr="004149C8">
        <w:rPr>
          <w:rFonts w:cs="Times New Roman"/>
          <w:sz w:val="20"/>
          <w:szCs w:val="20"/>
        </w:rPr>
        <w:t>,</w:t>
      </w:r>
      <w:proofErr w:type="gramEnd"/>
      <w:r w:rsidRPr="004149C8">
        <w:rPr>
          <w:rFonts w:cs="Times New Roman"/>
          <w:sz w:val="20"/>
          <w:szCs w:val="20"/>
        </w:rPr>
        <w:t xml:space="preserve"> отвечая на вопросы ниже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435"/>
        <w:gridCol w:w="3784"/>
      </w:tblGrid>
      <w:tr w:rsidR="00EA25A4" w:rsidRPr="004149C8" w:rsidTr="00EA25A4">
        <w:tc>
          <w:tcPr>
            <w:tcW w:w="3662" w:type="dxa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b/>
                <w:sz w:val="20"/>
                <w:szCs w:val="20"/>
              </w:rPr>
              <w:t>Композиция</w:t>
            </w:r>
          </w:p>
        </w:tc>
        <w:tc>
          <w:tcPr>
            <w:tcW w:w="7219" w:type="dxa"/>
            <w:gridSpan w:val="2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25A4" w:rsidRPr="004149C8" w:rsidTr="00EA25A4">
        <w:tc>
          <w:tcPr>
            <w:tcW w:w="3662" w:type="dxa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149C8">
              <w:rPr>
                <w:rFonts w:cs="Times New Roman"/>
                <w:b/>
                <w:sz w:val="20"/>
                <w:szCs w:val="20"/>
              </w:rPr>
              <w:t>Хронотоп</w:t>
            </w:r>
            <w:proofErr w:type="spellEnd"/>
          </w:p>
        </w:tc>
        <w:tc>
          <w:tcPr>
            <w:tcW w:w="7219" w:type="dxa"/>
            <w:gridSpan w:val="2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A25A4" w:rsidRPr="004149C8" w:rsidTr="00EA25A4">
        <w:tc>
          <w:tcPr>
            <w:tcW w:w="3662" w:type="dxa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b/>
                <w:sz w:val="20"/>
                <w:szCs w:val="20"/>
              </w:rPr>
              <w:t>Приемы</w:t>
            </w:r>
          </w:p>
        </w:tc>
        <w:tc>
          <w:tcPr>
            <w:tcW w:w="3435" w:type="dxa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b/>
                <w:sz w:val="20"/>
                <w:szCs w:val="20"/>
              </w:rPr>
              <w:t>Название приема</w:t>
            </w:r>
          </w:p>
        </w:tc>
        <w:tc>
          <w:tcPr>
            <w:tcW w:w="3784" w:type="dxa"/>
          </w:tcPr>
          <w:p w:rsidR="00EA25A4" w:rsidRPr="004149C8" w:rsidRDefault="00EA25A4" w:rsidP="00EA25A4">
            <w:pPr>
              <w:pStyle w:val="a3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4149C8">
              <w:rPr>
                <w:rFonts w:cs="Times New Roman"/>
                <w:b/>
                <w:sz w:val="20"/>
                <w:szCs w:val="20"/>
              </w:rPr>
              <w:t>Пример из текста</w:t>
            </w:r>
          </w:p>
        </w:tc>
      </w:tr>
    </w:tbl>
    <w:p w:rsidR="00EA25A4" w:rsidRPr="004149C8" w:rsidRDefault="00EA25A4" w:rsidP="00EA25A4">
      <w:pPr>
        <w:pStyle w:val="a3"/>
        <w:contextualSpacing/>
        <w:rPr>
          <w:rFonts w:cs="Times New Roman"/>
          <w:b/>
          <w:sz w:val="20"/>
          <w:szCs w:val="20"/>
        </w:rPr>
      </w:pPr>
    </w:p>
    <w:p w:rsidR="00D12BDF" w:rsidRPr="004149C8" w:rsidRDefault="00EA25A4" w:rsidP="00EA25A4">
      <w:pPr>
        <w:pStyle w:val="a3"/>
        <w:contextualSpacing/>
        <w:rPr>
          <w:rFonts w:cs="Times New Roman"/>
          <w:sz w:val="20"/>
          <w:szCs w:val="20"/>
        </w:rPr>
      </w:pPr>
      <w:r w:rsidRPr="00DB0A0A">
        <w:rPr>
          <w:rFonts w:cs="Times New Roman"/>
          <w:b/>
          <w:sz w:val="20"/>
          <w:szCs w:val="20"/>
        </w:rPr>
        <w:t>Глава Посвящение.</w:t>
      </w:r>
      <w:r w:rsidRPr="004149C8">
        <w:rPr>
          <w:rFonts w:cs="Times New Roman"/>
          <w:sz w:val="20"/>
          <w:szCs w:val="20"/>
        </w:rPr>
        <w:t xml:space="preserve"> Прочтите стихотворение, кто его автор? Как называется этот прием, который использует Ахматова, вводя в свое произведение слова в кавычках?</w:t>
      </w: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</w:rPr>
      </w:pP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</w:rPr>
      </w:pPr>
      <w:r w:rsidRPr="004149C8">
        <w:rPr>
          <w:rFonts w:cs="Times New Roman"/>
          <w:sz w:val="20"/>
          <w:szCs w:val="20"/>
        </w:rPr>
        <w:t>Во глубине сибирских руд</w:t>
      </w:r>
      <w:proofErr w:type="gramStart"/>
      <w:r w:rsidRPr="004149C8">
        <w:rPr>
          <w:rFonts w:cs="Times New Roman"/>
          <w:sz w:val="20"/>
          <w:szCs w:val="20"/>
        </w:rPr>
        <w:br/>
        <w:t>Х</w:t>
      </w:r>
      <w:proofErr w:type="gramEnd"/>
      <w:r w:rsidRPr="004149C8">
        <w:rPr>
          <w:rFonts w:cs="Times New Roman"/>
          <w:sz w:val="20"/>
          <w:szCs w:val="20"/>
        </w:rPr>
        <w:t>раните гордое терпенье,</w:t>
      </w:r>
      <w:r w:rsidRPr="004149C8">
        <w:rPr>
          <w:rFonts w:cs="Times New Roman"/>
          <w:sz w:val="20"/>
          <w:szCs w:val="20"/>
        </w:rPr>
        <w:br/>
        <w:t>Не пропадет ваш скорбный труд</w:t>
      </w:r>
      <w:r w:rsidRPr="004149C8">
        <w:rPr>
          <w:rFonts w:cs="Times New Roman"/>
          <w:sz w:val="20"/>
          <w:szCs w:val="20"/>
        </w:rPr>
        <w:br/>
        <w:t>И дум высокое стремленье.</w:t>
      </w:r>
      <w:r w:rsidRPr="004149C8">
        <w:rPr>
          <w:rFonts w:cs="Times New Roman"/>
          <w:sz w:val="20"/>
          <w:szCs w:val="20"/>
        </w:rPr>
        <w:br/>
      </w:r>
      <w:r w:rsidRPr="004149C8">
        <w:rPr>
          <w:rFonts w:cs="Times New Roman"/>
          <w:sz w:val="20"/>
          <w:szCs w:val="20"/>
        </w:rPr>
        <w:br/>
        <w:t>Несчастью верная сестра,</w:t>
      </w:r>
      <w:r w:rsidRPr="004149C8">
        <w:rPr>
          <w:rFonts w:cs="Times New Roman"/>
          <w:sz w:val="20"/>
          <w:szCs w:val="20"/>
        </w:rPr>
        <w:br/>
        <w:t>Надежда в мрачном подземелье</w:t>
      </w:r>
      <w:proofErr w:type="gramStart"/>
      <w:r w:rsidRPr="004149C8">
        <w:rPr>
          <w:rFonts w:cs="Times New Roman"/>
          <w:sz w:val="20"/>
          <w:szCs w:val="20"/>
        </w:rPr>
        <w:br/>
        <w:t>Р</w:t>
      </w:r>
      <w:proofErr w:type="gramEnd"/>
      <w:r w:rsidRPr="004149C8">
        <w:rPr>
          <w:rFonts w:cs="Times New Roman"/>
          <w:sz w:val="20"/>
          <w:szCs w:val="20"/>
        </w:rPr>
        <w:t>азбудит бодрость и веселье,</w:t>
      </w:r>
      <w:r w:rsidRPr="004149C8">
        <w:rPr>
          <w:rFonts w:cs="Times New Roman"/>
          <w:sz w:val="20"/>
          <w:szCs w:val="20"/>
        </w:rPr>
        <w:br/>
        <w:t>Придет желанная пора:</w:t>
      </w:r>
      <w:r w:rsidRPr="004149C8">
        <w:rPr>
          <w:rFonts w:cs="Times New Roman"/>
          <w:sz w:val="20"/>
          <w:szCs w:val="20"/>
        </w:rPr>
        <w:br/>
      </w:r>
      <w:r w:rsidRPr="004149C8">
        <w:rPr>
          <w:rFonts w:cs="Times New Roman"/>
          <w:sz w:val="20"/>
          <w:szCs w:val="20"/>
        </w:rPr>
        <w:br/>
        <w:t>Любовь и дружество до вас</w:t>
      </w:r>
      <w:proofErr w:type="gramStart"/>
      <w:r w:rsidRPr="004149C8">
        <w:rPr>
          <w:rFonts w:cs="Times New Roman"/>
          <w:sz w:val="20"/>
          <w:szCs w:val="20"/>
        </w:rPr>
        <w:br/>
        <w:t>Д</w:t>
      </w:r>
      <w:proofErr w:type="gramEnd"/>
      <w:r w:rsidRPr="004149C8">
        <w:rPr>
          <w:rFonts w:cs="Times New Roman"/>
          <w:sz w:val="20"/>
          <w:szCs w:val="20"/>
        </w:rPr>
        <w:t>ойдут сквозь мрачные затворы,</w:t>
      </w:r>
      <w:r w:rsidRPr="004149C8">
        <w:rPr>
          <w:rFonts w:cs="Times New Roman"/>
          <w:sz w:val="20"/>
          <w:szCs w:val="20"/>
        </w:rPr>
        <w:br/>
        <w:t>Как в ваши каторжные норы</w:t>
      </w:r>
      <w:r w:rsidRPr="004149C8">
        <w:rPr>
          <w:rFonts w:cs="Times New Roman"/>
          <w:sz w:val="20"/>
          <w:szCs w:val="20"/>
        </w:rPr>
        <w:br/>
        <w:t>Доходит мой свободный глас.</w:t>
      </w:r>
      <w:r w:rsidRPr="004149C8">
        <w:rPr>
          <w:rFonts w:cs="Times New Roman"/>
          <w:sz w:val="20"/>
          <w:szCs w:val="20"/>
        </w:rPr>
        <w:br/>
      </w:r>
      <w:r w:rsidRPr="004149C8">
        <w:rPr>
          <w:rFonts w:cs="Times New Roman"/>
          <w:sz w:val="20"/>
          <w:szCs w:val="20"/>
        </w:rPr>
        <w:lastRenderedPageBreak/>
        <w:br/>
        <w:t>Оковы тяжкие падут,</w:t>
      </w:r>
      <w:r w:rsidRPr="004149C8">
        <w:rPr>
          <w:rFonts w:cs="Times New Roman"/>
          <w:sz w:val="20"/>
          <w:szCs w:val="20"/>
        </w:rPr>
        <w:br/>
        <w:t>Темницы рухнут — и свобода</w:t>
      </w:r>
      <w:r w:rsidRPr="004149C8">
        <w:rPr>
          <w:rFonts w:cs="Times New Roman"/>
          <w:sz w:val="20"/>
          <w:szCs w:val="20"/>
        </w:rPr>
        <w:br/>
        <w:t>Вас примет радостно у входа,</w:t>
      </w:r>
      <w:r w:rsidRPr="004149C8">
        <w:rPr>
          <w:rFonts w:cs="Times New Roman"/>
          <w:sz w:val="20"/>
          <w:szCs w:val="20"/>
        </w:rPr>
        <w:br/>
        <w:t>И братья меч вам отдадут.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i/>
          <w:iCs/>
          <w:sz w:val="20"/>
          <w:szCs w:val="20"/>
          <w:lang w:eastAsia="ru-RU"/>
        </w:rPr>
        <w:t>1827</w:t>
      </w: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</w:rPr>
      </w:pP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Глава 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>Вступление.</w:t>
      </w:r>
      <w:r w:rsidR="007C75A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Какое событие описывается?</w:t>
      </w:r>
      <w:r w:rsidR="007C75A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Какой прием использован в этой главе?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1.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Кто такие «стрелецкие женки»?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2.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Какое знакомое словосочетание вы видите?</w:t>
      </w:r>
      <w:r w:rsidRPr="004149C8">
        <w:rPr>
          <w:rFonts w:eastAsia="Times New Roman" w:cs="Times New Roman"/>
          <w:sz w:val="20"/>
          <w:szCs w:val="20"/>
          <w:lang w:eastAsia="ru-RU"/>
        </w:rPr>
        <w:t xml:space="preserve"> Метафорическим изображением чего является этот образ?</w:t>
      </w: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4149C8">
        <w:rPr>
          <w:rFonts w:cs="Times New Roman"/>
          <w:sz w:val="20"/>
          <w:szCs w:val="20"/>
          <w:shd w:val="clear" w:color="auto" w:fill="FFFFFF"/>
        </w:rPr>
        <w:t>Какой цвет дан в этой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главе?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Что он обозначает?</w:t>
      </w:r>
    </w:p>
    <w:p w:rsidR="00EA25A4" w:rsidRPr="004149C8" w:rsidRDefault="00EA25A4" w:rsidP="00EA25A4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977CCE">
        <w:rPr>
          <w:rFonts w:cs="Times New Roman"/>
          <w:b/>
          <w:sz w:val="20"/>
          <w:szCs w:val="20"/>
          <w:shd w:val="clear" w:color="auto" w:fill="FFFFFF"/>
        </w:rPr>
        <w:t>Глава 3.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4149C8">
        <w:rPr>
          <w:rFonts w:cs="Times New Roman"/>
          <w:sz w:val="20"/>
          <w:szCs w:val="20"/>
          <w:shd w:val="clear" w:color="auto" w:fill="FFFFFF"/>
        </w:rPr>
        <w:t>Какой цвет дан в этой главе? Что он обозначает?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4.</w:t>
      </w:r>
      <w:r w:rsidRPr="004149C8">
        <w:rPr>
          <w:rFonts w:eastAsia="Times New Roman" w:cs="Times New Roman"/>
          <w:sz w:val="20"/>
          <w:szCs w:val="20"/>
          <w:lang w:eastAsia="ru-RU"/>
        </w:rPr>
        <w:t>Почему появляются воспоминания о юности? Как называется этот прием: среди мрачности и боли настоящего показано светлое прошлое?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5.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 xml:space="preserve">Продолжите (выпишите) ряд глаголов из пятой главы: </w:t>
      </w:r>
      <w:r w:rsidRPr="004149C8">
        <w:rPr>
          <w:rFonts w:eastAsia="Times New Roman" w:cs="Times New Roman"/>
          <w:i/>
          <w:iCs/>
          <w:sz w:val="20"/>
          <w:szCs w:val="20"/>
          <w:lang w:eastAsia="ru-RU"/>
        </w:rPr>
        <w:t>Кричу, зову, кидалась</w:t>
      </w:r>
      <w:proofErr w:type="gramStart"/>
      <w:r w:rsidRPr="004149C8">
        <w:rPr>
          <w:rFonts w:eastAsia="Times New Roman" w:cs="Times New Roman"/>
          <w:i/>
          <w:iCs/>
          <w:sz w:val="20"/>
          <w:szCs w:val="20"/>
          <w:lang w:eastAsia="ru-RU"/>
        </w:rPr>
        <w:t>….</w:t>
      </w:r>
      <w:proofErr w:type="gramEnd"/>
      <w:r w:rsidRPr="004149C8">
        <w:rPr>
          <w:rFonts w:eastAsia="Times New Roman" w:cs="Times New Roman"/>
          <w:sz w:val="20"/>
          <w:szCs w:val="20"/>
          <w:lang w:eastAsia="ru-RU"/>
        </w:rPr>
        <w:t>Какую эмоци</w:t>
      </w:r>
      <w:r w:rsidRPr="004149C8">
        <w:rPr>
          <w:rFonts w:eastAsia="Times New Roman" w:cs="Times New Roman"/>
          <w:sz w:val="20"/>
          <w:szCs w:val="20"/>
          <w:lang w:eastAsia="ru-RU"/>
        </w:rPr>
        <w:t>ю</w:t>
      </w:r>
      <w:r w:rsidRPr="004149C8">
        <w:rPr>
          <w:rFonts w:eastAsia="Times New Roman" w:cs="Times New Roman"/>
          <w:sz w:val="20"/>
          <w:szCs w:val="20"/>
          <w:lang w:eastAsia="ru-RU"/>
        </w:rPr>
        <w:t xml:space="preserve"> они передают?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6.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149C8">
        <w:rPr>
          <w:rFonts w:eastAsia="Times New Roman" w:cs="Times New Roman"/>
          <w:sz w:val="20"/>
          <w:szCs w:val="20"/>
          <w:lang w:eastAsia="ru-RU"/>
        </w:rPr>
        <w:t>«</w:t>
      </w:r>
      <w:r w:rsidRPr="004149C8">
        <w:rPr>
          <w:rFonts w:eastAsia="Times New Roman" w:cs="Times New Roman"/>
          <w:sz w:val="20"/>
          <w:szCs w:val="20"/>
          <w:lang w:eastAsia="ru-RU"/>
        </w:rPr>
        <w:t>Я</w:t>
      </w:r>
      <w:r w:rsidRPr="004149C8">
        <w:rPr>
          <w:rFonts w:eastAsia="Times New Roman" w:cs="Times New Roman"/>
          <w:sz w:val="20"/>
          <w:szCs w:val="20"/>
          <w:lang w:eastAsia="ru-RU"/>
        </w:rPr>
        <w:t>стребиным жарким оком» - что за прием?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sz w:val="20"/>
          <w:szCs w:val="20"/>
          <w:lang w:eastAsia="ru-RU"/>
        </w:rPr>
        <w:t>Выберите значение слова «крест», в котором оно употреблено в данном стихотворении:</w:t>
      </w:r>
    </w:p>
    <w:p w:rsidR="002A177D" w:rsidRPr="004149C8" w:rsidRDefault="00EA25A4" w:rsidP="00EA25A4">
      <w:pPr>
        <w:pStyle w:val="a3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8753D4">
        <w:rPr>
          <w:rFonts w:cs="Times New Roman"/>
          <w:color w:val="000000"/>
          <w:sz w:val="20"/>
          <w:szCs w:val="20"/>
          <w:u w:val="single"/>
          <w:shd w:val="clear" w:color="auto" w:fill="FFFFFF"/>
        </w:rPr>
        <w:t>КРЕСТ</w:t>
      </w:r>
      <w:r w:rsidRPr="008753D4">
        <w:rPr>
          <w:rFonts w:cs="Times New Roman"/>
          <w:color w:val="000000"/>
          <w:sz w:val="20"/>
          <w:szCs w:val="20"/>
          <w:u w:val="single"/>
        </w:rPr>
        <w:br/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1. Предмет христианского культа, представляющий собой длинный вертикальный стержень, пересеченный у верхнего конца перекладиной (по евангельскому преданию на кресте из двух бр</w:t>
      </w:r>
      <w:r w:rsidR="002A177D" w:rsidRPr="004149C8">
        <w:rPr>
          <w:rFonts w:cs="Times New Roman"/>
          <w:color w:val="000000"/>
          <w:sz w:val="20"/>
          <w:szCs w:val="20"/>
          <w:shd w:val="clear" w:color="auto" w:fill="FFFFFF"/>
        </w:rPr>
        <w:t>евен был распят Иисус Христос).</w:t>
      </w:r>
      <w:r w:rsidRPr="004149C8">
        <w:rPr>
          <w:rFonts w:cs="Times New Roman"/>
          <w:color w:val="000000"/>
          <w:sz w:val="20"/>
          <w:szCs w:val="20"/>
        </w:rPr>
        <w:br/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Рисунок, из</w:t>
      </w:r>
      <w:r w:rsidR="002A177D" w:rsidRPr="004149C8">
        <w:rPr>
          <w:rFonts w:cs="Times New Roman"/>
          <w:color w:val="000000"/>
          <w:sz w:val="20"/>
          <w:szCs w:val="20"/>
          <w:shd w:val="clear" w:color="auto" w:fill="FFFFFF"/>
        </w:rPr>
        <w:t>ображение этого предмета.</w:t>
      </w:r>
      <w:r w:rsidRPr="004149C8">
        <w:rPr>
          <w:rFonts w:cs="Times New Roman"/>
          <w:color w:val="000000"/>
          <w:sz w:val="20"/>
          <w:szCs w:val="20"/>
        </w:rPr>
        <w:br/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2. Орден наподобие небольшого креста (</w:t>
      </w:r>
      <w:proofErr w:type="spellStart"/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дореволюц</w:t>
      </w:r>
      <w:proofErr w:type="spellEnd"/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.). Георгиевский крест за храбрость.</w:t>
      </w:r>
      <w:r w:rsidRPr="004149C8">
        <w:rPr>
          <w:rFonts w:cs="Times New Roman"/>
          <w:color w:val="000000"/>
          <w:sz w:val="20"/>
          <w:szCs w:val="20"/>
        </w:rPr>
        <w:br/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3. Метка из двух пересекающихся черточек. Вместо подписи она по безграмотности поставила крест.</w:t>
      </w:r>
      <w:r w:rsidRPr="004149C8">
        <w:rPr>
          <w:rFonts w:cs="Times New Roman"/>
          <w:color w:val="000000"/>
          <w:sz w:val="20"/>
          <w:szCs w:val="20"/>
        </w:rPr>
        <w:br/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 xml:space="preserve">4. перен. Тяжелая судьба, страдание, испытания (устар.). </w:t>
      </w:r>
    </w:p>
    <w:p w:rsidR="00EA25A4" w:rsidRPr="004149C8" w:rsidRDefault="002A177D" w:rsidP="00EA25A4">
      <w:pPr>
        <w:pStyle w:val="a3"/>
        <w:contextualSpacing/>
        <w:rPr>
          <w:rFonts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(</w:t>
      </w:r>
      <w:r w:rsidR="00EA25A4" w:rsidRPr="004149C8">
        <w:rPr>
          <w:rFonts w:cs="Times New Roman"/>
          <w:color w:val="000000"/>
          <w:sz w:val="20"/>
          <w:szCs w:val="20"/>
          <w:shd w:val="clear" w:color="auto" w:fill="FFFFFF"/>
        </w:rPr>
        <w:t>Ушаков.</w:t>
      </w:r>
      <w:proofErr w:type="gramEnd"/>
      <w:r w:rsidR="00EA25A4" w:rsidRPr="004149C8">
        <w:rPr>
          <w:rFonts w:cs="Times New Roman"/>
          <w:color w:val="000000"/>
          <w:sz w:val="20"/>
          <w:szCs w:val="20"/>
          <w:shd w:val="clear" w:color="auto" w:fill="FFFFFF"/>
        </w:rPr>
        <w:t xml:space="preserve"> Толковый словарь русского языка</w:t>
      </w:r>
      <w:proofErr w:type="gramStart"/>
      <w:r w:rsidR="00EA25A4" w:rsidRPr="004149C8">
        <w:rPr>
          <w:rFonts w:cs="Times New Roman"/>
          <w:color w:val="000000"/>
          <w:sz w:val="20"/>
          <w:szCs w:val="20"/>
          <w:shd w:val="clear" w:color="auto" w:fill="FFFFFF"/>
        </w:rPr>
        <w:t> </w:t>
      </w:r>
      <w:r w:rsidRPr="004149C8">
        <w:rPr>
          <w:rFonts w:cs="Times New Roman"/>
          <w:color w:val="000000"/>
          <w:sz w:val="20"/>
          <w:szCs w:val="20"/>
          <w:shd w:val="clear" w:color="auto" w:fill="FFFFFF"/>
        </w:rPr>
        <w:t>)</w:t>
      </w:r>
      <w:proofErr w:type="gramEnd"/>
    </w:p>
    <w:p w:rsidR="002A177D" w:rsidRPr="004149C8" w:rsidRDefault="002A177D" w:rsidP="002A177D">
      <w:pPr>
        <w:pStyle w:val="a3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4149C8">
        <w:rPr>
          <w:rFonts w:eastAsia="Times New Roman" w:cs="Times New Roman"/>
          <w:b/>
          <w:sz w:val="20"/>
          <w:szCs w:val="20"/>
          <w:lang w:eastAsia="ru-RU"/>
        </w:rPr>
        <w:t>Глава 7. Имеет название – Приговор.</w:t>
      </w:r>
    </w:p>
    <w:p w:rsidR="002A177D" w:rsidRPr="004149C8" w:rsidRDefault="002A177D" w:rsidP="002A177D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4149C8">
        <w:rPr>
          <w:rFonts w:cs="Times New Roman"/>
          <w:sz w:val="20"/>
          <w:szCs w:val="20"/>
          <w:shd w:val="clear" w:color="auto" w:fill="FFFFFF"/>
        </w:rPr>
        <w:t xml:space="preserve">Это </w:t>
      </w:r>
      <w:r w:rsidRPr="004149C8">
        <w:rPr>
          <w:rFonts w:cs="Times New Roman"/>
          <w:sz w:val="20"/>
          <w:szCs w:val="20"/>
          <w:u w:val="single"/>
          <w:shd w:val="clear" w:color="auto" w:fill="FFFFFF"/>
        </w:rPr>
        <w:t>кульминация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в повествовании о судьбе сына, </w:t>
      </w:r>
      <w:r w:rsidRPr="004149C8">
        <w:rPr>
          <w:rFonts w:cs="Times New Roman"/>
          <w:sz w:val="20"/>
          <w:szCs w:val="20"/>
          <w:shd w:val="clear" w:color="auto" w:fill="FFFFFF"/>
        </w:rPr>
        <w:t>а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на переднем плане – 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а) </w:t>
      </w:r>
      <w:r w:rsidRPr="004149C8">
        <w:rPr>
          <w:rFonts w:cs="Times New Roman"/>
          <w:sz w:val="20"/>
          <w:szCs w:val="20"/>
          <w:shd w:val="clear" w:color="auto" w:fill="FFFFFF"/>
        </w:rPr>
        <w:t>реакция матери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 б) отца в) власти?</w:t>
      </w:r>
    </w:p>
    <w:p w:rsidR="002A177D" w:rsidRPr="004149C8" w:rsidRDefault="002A177D" w:rsidP="002A177D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4149C8">
        <w:rPr>
          <w:rFonts w:cs="Times New Roman"/>
          <w:sz w:val="20"/>
          <w:szCs w:val="20"/>
          <w:shd w:val="clear" w:color="auto" w:fill="FFFFFF"/>
        </w:rPr>
        <w:t>Почем</w:t>
      </w:r>
      <w:r w:rsidRPr="004149C8">
        <w:rPr>
          <w:rFonts w:cs="Times New Roman"/>
          <w:sz w:val="20"/>
          <w:szCs w:val="20"/>
          <w:shd w:val="clear" w:color="auto" w:fill="FFFFFF"/>
        </w:rPr>
        <w:t xml:space="preserve">у в этой главе есть многоточие? </w:t>
      </w:r>
      <w:r w:rsidRPr="004149C8">
        <w:rPr>
          <w:rFonts w:cs="Times New Roman"/>
          <w:sz w:val="20"/>
          <w:szCs w:val="20"/>
          <w:shd w:val="clear" w:color="auto" w:fill="FFFFFF"/>
        </w:rPr>
        <w:t>Что остается человеку, если не удастся «убить память»?</w:t>
      </w:r>
    </w:p>
    <w:p w:rsidR="002A177D" w:rsidRPr="004149C8" w:rsidRDefault="002A177D" w:rsidP="002A177D">
      <w:pPr>
        <w:pStyle w:val="a3"/>
        <w:contextualSpacing/>
        <w:jc w:val="center"/>
        <w:rPr>
          <w:rFonts w:cs="Times New Roman"/>
          <w:sz w:val="20"/>
          <w:szCs w:val="20"/>
          <w:u w:val="single"/>
          <w:shd w:val="clear" w:color="auto" w:fill="FFFFFF"/>
        </w:rPr>
      </w:pPr>
      <w:r w:rsidRPr="004149C8">
        <w:rPr>
          <w:rFonts w:cs="Times New Roman"/>
          <w:sz w:val="20"/>
          <w:szCs w:val="20"/>
          <w:u w:val="single"/>
          <w:shd w:val="clear" w:color="auto" w:fill="FFFFFF"/>
        </w:rPr>
        <w:t xml:space="preserve">Нарисуйте равносторонний </w:t>
      </w:r>
      <w:r w:rsidRPr="004149C8">
        <w:rPr>
          <w:rFonts w:cs="Times New Roman"/>
          <w:sz w:val="20"/>
          <w:szCs w:val="20"/>
          <w:u w:val="single"/>
          <w:shd w:val="clear" w:color="auto" w:fill="FFFFFF"/>
        </w:rPr>
        <w:t>«</w:t>
      </w:r>
      <w:r w:rsidRPr="004149C8">
        <w:rPr>
          <w:rFonts w:cs="Times New Roman"/>
          <w:sz w:val="20"/>
          <w:szCs w:val="20"/>
          <w:u w:val="single"/>
          <w:shd w:val="clear" w:color="auto" w:fill="FFFFFF"/>
        </w:rPr>
        <w:t>т</w:t>
      </w:r>
      <w:r w:rsidRPr="004149C8">
        <w:rPr>
          <w:rFonts w:cs="Times New Roman"/>
          <w:sz w:val="20"/>
          <w:szCs w:val="20"/>
          <w:u w:val="single"/>
          <w:shd w:val="clear" w:color="auto" w:fill="FFFFFF"/>
        </w:rPr>
        <w:t>реугольник выбора».</w:t>
      </w:r>
    </w:p>
    <w:p w:rsidR="002A177D" w:rsidRPr="004149C8" w:rsidRDefault="002A177D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44776" wp14:editId="73863C67">
                <wp:simplePos x="0" y="0"/>
                <wp:positionH relativeFrom="column">
                  <wp:posOffset>5593080</wp:posOffset>
                </wp:positionH>
                <wp:positionV relativeFrom="paragraph">
                  <wp:posOffset>72390</wp:posOffset>
                </wp:positionV>
                <wp:extent cx="904875" cy="780065"/>
                <wp:effectExtent l="0" t="0" r="28575" b="2032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800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440.4pt;margin-top:5.7pt;width:71.25pt;height:6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" fillcolor="#4f81bd [3204]" strokecolor="#243f60 [1604]" strokeweight="2pt"/>
            </w:pict>
          </mc:Fallback>
        </mc:AlternateContent>
      </w:r>
    </w:p>
    <w:p w:rsidR="002A177D" w:rsidRPr="004149C8" w:rsidRDefault="002A177D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sz w:val="20"/>
          <w:szCs w:val="20"/>
          <w:lang w:eastAsia="ru-RU"/>
        </w:rPr>
        <w:t xml:space="preserve">Чему посвящена эта глава? </w:t>
      </w:r>
      <w:r w:rsidRPr="004149C8">
        <w:rPr>
          <w:rFonts w:eastAsia="Times New Roman" w:cs="Times New Roman"/>
          <w:sz w:val="20"/>
          <w:szCs w:val="20"/>
          <w:lang w:eastAsia="ru-RU"/>
        </w:rPr>
        <w:t>Озаглавьте одну из вершин треуголь</w:t>
      </w:r>
      <w:r w:rsidRPr="004149C8">
        <w:rPr>
          <w:rFonts w:eastAsia="Times New Roman" w:cs="Times New Roman"/>
          <w:sz w:val="20"/>
          <w:szCs w:val="20"/>
          <w:lang w:eastAsia="ru-RU"/>
        </w:rPr>
        <w:t>ника.</w:t>
      </w:r>
    </w:p>
    <w:p w:rsidR="00EA25A4" w:rsidRPr="004149C8" w:rsidRDefault="00EA25A4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A177D" w:rsidRPr="004149C8" w:rsidRDefault="002A177D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A177D" w:rsidRPr="004149C8" w:rsidRDefault="002A177D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A177D" w:rsidRPr="004149C8" w:rsidRDefault="002A177D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A177D" w:rsidRPr="004149C8" w:rsidRDefault="002A177D" w:rsidP="00EA25A4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A177D" w:rsidRPr="004149C8" w:rsidRDefault="002A177D" w:rsidP="002A177D">
      <w:pPr>
        <w:pStyle w:val="a3"/>
        <w:contextualSpacing/>
        <w:rPr>
          <w:rFonts w:cs="Times New Roman"/>
          <w:b/>
          <w:sz w:val="20"/>
          <w:szCs w:val="20"/>
          <w:shd w:val="clear" w:color="auto" w:fill="FFFFFF"/>
        </w:rPr>
      </w:pPr>
      <w:r w:rsidRPr="004149C8">
        <w:rPr>
          <w:rFonts w:cs="Times New Roman"/>
          <w:b/>
          <w:sz w:val="20"/>
          <w:szCs w:val="20"/>
          <w:shd w:val="clear" w:color="auto" w:fill="FFFFFF"/>
        </w:rPr>
        <w:t xml:space="preserve">Глава 8. </w:t>
      </w:r>
      <w:r w:rsidRPr="004149C8">
        <w:rPr>
          <w:rFonts w:eastAsia="Times New Roman" w:cs="Times New Roman"/>
          <w:b/>
          <w:sz w:val="20"/>
          <w:szCs w:val="20"/>
          <w:lang w:eastAsia="ru-RU"/>
        </w:rPr>
        <w:t xml:space="preserve">Имеет название – </w:t>
      </w:r>
      <w:r w:rsidRPr="004149C8">
        <w:rPr>
          <w:rFonts w:cs="Times New Roman"/>
          <w:b/>
          <w:sz w:val="20"/>
          <w:szCs w:val="20"/>
          <w:shd w:val="clear" w:color="auto" w:fill="FFFFFF"/>
        </w:rPr>
        <w:t>К смерти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2518"/>
        <w:gridCol w:w="8647"/>
      </w:tblGrid>
      <w:tr w:rsidR="002A177D" w:rsidRPr="004149C8" w:rsidTr="00FF7C79">
        <w:tc>
          <w:tcPr>
            <w:tcW w:w="2518" w:type="dxa"/>
          </w:tcPr>
          <w:p w:rsidR="002A177D" w:rsidRPr="004149C8" w:rsidRDefault="002A177D" w:rsidP="00FF7C79">
            <w:pPr>
              <w:pStyle w:val="a3"/>
              <w:contextualSpacing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Литературный словарь:</w:t>
            </w:r>
          </w:p>
        </w:tc>
        <w:tc>
          <w:tcPr>
            <w:tcW w:w="8647" w:type="dxa"/>
          </w:tcPr>
          <w:p w:rsidR="002A177D" w:rsidRPr="004149C8" w:rsidRDefault="002A177D" w:rsidP="00FF7C79">
            <w:pPr>
              <w:pStyle w:val="a3"/>
              <w:contextualSpacing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149C8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Метонимия </w:t>
            </w:r>
            <w:r w:rsidRPr="004149C8">
              <w:rPr>
                <w:rFonts w:cs="Times New Roman"/>
                <w:sz w:val="20"/>
                <w:szCs w:val="20"/>
                <w:shd w:val="clear" w:color="auto" w:fill="FFFFFF"/>
              </w:rPr>
              <w:t>– прием, основанный на замене слов «по смежности» (часть вместо целого)</w:t>
            </w:r>
          </w:p>
        </w:tc>
      </w:tr>
    </w:tbl>
    <w:p w:rsidR="002A177D" w:rsidRPr="004149C8" w:rsidRDefault="002A177D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149C8">
        <w:rPr>
          <w:rFonts w:eastAsia="Times New Roman" w:cs="Times New Roman"/>
          <w:sz w:val="20"/>
          <w:szCs w:val="20"/>
          <w:lang w:eastAsia="ru-RU"/>
        </w:rPr>
        <w:t>Найдите в этой главе метонимию.</w:t>
      </w:r>
    </w:p>
    <w:p w:rsidR="002A177D" w:rsidRPr="00172513" w:rsidRDefault="002A177D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sz w:val="20"/>
          <w:szCs w:val="20"/>
          <w:lang w:eastAsia="ru-RU"/>
        </w:rPr>
        <w:t>Чему посвящена эта глава? Озаглавьте одну из вершин треугольника.</w:t>
      </w:r>
    </w:p>
    <w:p w:rsidR="002A177D" w:rsidRPr="00172513" w:rsidRDefault="002A177D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b/>
          <w:sz w:val="20"/>
          <w:szCs w:val="20"/>
          <w:lang w:eastAsia="ru-RU"/>
        </w:rPr>
        <w:t>Глава 9.</w:t>
      </w:r>
      <w:r w:rsidRPr="0017251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72513">
        <w:rPr>
          <w:rFonts w:eastAsia="Times New Roman" w:cs="Times New Roman"/>
          <w:sz w:val="20"/>
          <w:szCs w:val="20"/>
          <w:lang w:eastAsia="ru-RU"/>
        </w:rPr>
        <w:t>Чему посвящена эта глава? Озаглавьте одну из вершин треугольника.</w:t>
      </w:r>
    </w:p>
    <w:p w:rsidR="00172513" w:rsidRPr="00172513" w:rsidRDefault="00172513" w:rsidP="00172513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b/>
          <w:sz w:val="20"/>
          <w:szCs w:val="20"/>
          <w:lang w:eastAsia="ru-RU"/>
        </w:rPr>
        <w:t>Глава 10, обе части.</w:t>
      </w:r>
      <w:r w:rsidRPr="00172513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72513">
        <w:rPr>
          <w:rFonts w:eastAsia="Times New Roman" w:cs="Times New Roman"/>
          <w:sz w:val="20"/>
          <w:szCs w:val="20"/>
          <w:lang w:eastAsia="ru-RU"/>
        </w:rPr>
        <w:t xml:space="preserve">Откуда взят эпиграф к этой главе? Какие события вспоминаются? </w:t>
      </w:r>
      <w:r w:rsidRPr="00172513">
        <w:rPr>
          <w:rFonts w:eastAsia="Times New Roman" w:cs="Times New Roman"/>
          <w:sz w:val="20"/>
          <w:szCs w:val="20"/>
          <w:lang w:eastAsia="ru-RU"/>
        </w:rPr>
        <w:t>Какое место в композиции поэмы занимает эта глава?</w:t>
      </w:r>
    </w:p>
    <w:p w:rsidR="00172513" w:rsidRPr="00172513" w:rsidRDefault="00172513" w:rsidP="00172513">
      <w:pPr>
        <w:pStyle w:val="a3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172513">
        <w:rPr>
          <w:rFonts w:eastAsia="Times New Roman" w:cs="Times New Roman"/>
          <w:b/>
          <w:sz w:val="20"/>
          <w:szCs w:val="20"/>
          <w:lang w:eastAsia="ru-RU"/>
        </w:rPr>
        <w:t>Эпилог</w:t>
      </w:r>
    </w:p>
    <w:p w:rsidR="00172513" w:rsidRPr="00172513" w:rsidRDefault="00172513" w:rsidP="00172513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sz w:val="20"/>
          <w:szCs w:val="20"/>
          <w:lang w:eastAsia="ru-RU"/>
        </w:rPr>
        <w:t>Кто описан в эпилоге – завершении поэмы? Какой итог подводит Ахматова?</w:t>
      </w:r>
    </w:p>
    <w:p w:rsidR="00172513" w:rsidRPr="00172513" w:rsidRDefault="00172513" w:rsidP="00172513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b/>
          <w:sz w:val="20"/>
          <w:szCs w:val="20"/>
          <w:lang w:eastAsia="ru-RU"/>
        </w:rPr>
        <w:t>Вывод:</w:t>
      </w:r>
      <w:r w:rsidRPr="00172513">
        <w:rPr>
          <w:rFonts w:eastAsia="Times New Roman" w:cs="Times New Roman"/>
          <w:sz w:val="20"/>
          <w:szCs w:val="20"/>
          <w:lang w:eastAsia="ru-RU"/>
        </w:rPr>
        <w:t xml:space="preserve"> по кому же написан «Реквием»?</w:t>
      </w:r>
      <w:r w:rsidRPr="0017251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72513">
        <w:rPr>
          <w:rFonts w:eastAsia="Times New Roman" w:cs="Times New Roman"/>
          <w:sz w:val="20"/>
          <w:szCs w:val="20"/>
          <w:lang w:eastAsia="ru-RU"/>
        </w:rPr>
        <w:t>Сделайте связный вывод, ответив на вопросы:</w:t>
      </w:r>
    </w:p>
    <w:p w:rsidR="00172513" w:rsidRPr="00172513" w:rsidRDefault="00172513" w:rsidP="00172513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172513">
        <w:rPr>
          <w:rFonts w:cs="Times New Roman"/>
          <w:sz w:val="20"/>
          <w:szCs w:val="20"/>
          <w:shd w:val="clear" w:color="auto" w:fill="FFFFFF"/>
        </w:rPr>
        <w:t>- Почему просит поставить памятник, там, где стояла 300 часов?</w:t>
      </w:r>
    </w:p>
    <w:p w:rsidR="00172513" w:rsidRPr="00172513" w:rsidRDefault="00172513" w:rsidP="002A177D">
      <w:pPr>
        <w:pStyle w:val="a3"/>
        <w:contextualSpacing/>
        <w:rPr>
          <w:rFonts w:cs="Times New Roman"/>
          <w:sz w:val="20"/>
          <w:szCs w:val="20"/>
          <w:shd w:val="clear" w:color="auto" w:fill="FFFFFF"/>
        </w:rPr>
      </w:pPr>
      <w:r w:rsidRPr="00172513">
        <w:rPr>
          <w:rFonts w:cs="Times New Roman"/>
          <w:sz w:val="20"/>
          <w:szCs w:val="20"/>
          <w:shd w:val="clear" w:color="auto" w:fill="FFFFFF"/>
        </w:rPr>
        <w:t xml:space="preserve">- Как вы думаете, почему в эпиграфе к поэме о личном горе дважды звучит слово </w:t>
      </w:r>
      <w:r w:rsidRPr="00172513">
        <w:rPr>
          <w:rFonts w:cs="Times New Roman"/>
          <w:sz w:val="20"/>
          <w:szCs w:val="20"/>
          <w:shd w:val="clear" w:color="auto" w:fill="FFFFFF"/>
        </w:rPr>
        <w:t>«</w:t>
      </w:r>
      <w:r w:rsidRPr="00172513">
        <w:rPr>
          <w:rFonts w:cs="Times New Roman"/>
          <w:sz w:val="20"/>
          <w:szCs w:val="20"/>
          <w:shd w:val="clear" w:color="auto" w:fill="FFFFFF"/>
        </w:rPr>
        <w:t>народ</w:t>
      </w:r>
      <w:r w:rsidRPr="00172513">
        <w:rPr>
          <w:rFonts w:cs="Times New Roman"/>
          <w:sz w:val="20"/>
          <w:szCs w:val="20"/>
          <w:shd w:val="clear" w:color="auto" w:fill="FFFFFF"/>
        </w:rPr>
        <w:t>»?</w:t>
      </w:r>
    </w:p>
    <w:p w:rsidR="002A177D" w:rsidRPr="00172513" w:rsidRDefault="00172513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72513">
        <w:rPr>
          <w:rFonts w:eastAsia="Times New Roman" w:cs="Times New Roman"/>
          <w:sz w:val="20"/>
          <w:szCs w:val="20"/>
          <w:lang w:eastAsia="ru-RU"/>
        </w:rPr>
        <w:t>- В чем видит Ахматова свою поэтическую и человеческую миссию?</w:t>
      </w:r>
    </w:p>
    <w:p w:rsidR="002A177D" w:rsidRPr="00172513" w:rsidRDefault="002A177D" w:rsidP="002A177D">
      <w:pPr>
        <w:pStyle w:val="a3"/>
        <w:contextualSpacing/>
        <w:rPr>
          <w:rFonts w:eastAsia="Times New Roman" w:cs="Times New Roman"/>
          <w:sz w:val="20"/>
          <w:szCs w:val="20"/>
          <w:lang w:eastAsia="ru-RU"/>
        </w:rPr>
      </w:pPr>
    </w:p>
    <w:sectPr w:rsidR="002A177D" w:rsidRPr="00172513" w:rsidSect="005729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222"/>
    <w:multiLevelType w:val="hybridMultilevel"/>
    <w:tmpl w:val="1878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66D9"/>
    <w:multiLevelType w:val="hybridMultilevel"/>
    <w:tmpl w:val="9ED259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61DB"/>
    <w:multiLevelType w:val="hybridMultilevel"/>
    <w:tmpl w:val="8F82F73E"/>
    <w:lvl w:ilvl="0" w:tplc="7D6AB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725D"/>
    <w:multiLevelType w:val="multilevel"/>
    <w:tmpl w:val="44E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17037"/>
    <w:multiLevelType w:val="hybridMultilevel"/>
    <w:tmpl w:val="6428E7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0701"/>
    <w:multiLevelType w:val="hybridMultilevel"/>
    <w:tmpl w:val="7700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5085F"/>
    <w:multiLevelType w:val="hybridMultilevel"/>
    <w:tmpl w:val="AFD0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D"/>
    <w:rsid w:val="00106A94"/>
    <w:rsid w:val="00172513"/>
    <w:rsid w:val="001C5FC9"/>
    <w:rsid w:val="002A177D"/>
    <w:rsid w:val="002E3951"/>
    <w:rsid w:val="004149C8"/>
    <w:rsid w:val="00465A5C"/>
    <w:rsid w:val="004B127D"/>
    <w:rsid w:val="005729A1"/>
    <w:rsid w:val="0071092B"/>
    <w:rsid w:val="007C75AA"/>
    <w:rsid w:val="007F1B9B"/>
    <w:rsid w:val="007F55E9"/>
    <w:rsid w:val="00821069"/>
    <w:rsid w:val="00867DE7"/>
    <w:rsid w:val="008703A5"/>
    <w:rsid w:val="008753D4"/>
    <w:rsid w:val="00977CCE"/>
    <w:rsid w:val="00AF0D40"/>
    <w:rsid w:val="00B52F5F"/>
    <w:rsid w:val="00CB3424"/>
    <w:rsid w:val="00D12BDF"/>
    <w:rsid w:val="00DB0A0A"/>
    <w:rsid w:val="00EA25A4"/>
    <w:rsid w:val="00F33850"/>
    <w:rsid w:val="00F86E7D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4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9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F3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3850"/>
  </w:style>
  <w:style w:type="character" w:styleId="a5">
    <w:name w:val="Hyperlink"/>
    <w:basedOn w:val="a0"/>
    <w:uiPriority w:val="99"/>
    <w:semiHidden/>
    <w:unhideWhenUsed/>
    <w:rsid w:val="00F338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3951"/>
    <w:pPr>
      <w:ind w:left="720"/>
      <w:contextualSpacing/>
    </w:pPr>
  </w:style>
  <w:style w:type="character" w:styleId="a9">
    <w:name w:val="Emphasis"/>
    <w:basedOn w:val="a0"/>
    <w:uiPriority w:val="20"/>
    <w:qFormat/>
    <w:rsid w:val="002A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4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9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F3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3850"/>
  </w:style>
  <w:style w:type="character" w:styleId="a5">
    <w:name w:val="Hyperlink"/>
    <w:basedOn w:val="a0"/>
    <w:uiPriority w:val="99"/>
    <w:semiHidden/>
    <w:unhideWhenUsed/>
    <w:rsid w:val="00F338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3951"/>
    <w:pPr>
      <w:ind w:left="720"/>
      <w:contextualSpacing/>
    </w:pPr>
  </w:style>
  <w:style w:type="character" w:styleId="a9">
    <w:name w:val="Emphasis"/>
    <w:basedOn w:val="a0"/>
    <w:uiPriority w:val="20"/>
    <w:qFormat/>
    <w:rsid w:val="002A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7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51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D%D0%B5%D1%86" TargetMode="Externa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1%81%D0%BF%D0%B0%D0%BD%D0%B8%D1%8F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6%D0%B8%D1%82%D0%B0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2015-04-17T20:57:00Z</cp:lastPrinted>
  <dcterms:created xsi:type="dcterms:W3CDTF">2015-04-17T20:58:00Z</dcterms:created>
  <dcterms:modified xsi:type="dcterms:W3CDTF">2015-04-17T20:58:00Z</dcterms:modified>
</cp:coreProperties>
</file>