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203A" w:rsidRDefault="0015203A" w:rsidP="009A5D4F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b/>
          <w:i/>
          <w:sz w:val="32"/>
          <w:szCs w:val="32"/>
          <w:u w:val="single"/>
        </w:rPr>
        <w:t>КОНСУЛЬТАЦИЯ ПО МУЗЫКАЛЬНОМУ ВОСПИТАНИЮ</w:t>
      </w:r>
      <w:bookmarkStart w:id="0" w:name="_GoBack"/>
      <w:bookmarkEnd w:id="0"/>
    </w:p>
    <w:p w:rsidR="0064773A" w:rsidRDefault="009A5D4F" w:rsidP="009A5D4F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9A5D4F">
        <w:rPr>
          <w:rFonts w:ascii="Times New Roman" w:hAnsi="Times New Roman" w:cs="Times New Roman"/>
          <w:b/>
          <w:i/>
          <w:sz w:val="28"/>
          <w:szCs w:val="28"/>
        </w:rPr>
        <w:t>ВЛИЯНИЕ МУЗЫКИ НА ФИЗИЧЕСКОЕ РАЗВИТИЕ ДЕТЕЙ.</w:t>
      </w:r>
    </w:p>
    <w:p w:rsidR="009A5D4F" w:rsidRDefault="009A5D4F" w:rsidP="009A5D4F">
      <w:pPr>
        <w:jc w:val="both"/>
        <w:rPr>
          <w:rFonts w:ascii="Times New Roman" w:hAnsi="Times New Roman" w:cs="Times New Roman"/>
          <w:sz w:val="28"/>
          <w:szCs w:val="28"/>
        </w:rPr>
      </w:pPr>
      <w:r w:rsidRPr="009A5D4F">
        <w:rPr>
          <w:rFonts w:ascii="Times New Roman" w:hAnsi="Times New Roman" w:cs="Times New Roman"/>
          <w:sz w:val="28"/>
          <w:szCs w:val="28"/>
        </w:rPr>
        <w:tab/>
        <w:t>Музыка, воспринимаемая слуховым рецептором, воздействует на общее состояние всего организма человека, вызывает реакции, связанные с изменением кровообращения, дыхания.</w:t>
      </w:r>
      <w:r>
        <w:rPr>
          <w:rFonts w:ascii="Times New Roman" w:hAnsi="Times New Roman" w:cs="Times New Roman"/>
          <w:sz w:val="28"/>
          <w:szCs w:val="28"/>
        </w:rPr>
        <w:t xml:space="preserve"> В.М. Бехтерев, подчеркивая эту особенность, доказал, что если установить механизмы влияния музыки на организм, то можно вызвать или ослабить возбуждение. П.Н. Анохин, изучавший вопросы влияния мажорного и минорного лада на состояние организма, делает вывод, что умелое использование мелодического, ритмического и других компонентов музыки помогает человеку во время труда и отдыха. Научные данные о физиологических особенностях музыкального восприятия дают материалистическое обоснование роли музыки в воспитании ребенка.</w:t>
      </w:r>
    </w:p>
    <w:p w:rsidR="009A5D4F" w:rsidRDefault="009A5D4F" w:rsidP="009A5D4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Пение развивает голосовой аппарат, укрепляет голосовые связки, улучшает речь (врачи-логопеды используют пение при лечении заикания), способствуют выработке вокально-слуховой координации. Правильная поза </w:t>
      </w:r>
      <w:proofErr w:type="gramStart"/>
      <w:r>
        <w:rPr>
          <w:rFonts w:ascii="Times New Roman" w:hAnsi="Times New Roman" w:cs="Times New Roman"/>
          <w:sz w:val="28"/>
          <w:szCs w:val="28"/>
        </w:rPr>
        <w:t>поющих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регулирует и углубляет дыхание.</w:t>
      </w:r>
    </w:p>
    <w:p w:rsidR="009A5D4F" w:rsidRDefault="009A5D4F" w:rsidP="009A5D4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Занятие ритмикой</w:t>
      </w:r>
      <w:r w:rsidR="00C13EB1">
        <w:rPr>
          <w:rFonts w:ascii="Times New Roman" w:hAnsi="Times New Roman" w:cs="Times New Roman"/>
          <w:sz w:val="28"/>
          <w:szCs w:val="28"/>
        </w:rPr>
        <w:t>, основанные на взаимосвязи музыки и движения, улучшают осанку ребенка, координацию</w:t>
      </w:r>
      <w:r w:rsidR="007F10D8">
        <w:rPr>
          <w:rFonts w:ascii="Times New Roman" w:hAnsi="Times New Roman" w:cs="Times New Roman"/>
          <w:sz w:val="28"/>
          <w:szCs w:val="28"/>
        </w:rPr>
        <w:t>, вырабатывают четкость ходьбы и легкость бега. Динамика и темп музыкального произведения требуют и в движениях соответственно изменять скорость, степень напряжения, амплитуду, направление.</w:t>
      </w:r>
    </w:p>
    <w:p w:rsidR="00B023E7" w:rsidRPr="00B023E7" w:rsidRDefault="007F10D8" w:rsidP="00B023E7">
      <w:pPr>
        <w:spacing w:before="220" w:line="2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023E7">
        <w:rPr>
          <w:rFonts w:ascii="Times New Roman" w:hAnsi="Times New Roman" w:cs="Times New Roman"/>
          <w:sz w:val="28"/>
          <w:szCs w:val="28"/>
        </w:rPr>
        <w:tab/>
      </w:r>
      <w:r w:rsidR="00B023E7" w:rsidRPr="00B023E7">
        <w:rPr>
          <w:rFonts w:ascii="Times New Roman" w:eastAsia="Times New Roman" w:hAnsi="Times New Roman" w:cs="Times New Roman"/>
          <w:sz w:val="28"/>
          <w:szCs w:val="28"/>
        </w:rPr>
        <w:t>Различные музыкальные произведения вызывают у детей эмоциональные переживания, рождают определенные настроения, под влиянием которых и движения приобретают соответствующий характер. Например, торжественное звучание праздничного марша радует, бодрит. Это выражается в подтянутой осанке, точных, подчеркнутых движениях рук и ног. Спокойный, плавный характер пляски, напротив</w:t>
      </w:r>
      <w:r w:rsidR="00B023E7">
        <w:rPr>
          <w:rFonts w:ascii="Times New Roman" w:hAnsi="Times New Roman" w:cs="Times New Roman"/>
          <w:sz w:val="28"/>
          <w:szCs w:val="28"/>
        </w:rPr>
        <w:t>,</w:t>
      </w:r>
      <w:r w:rsidR="00B023E7" w:rsidRPr="00B023E7">
        <w:rPr>
          <w:rFonts w:ascii="Times New Roman" w:eastAsia="Times New Roman" w:hAnsi="Times New Roman" w:cs="Times New Roman"/>
          <w:sz w:val="28"/>
          <w:szCs w:val="28"/>
        </w:rPr>
        <w:t xml:space="preserve"> позволяет сделать осанку свободнее, движения неторопливыми, более мягкими, округлыми.</w:t>
      </w:r>
    </w:p>
    <w:p w:rsidR="00B023E7" w:rsidRPr="00B023E7" w:rsidRDefault="00B023E7" w:rsidP="00B023E7">
      <w:pPr>
        <w:spacing w:line="2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023E7">
        <w:rPr>
          <w:rFonts w:ascii="Times New Roman" w:eastAsia="Times New Roman" w:hAnsi="Times New Roman" w:cs="Times New Roman"/>
          <w:sz w:val="28"/>
          <w:szCs w:val="28"/>
        </w:rPr>
        <w:t>Связь между музыкой и движением не ограничивается только согласованностью их общего характера. Развитие музыкального образа, сопоставление контрастных и сходных музыкальных построений, ладовая окрашенность,  особенности ритмического рисунка, динамических оттенков, темпа, все это может отражаться в движении.</w:t>
      </w:r>
    </w:p>
    <w:p w:rsidR="00B023E7" w:rsidRPr="00B023E7" w:rsidRDefault="00B023E7" w:rsidP="00B023E7">
      <w:pPr>
        <w:spacing w:line="2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023E7">
        <w:rPr>
          <w:rFonts w:ascii="Times New Roman" w:eastAsia="Times New Roman" w:hAnsi="Times New Roman" w:cs="Times New Roman"/>
          <w:sz w:val="28"/>
          <w:szCs w:val="28"/>
        </w:rPr>
        <w:t>Художественный образ, развиваясь</w:t>
      </w:r>
      <w:r w:rsidRPr="00B023E7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B023E7">
        <w:rPr>
          <w:rFonts w:ascii="Times New Roman" w:eastAsia="Times New Roman" w:hAnsi="Times New Roman" w:cs="Times New Roman"/>
          <w:bCs/>
          <w:sz w:val="28"/>
          <w:szCs w:val="28"/>
        </w:rPr>
        <w:t>во</w:t>
      </w:r>
      <w:r w:rsidRPr="00B023E7">
        <w:rPr>
          <w:rFonts w:ascii="Times New Roman" w:eastAsia="Times New Roman" w:hAnsi="Times New Roman" w:cs="Times New Roman"/>
          <w:sz w:val="28"/>
          <w:szCs w:val="28"/>
        </w:rPr>
        <w:t xml:space="preserve"> времени, передается с помощью сочетания и чередования средств музыкальной выразительности. Движение </w:t>
      </w:r>
      <w:r w:rsidRPr="00B023E7">
        <w:rPr>
          <w:rFonts w:ascii="Times New Roman" w:eastAsia="Times New Roman" w:hAnsi="Times New Roman" w:cs="Times New Roman"/>
          <w:sz w:val="28"/>
          <w:szCs w:val="28"/>
        </w:rPr>
        <w:lastRenderedPageBreak/>
        <w:t>также располагается во времени: изменяется</w:t>
      </w:r>
      <w:r w:rsidRPr="00B023E7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B023E7">
        <w:rPr>
          <w:rFonts w:ascii="Times New Roman" w:eastAsia="Times New Roman" w:hAnsi="Times New Roman" w:cs="Times New Roman"/>
          <w:bCs/>
          <w:sz w:val="28"/>
          <w:szCs w:val="28"/>
        </w:rPr>
        <w:t>его</w:t>
      </w:r>
      <w:r w:rsidRPr="00B023E7">
        <w:rPr>
          <w:rFonts w:ascii="Times New Roman" w:eastAsia="Times New Roman" w:hAnsi="Times New Roman" w:cs="Times New Roman"/>
          <w:sz w:val="28"/>
          <w:szCs w:val="28"/>
        </w:rPr>
        <w:t xml:space="preserve"> характер, направление,  развертывается  рисунок  построения,  чередуется индивидуальная и групповая его последовательность.</w:t>
      </w:r>
    </w:p>
    <w:p w:rsidR="00B023E7" w:rsidRPr="00B023E7" w:rsidRDefault="00B023E7" w:rsidP="00B023E7">
      <w:pPr>
        <w:spacing w:line="2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023E7">
        <w:rPr>
          <w:rFonts w:ascii="Times New Roman" w:eastAsia="Times New Roman" w:hAnsi="Times New Roman" w:cs="Times New Roman"/>
          <w:sz w:val="28"/>
          <w:szCs w:val="28"/>
        </w:rPr>
        <w:t>Принцип контрастности и повторности в музыке вызывает по аналогии контрастный характер движения и его повторность. Несложные ритмы, акценты воспроизводятся хлопками, притопами, динамические, темповые обозначения – изменением напряженности, скорости, амплитуды и направления движений.</w:t>
      </w:r>
    </w:p>
    <w:p w:rsidR="00B023E7" w:rsidRPr="00B023E7" w:rsidRDefault="00B023E7" w:rsidP="00B023E7">
      <w:pPr>
        <w:spacing w:line="2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023E7">
        <w:rPr>
          <w:rFonts w:ascii="Times New Roman" w:eastAsia="Times New Roman" w:hAnsi="Times New Roman" w:cs="Times New Roman"/>
          <w:bCs/>
          <w:sz w:val="28"/>
          <w:szCs w:val="28"/>
        </w:rPr>
        <w:t>Так  в</w:t>
      </w:r>
      <w:r w:rsidRPr="00B023E7">
        <w:rPr>
          <w:rFonts w:ascii="Times New Roman" w:eastAsia="Times New Roman" w:hAnsi="Times New Roman" w:cs="Times New Roman"/>
          <w:sz w:val="28"/>
          <w:szCs w:val="28"/>
        </w:rPr>
        <w:t xml:space="preserve">  условиях  интересной,  увлекательной  деятельности совершается музыкально-эстетическое развитие ребенка. Музыкально-</w:t>
      </w:r>
      <w:proofErr w:type="gramStart"/>
      <w:r w:rsidRPr="00B023E7">
        <w:rPr>
          <w:rFonts w:ascii="Times New Roman" w:eastAsia="Times New Roman" w:hAnsi="Times New Roman" w:cs="Times New Roman"/>
          <w:sz w:val="28"/>
          <w:szCs w:val="28"/>
        </w:rPr>
        <w:t>ритмические движения</w:t>
      </w:r>
      <w:proofErr w:type="gramEnd"/>
      <w:r w:rsidRPr="00B023E7">
        <w:rPr>
          <w:rFonts w:ascii="Times New Roman" w:eastAsia="Times New Roman" w:hAnsi="Times New Roman" w:cs="Times New Roman"/>
          <w:sz w:val="28"/>
          <w:szCs w:val="28"/>
        </w:rPr>
        <w:t xml:space="preserve"> способствуют формированию личности ребенка, </w:t>
      </w:r>
      <w:r w:rsidRPr="00B023E7">
        <w:rPr>
          <w:rFonts w:ascii="Times New Roman" w:eastAsia="Times New Roman" w:hAnsi="Times New Roman" w:cs="Times New Roman"/>
          <w:bCs/>
          <w:sz w:val="28"/>
          <w:szCs w:val="28"/>
        </w:rPr>
        <w:t>его</w:t>
      </w:r>
      <w:r w:rsidRPr="00B023E7">
        <w:rPr>
          <w:rFonts w:ascii="Times New Roman" w:eastAsia="Times New Roman" w:hAnsi="Times New Roman" w:cs="Times New Roman"/>
          <w:sz w:val="28"/>
          <w:szCs w:val="28"/>
        </w:rPr>
        <w:t xml:space="preserve"> познавательной, волевой и эмоциональной сфер.</w:t>
      </w:r>
    </w:p>
    <w:p w:rsidR="00B023E7" w:rsidRPr="00B023E7" w:rsidRDefault="00B023E7" w:rsidP="00B023E7">
      <w:pPr>
        <w:spacing w:line="2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023E7">
        <w:rPr>
          <w:rFonts w:ascii="Times New Roman" w:eastAsia="Times New Roman" w:hAnsi="Times New Roman" w:cs="Times New Roman"/>
          <w:sz w:val="28"/>
          <w:szCs w:val="28"/>
        </w:rPr>
        <w:t>Музыкально-</w:t>
      </w:r>
      <w:proofErr w:type="gramStart"/>
      <w:r w:rsidRPr="00B023E7">
        <w:rPr>
          <w:rFonts w:ascii="Times New Roman" w:eastAsia="Times New Roman" w:hAnsi="Times New Roman" w:cs="Times New Roman"/>
          <w:sz w:val="28"/>
          <w:szCs w:val="28"/>
        </w:rPr>
        <w:t>ритмические движения</w:t>
      </w:r>
      <w:proofErr w:type="gramEnd"/>
      <w:r w:rsidRPr="00B023E7">
        <w:rPr>
          <w:rFonts w:ascii="Times New Roman" w:eastAsia="Times New Roman" w:hAnsi="Times New Roman" w:cs="Times New Roman"/>
          <w:sz w:val="28"/>
          <w:szCs w:val="28"/>
        </w:rPr>
        <w:t xml:space="preserve"> можно рассматривать как волевые проявления, так как ребенок действует, сознательно выполняя поставленные перед ним задачи.</w:t>
      </w:r>
    </w:p>
    <w:p w:rsidR="00B023E7" w:rsidRPr="00B023E7" w:rsidRDefault="00B023E7" w:rsidP="00B023E7">
      <w:pPr>
        <w:spacing w:line="2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023E7">
        <w:rPr>
          <w:rFonts w:ascii="Times New Roman" w:eastAsia="Times New Roman" w:hAnsi="Times New Roman" w:cs="Times New Roman"/>
          <w:sz w:val="28"/>
          <w:szCs w:val="28"/>
        </w:rPr>
        <w:t xml:space="preserve">Музыкально-ритмические движения заставляют ребят переживать </w:t>
      </w:r>
      <w:proofErr w:type="gramStart"/>
      <w:r w:rsidRPr="00B023E7">
        <w:rPr>
          <w:rFonts w:ascii="Times New Roman" w:eastAsia="Times New Roman" w:hAnsi="Times New Roman" w:cs="Times New Roman"/>
          <w:sz w:val="28"/>
          <w:szCs w:val="28"/>
        </w:rPr>
        <w:t>выраженное</w:t>
      </w:r>
      <w:proofErr w:type="gramEnd"/>
      <w:r w:rsidRPr="00B023E7">
        <w:rPr>
          <w:rFonts w:ascii="Times New Roman" w:eastAsia="Times New Roman" w:hAnsi="Times New Roman" w:cs="Times New Roman"/>
          <w:sz w:val="28"/>
          <w:szCs w:val="28"/>
        </w:rPr>
        <w:t xml:space="preserve"> в музыке. А это в свою очередь оказывает влияние на качество исполнения. Радуясь музыке, ощущая красоту своих движений, ребенок эмоционально обогащается, испытывает особый подъем, жизнерадостность.</w:t>
      </w:r>
    </w:p>
    <w:p w:rsidR="007F10D8" w:rsidRPr="009A5D4F" w:rsidRDefault="007F10D8" w:rsidP="00B023E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Занятия музыкой способствуют общему развитию личности ребенка. Взаимосвязь между всеми сторонами воспитания складывается в процессе разнообразных видов и форм музыкальной деятельности. Эмоциональная отзывчивость и развитый музыкальных слух позволят детям в доступных формах откликнуться на добрые чувства и поступки, помогут активизировать умственную деятельность и, постоянно совершенствуя движения, разовьют дошкольников физически.</w:t>
      </w:r>
    </w:p>
    <w:p w:rsidR="009A5D4F" w:rsidRPr="009A5D4F" w:rsidRDefault="009A5D4F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9A5D4F" w:rsidRPr="009A5D4F" w:rsidSect="006477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9A5D4F"/>
    <w:rsid w:val="0015203A"/>
    <w:rsid w:val="0064773A"/>
    <w:rsid w:val="007F10D8"/>
    <w:rsid w:val="009A5D4F"/>
    <w:rsid w:val="00B023E7"/>
    <w:rsid w:val="00C13E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77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2</Pages>
  <Words>562</Words>
  <Characters>3206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ТехноСити</dc:creator>
  <cp:keywords/>
  <dc:description/>
  <cp:lastModifiedBy>пк</cp:lastModifiedBy>
  <cp:revision>6</cp:revision>
  <dcterms:created xsi:type="dcterms:W3CDTF">2010-01-29T07:27:00Z</dcterms:created>
  <dcterms:modified xsi:type="dcterms:W3CDTF">2016-02-06T08:57:00Z</dcterms:modified>
</cp:coreProperties>
</file>