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23" w:rsidRDefault="00436D23" w:rsidP="005449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36D23" w:rsidRPr="00436D23" w:rsidRDefault="00436D23" w:rsidP="00436D23">
      <w:pPr>
        <w:jc w:val="center"/>
        <w:rPr>
          <w:rFonts w:ascii="Times New Roman" w:hAnsi="Times New Roman"/>
          <w:b/>
          <w:sz w:val="32"/>
          <w:szCs w:val="28"/>
        </w:rPr>
      </w:pPr>
      <w:r w:rsidRPr="00436D23">
        <w:rPr>
          <w:rFonts w:ascii="Times New Roman" w:hAnsi="Times New Roman"/>
          <w:b/>
          <w:sz w:val="32"/>
          <w:szCs w:val="28"/>
        </w:rPr>
        <w:t>Коспект  урока</w:t>
      </w: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Pr="00436D23" w:rsidRDefault="00436D23" w:rsidP="00436D23">
      <w:pPr>
        <w:spacing w:after="0" w:line="240" w:lineRule="auto"/>
        <w:rPr>
          <w:rFonts w:ascii="Times New Roman" w:hAnsi="Times New Roman"/>
          <w:b/>
          <w:i/>
          <w:iCs/>
          <w:sz w:val="32"/>
          <w:szCs w:val="28"/>
        </w:rPr>
      </w:pPr>
      <w:r w:rsidRPr="00436D23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36D23">
        <w:rPr>
          <w:rFonts w:ascii="Times New Roman" w:hAnsi="Times New Roman"/>
          <w:b/>
          <w:i/>
          <w:iCs/>
          <w:sz w:val="32"/>
          <w:szCs w:val="28"/>
        </w:rPr>
        <w:t xml:space="preserve">«Взаимосвязь природы и внутреннего состояния героя в сказке </w:t>
      </w:r>
    </w:p>
    <w:p w:rsidR="00436D23" w:rsidRPr="00436D23" w:rsidRDefault="00436D23" w:rsidP="00436D23">
      <w:pPr>
        <w:spacing w:after="0" w:line="240" w:lineRule="auto"/>
        <w:rPr>
          <w:rFonts w:ascii="Times New Roman" w:hAnsi="Times New Roman"/>
          <w:b/>
          <w:i/>
          <w:iCs/>
          <w:sz w:val="32"/>
          <w:szCs w:val="28"/>
        </w:rPr>
      </w:pPr>
    </w:p>
    <w:p w:rsidR="00436D23" w:rsidRPr="00436D23" w:rsidRDefault="00436D23" w:rsidP="00436D23">
      <w:pPr>
        <w:spacing w:after="0" w:line="240" w:lineRule="auto"/>
        <w:rPr>
          <w:rFonts w:ascii="Times New Roman" w:hAnsi="Times New Roman"/>
          <w:b/>
          <w:i/>
          <w:sz w:val="32"/>
          <w:szCs w:val="28"/>
        </w:rPr>
      </w:pPr>
      <w:r w:rsidRPr="00436D23">
        <w:rPr>
          <w:rFonts w:ascii="Times New Roman" w:hAnsi="Times New Roman"/>
          <w:b/>
          <w:i/>
          <w:iCs/>
          <w:sz w:val="32"/>
          <w:szCs w:val="28"/>
        </w:rPr>
        <w:t>Д.Н.</w:t>
      </w:r>
      <w:proofErr w:type="gramStart"/>
      <w:r w:rsidRPr="00436D23">
        <w:rPr>
          <w:rFonts w:ascii="Times New Roman" w:hAnsi="Times New Roman"/>
          <w:b/>
          <w:i/>
          <w:iCs/>
          <w:sz w:val="32"/>
          <w:szCs w:val="28"/>
        </w:rPr>
        <w:t>Мамин-Сибиряка</w:t>
      </w:r>
      <w:proofErr w:type="gramEnd"/>
      <w:r w:rsidRPr="00436D23">
        <w:rPr>
          <w:rFonts w:ascii="Times New Roman" w:hAnsi="Times New Roman"/>
          <w:b/>
          <w:i/>
          <w:iCs/>
          <w:sz w:val="32"/>
          <w:szCs w:val="28"/>
        </w:rPr>
        <w:t xml:space="preserve"> «Серая Шейка». </w:t>
      </w:r>
      <w:r w:rsidRPr="00436D23">
        <w:rPr>
          <w:rFonts w:ascii="Times New Roman" w:hAnsi="Times New Roman"/>
          <w:b/>
          <w:i/>
          <w:iCs/>
          <w:sz w:val="32"/>
          <w:szCs w:val="28"/>
          <w:lang w:val="en-US"/>
        </w:rPr>
        <w:t>II</w:t>
      </w:r>
      <w:r w:rsidRPr="00436D23">
        <w:rPr>
          <w:rFonts w:ascii="Times New Roman" w:hAnsi="Times New Roman"/>
          <w:b/>
          <w:i/>
          <w:iCs/>
          <w:sz w:val="32"/>
          <w:szCs w:val="28"/>
        </w:rPr>
        <w:t xml:space="preserve"> часть </w:t>
      </w:r>
    </w:p>
    <w:p w:rsidR="00436D23" w:rsidRPr="00436D23" w:rsidRDefault="00436D23" w:rsidP="00436D23">
      <w:pPr>
        <w:rPr>
          <w:rFonts w:ascii="Times New Roman" w:hAnsi="Times New Roman"/>
          <w:b/>
          <w:i/>
          <w:sz w:val="32"/>
          <w:szCs w:val="28"/>
        </w:rPr>
      </w:pPr>
    </w:p>
    <w:p w:rsidR="00436D23" w:rsidRPr="00436D23" w:rsidRDefault="00436D23" w:rsidP="00436D23">
      <w:pPr>
        <w:rPr>
          <w:rFonts w:ascii="Times New Roman" w:hAnsi="Times New Roman"/>
          <w:b/>
          <w:i/>
          <w:sz w:val="32"/>
          <w:szCs w:val="28"/>
        </w:rPr>
      </w:pPr>
    </w:p>
    <w:p w:rsidR="00436D23" w:rsidRPr="00436D23" w:rsidRDefault="00436D23" w:rsidP="00436D23">
      <w:pPr>
        <w:rPr>
          <w:rFonts w:ascii="Times New Roman" w:hAnsi="Times New Roman"/>
          <w:b/>
          <w:i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rPr>
          <w:rFonts w:ascii="Times New Roman" w:hAnsi="Times New Roman"/>
          <w:sz w:val="28"/>
          <w:szCs w:val="28"/>
        </w:rPr>
      </w:pPr>
    </w:p>
    <w:p w:rsidR="00436D23" w:rsidRDefault="00436D23" w:rsidP="00436D23"/>
    <w:p w:rsidR="00436D23" w:rsidRDefault="00436D23" w:rsidP="00436D23"/>
    <w:p w:rsidR="00436D23" w:rsidRDefault="00436D23" w:rsidP="00436D23"/>
    <w:p w:rsidR="0054496E" w:rsidRDefault="0054496E" w:rsidP="00436D23"/>
    <w:p w:rsidR="0054496E" w:rsidRDefault="0054496E" w:rsidP="00436D23"/>
    <w:p w:rsidR="00436D23" w:rsidRDefault="00436D23" w:rsidP="00436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D23" w:rsidRPr="00436D23" w:rsidRDefault="00436D23" w:rsidP="00436D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D23">
        <w:rPr>
          <w:rFonts w:ascii="Times New Roman" w:hAnsi="Times New Roman"/>
          <w:b/>
          <w:sz w:val="28"/>
          <w:szCs w:val="28"/>
        </w:rPr>
        <w:t>Класс  3 кл</w:t>
      </w:r>
    </w:p>
    <w:p w:rsidR="00436D23" w:rsidRDefault="00436D23" w:rsidP="00436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36D23"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b/>
          <w:i/>
          <w:sz w:val="28"/>
          <w:szCs w:val="28"/>
        </w:rPr>
        <w:t>: «</w:t>
      </w:r>
      <w:r>
        <w:rPr>
          <w:rFonts w:ascii="Times New Roman" w:hAnsi="Times New Roman"/>
          <w:iCs/>
          <w:sz w:val="28"/>
          <w:szCs w:val="28"/>
        </w:rPr>
        <w:t>Взаимосвязь природы и внутреннего состояния героя в сказке Д.Н.</w:t>
      </w:r>
      <w:proofErr w:type="gramStart"/>
      <w:r>
        <w:rPr>
          <w:rFonts w:ascii="Times New Roman" w:hAnsi="Times New Roman"/>
          <w:iCs/>
          <w:sz w:val="28"/>
          <w:szCs w:val="28"/>
        </w:rPr>
        <w:t>Мамин-Сибиряка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«Серая Шейка». </w:t>
      </w:r>
      <w:r>
        <w:rPr>
          <w:rFonts w:ascii="Times New Roman" w:hAnsi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iCs/>
          <w:sz w:val="28"/>
          <w:szCs w:val="28"/>
        </w:rPr>
        <w:t xml:space="preserve"> часть 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6D23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создание условий для художественного анализа текста и эмоционально-нравственной отзывчивости.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D23" w:rsidRDefault="00436D23" w:rsidP="00436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36D23" w:rsidRPr="00436D23" w:rsidRDefault="00436D23" w:rsidP="00436D2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36D23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-овладевать навыками осознанного, правильного и выразительного чтения;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-анализировать текст с позиции отношения автора к персонажам;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-находить способы и средства создания характера и изображения внутреннего мира героини сказки;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-понимать сущность поведения героев, уметь самостоятельно делать выводы.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D23" w:rsidRPr="00436D23" w:rsidRDefault="00436D23" w:rsidP="00436D2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36D23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436D23" w:rsidRDefault="00436D23" w:rsidP="00436D2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развитие чувства сопереживания, сострадания.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Метапредметные:</w:t>
      </w:r>
    </w:p>
    <w:p w:rsidR="00436D23" w:rsidRPr="00436D23" w:rsidRDefault="00436D23" w:rsidP="00436D2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36D23">
        <w:rPr>
          <w:rFonts w:ascii="Times New Roman" w:hAnsi="Times New Roman"/>
          <w:b/>
          <w:i/>
          <w:sz w:val="28"/>
          <w:szCs w:val="28"/>
        </w:rPr>
        <w:t>Познавательные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-находить в тексте ответ на заданный вопрос;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-уметь выделять главное;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-произвольно строить устное и письменное высказывание с учетом учебной задачи.</w:t>
      </w:r>
    </w:p>
    <w:p w:rsidR="00436D23" w:rsidRPr="00436D23" w:rsidRDefault="00436D23" w:rsidP="00436D2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36D23">
        <w:rPr>
          <w:rFonts w:ascii="Times New Roman" w:hAnsi="Times New Roman"/>
          <w:b/>
          <w:i/>
          <w:sz w:val="28"/>
          <w:szCs w:val="28"/>
        </w:rPr>
        <w:t>Регулятивные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-принимать учебную задачу, отбирать способы её решения;</w:t>
      </w:r>
    </w:p>
    <w:p w:rsidR="00436D23" w:rsidRDefault="00436D23" w:rsidP="00436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-оценивать результаты работы;</w:t>
      </w:r>
    </w:p>
    <w:p w:rsidR="00436D23" w:rsidRPr="00436D23" w:rsidRDefault="00436D23" w:rsidP="00436D23">
      <w:pPr>
        <w:spacing w:after="0" w:line="60" w:lineRule="atLeast"/>
        <w:rPr>
          <w:rFonts w:ascii="Times New Roman" w:hAnsi="Times New Roman"/>
          <w:b/>
          <w:i/>
          <w:sz w:val="28"/>
          <w:szCs w:val="28"/>
        </w:rPr>
      </w:pPr>
      <w:r w:rsidRPr="00436D23">
        <w:rPr>
          <w:rFonts w:ascii="Times New Roman" w:hAnsi="Times New Roman"/>
          <w:b/>
          <w:i/>
          <w:sz w:val="28"/>
          <w:szCs w:val="28"/>
        </w:rPr>
        <w:t>Коммуникативные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436D23" w:rsidRDefault="00436D23" w:rsidP="00436D23">
      <w:pPr>
        <w:spacing w:line="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-участвовать в учебном диалоге;</w:t>
      </w:r>
    </w:p>
    <w:p w:rsidR="00436D23" w:rsidRDefault="00436D23" w:rsidP="00436D23">
      <w:pPr>
        <w:spacing w:line="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-выражать свои мысли в учебном диалоге;</w:t>
      </w:r>
    </w:p>
    <w:p w:rsidR="00436D23" w:rsidRDefault="00436D23" w:rsidP="00436D23">
      <w:pPr>
        <w:spacing w:line="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-проявлять самостоятельность в парной работе;</w:t>
      </w:r>
    </w:p>
    <w:p w:rsidR="00436D23" w:rsidRDefault="00436D23" w:rsidP="00436D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ноутбук, мультимедиапроектор, презентация, выставка книг </w:t>
      </w:r>
      <w:proofErr w:type="gramStart"/>
      <w:r>
        <w:rPr>
          <w:rFonts w:ascii="Times New Roman" w:hAnsi="Times New Roman"/>
          <w:sz w:val="28"/>
          <w:szCs w:val="28"/>
        </w:rPr>
        <w:t>Мамина-Сибиряка</w:t>
      </w:r>
      <w:proofErr w:type="gramEnd"/>
      <w:r>
        <w:rPr>
          <w:rFonts w:ascii="Times New Roman" w:hAnsi="Times New Roman"/>
          <w:sz w:val="28"/>
          <w:szCs w:val="28"/>
        </w:rPr>
        <w:t xml:space="preserve"> Д.Н., портрет писателя, запись песни в исполнении Вероники Долиной «Серая Шейка», опора для целеполагания и для словарных слов, таблица Шульте, магниты, шифровка слова СКАЗКА, запись ключа шифровки.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3687"/>
        <w:gridCol w:w="2836"/>
        <w:gridCol w:w="1843"/>
      </w:tblGrid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Момент.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Встали, подровнялись. Садитесь.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Садятся.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Психологический настрой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снять напряжение вместе со мной глубоко вдохните, выдохните, еще раз, и еще раз.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  вам удачи!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выполняют названные действия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Снятие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эмоционально-го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напряжения</w:t>
            </w: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Упражне-ние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Сегодня на уроке  встретятся упражнения,  требующие  активности глаз и внимания.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Подготовим глазки – стараясь смотреть только на центральный квадрат, отыщите числа  от 1 до 25.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600"/>
              <w:gridCol w:w="600"/>
              <w:gridCol w:w="600"/>
              <w:gridCol w:w="600"/>
              <w:gridCol w:w="600"/>
            </w:tblGrid>
            <w:tr w:rsidR="00436D23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436D23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436D23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436D23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436D23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000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436D23" w:rsidRDefault="00436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считают  по порядку числа в таблице,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кто посчитал, садится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5"/>
            </w:pPr>
            <w:r>
              <w:t>Таблица Шульте для развития</w:t>
            </w:r>
            <w:r>
              <w:br/>
              <w:t>периферического зрительного восприятия, для быстроты чтения.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шифров-кой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слова СКАЗКА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Подготов-ка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активной познавательной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 Какое слово зашифровано в  таблице? Прочитайте ключ к шифру.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70"/>
              <w:gridCol w:w="851"/>
              <w:gridCol w:w="992"/>
              <w:gridCol w:w="850"/>
            </w:tblGrid>
            <w:tr w:rsidR="00436D23"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36D23"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436D23"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</w:tr>
            <w:tr w:rsidR="00436D23"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</w:p>
              </w:tc>
            </w:tr>
          </w:tbl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называются сказки, которые сочинил народ?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-А, которые сочинили поэты и писатели?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 какой сказкой познакомились на прошлом уроке?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Она авторская или народная?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– Кто написал её?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2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узнали о нём?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(При затруднении учитель задает вопросы: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родился? В какой семье? В каких учебных заведениях учился?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Почему начал  писать сказки?)</w:t>
            </w:r>
            <w:proofErr w:type="gramEnd"/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назывался сборник его сказок?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произведений туда вошло? (16)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этот сборник вошла и сказка «Серая Шейка».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ключ. (В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А1, Б2, В3, А1, А3)  Отгадывают слово «сказка».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(народные)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(авторские) (литературные)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“Серая шейка”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6D23" w:rsidRDefault="00436D2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(авторская)</w:t>
            </w:r>
          </w:p>
          <w:p w:rsidR="00436D23" w:rsidRDefault="00436D2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Д.Н.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6D23" w:rsidRDefault="00436D2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(«Аленушкины сказки»)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аналитико-синтетической деятельности.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опорных</w:t>
            </w:r>
            <w:proofErr w:type="gramEnd"/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знаний.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героев.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Кто герой сказки «Серая Шейка»?</w:t>
            </w:r>
          </w:p>
          <w:p w:rsidR="00436D23" w:rsidRDefault="00436D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-Серая шейка была взрослой уткой или утенком? </w:t>
            </w:r>
          </w:p>
          <w:p w:rsidR="00436D23" w:rsidRDefault="00436D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с ней случилось?</w:t>
            </w:r>
          </w:p>
          <w:p w:rsidR="00436D23" w:rsidRDefault="00436D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каждого живого существа есть родители.  Как называются родители утёнка?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 4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Одинаково ли они относятся к своей дочери?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 вы готовили характеристику этим героям.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хочет охарактеризовать Утку? Селезня?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 чьей стороне автор?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позиция близка вам?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Чья позиция обывательская? Вспомните, кто такой обыватель.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Герой сказки «Серая Шейка». Героиня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Уточка.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Утенком.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Лиса перекусила крыло.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Она стала калекой. Не могла летать.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Утка и Селезень.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Нет, по-разному.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Дают характеристику Утке и Селезню.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-Я думаю, что автор на стороне Серой шейки.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-Позиция обывателя у Селезня, он не хочет расстраиваться.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-Считает, что беспокоиться, если помочь нельзя.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II. Сообщение темы.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Постановка цели урока.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-Кто хочет прочитать тему урока?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 5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понимаете «внутреннее состояние»?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понять «взаимосвязь природы и внутреннего состояния героя»?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Исходя из темы, сформулируйте цель урока.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 подводит учитель.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Правильно, мы познакомимся с содержанием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части, узнаем о мыслях, о настроении, чувствах Серой Шейки, а также о том, как наступает холодная зима.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Ученица читает по слайду тему урока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-Это значит, что она думает, о чем-то переживает.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–А я думаю, что это то, что чувствует уточка.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-Это если плохая погода, то и настроения нет.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-Если холодно, то и играть не хочется.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-Я должен познакомиться со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частью.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-Я  узнаю о мыслях, чувствах Серой Шейки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 том, как это связано с природой.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-Я должен разобраться в том, как автор показывает внутреннее состояние героини через описание природы.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-Я буду развивать свою речь.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над пониманием формулировки темы</w:t>
            </w: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Первичное восприятие.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 чего начнем знакомство?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чтение-исполнение учителем.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Восприятие текста на слух</w:t>
            </w: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первичного восприятия.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рассказала 2 часть?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основная мысль?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озаглавите?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-Серая Шейка осталась одна.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–Главная мысль в том, что ей очень тяжело было расстаться.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Словарная работа.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Встретились ли вам  слова, которые нуждаются в пояснении?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-Предполагая, что эти слова  будут непонятны, я выписала их на слайд.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Слайд  6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-Где можно узнать значения непонятных слов?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Спросим у ребят.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сравним толкование   по слайду.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Слайд  7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(многозначное слово) вытекающий из земли источник, родник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Поросль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молодые побеги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растений.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Курлыкали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 журавле: издавать характерные звуки, напоминающие «курлы-курлы».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Бывалые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опытные, много видавшие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испытавший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стая рыб, птиц.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Роковой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неизбежный, в данном случае, для Серой Шейки.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понятие греческой мифологии - означает неизбежность судьбы, власть законов Природы, которым подчиняется не только человек, но даже боги.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почему слово «косяк» по-разному толкуете?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Подберите синоним к слову курлыкали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Перечисляют слова.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Вспомнить самому. Спросить у одноклассников.              Посмотреть в словаре.                         В интернете посмотреть.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Поясняют значение слов.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 затруднении обращаются к толковому словарю (роковой день), который лежит  на парте.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-Не все слова так толковали.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лово бывалый не так поясняли.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-Слово «косяк» не так поясняли.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многозначное, поэтому и по-разному толковали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-Кричали.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с опорой со знаково-символическим изображением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Физминутка.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pStyle w:val="a5"/>
            </w:pPr>
            <w:r>
              <w:rPr>
                <w:rStyle w:val="a4"/>
              </w:rPr>
              <w:t>На носочки встанем,</w:t>
            </w:r>
            <w:r>
              <w:br/>
            </w:r>
            <w:r>
              <w:rPr>
                <w:rStyle w:val="a4"/>
              </w:rPr>
              <w:t>Облачко достанем.</w:t>
            </w:r>
            <w:r>
              <w:br/>
            </w:r>
            <w:r>
              <w:rPr>
                <w:rStyle w:val="a4"/>
              </w:rPr>
              <w:t xml:space="preserve">На корточки присядем, </w:t>
            </w:r>
            <w:r>
              <w:br/>
            </w:r>
            <w:r>
              <w:rPr>
                <w:rStyle w:val="a4"/>
              </w:rPr>
              <w:t xml:space="preserve">Травушку погладим. </w:t>
            </w:r>
            <w:r>
              <w:br/>
            </w:r>
            <w:r>
              <w:rPr>
                <w:rStyle w:val="a4"/>
              </w:rPr>
              <w:t>Рукам</w:t>
            </w:r>
            <w:proofErr w:type="gramStart"/>
            <w:r>
              <w:rPr>
                <w:rStyle w:val="a4"/>
              </w:rPr>
              <w:t>и-</w:t>
            </w:r>
            <w:proofErr w:type="gramEnd"/>
            <w:r>
              <w:rPr>
                <w:rStyle w:val="a4"/>
              </w:rPr>
              <w:t xml:space="preserve"> крыльями взмахнем, </w:t>
            </w:r>
            <w:r>
              <w:br/>
            </w:r>
            <w:r>
              <w:rPr>
                <w:rStyle w:val="a4"/>
              </w:rPr>
              <w:t xml:space="preserve">Как утята поклюём. </w:t>
            </w:r>
            <w:r>
              <w:br/>
            </w:r>
            <w:r>
              <w:rPr>
                <w:rStyle w:val="a4"/>
              </w:rPr>
              <w:t xml:space="preserve">В стайки соберемся, </w:t>
            </w:r>
            <w:r>
              <w:br/>
            </w:r>
            <w:r>
              <w:rPr>
                <w:rStyle w:val="a4"/>
              </w:rPr>
              <w:t xml:space="preserve">Друг другу улыбнемся. </w:t>
            </w:r>
            <w:r>
              <w:br/>
            </w:r>
            <w:r>
              <w:rPr>
                <w:rStyle w:val="a4"/>
              </w:rPr>
              <w:t>Мы сумели отдохнуть</w:t>
            </w:r>
            <w:proofErr w:type="gramStart"/>
            <w:r>
              <w:rPr>
                <w:rStyle w:val="a4"/>
              </w:rPr>
              <w:t xml:space="preserve"> </w:t>
            </w:r>
            <w:r>
              <w:br/>
            </w:r>
            <w:r>
              <w:rPr>
                <w:rStyle w:val="a4"/>
              </w:rPr>
              <w:t>И</w:t>
            </w:r>
            <w:proofErr w:type="gramEnd"/>
            <w:r>
              <w:rPr>
                <w:rStyle w:val="a4"/>
              </w:rPr>
              <w:t xml:space="preserve"> готовы в дальний путь.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снятие умственного напряжения</w:t>
            </w: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чтением </w:t>
            </w:r>
          </w:p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трудных слов.</w:t>
            </w:r>
          </w:p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Слайд  8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Прочитайте слова, которые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нам встретятся при чтении.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81"/>
              <w:tblOverlap w:val="never"/>
              <w:tblW w:w="3540" w:type="dxa"/>
              <w:tblCellSpacing w:w="0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861"/>
              <w:gridCol w:w="860"/>
              <w:gridCol w:w="860"/>
              <w:gridCol w:w="959"/>
            </w:tblGrid>
            <w:tr w:rsidR="00436D23">
              <w:trPr>
                <w:trHeight w:val="1485"/>
                <w:tblCellSpacing w:w="0" w:type="dxa"/>
              </w:trPr>
              <w:tc>
                <w:tcPr>
                  <w:tcW w:w="1215" w:type="pct"/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БЛИ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УД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НА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РО</w:t>
                  </w:r>
                  <w:proofErr w:type="gramEnd"/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УНО</w:t>
                  </w:r>
                </w:p>
              </w:tc>
              <w:tc>
                <w:tcPr>
                  <w:tcW w:w="1215" w:type="pct"/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ЗИВ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ВО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ЛЮБО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ЧИ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РЕН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НЯВ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СИВ </w:t>
                  </w:r>
                </w:p>
              </w:tc>
              <w:tc>
                <w:tcPr>
                  <w:tcW w:w="1215" w:type="pct"/>
                  <w:hideMark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ШЕЙ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ЕН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ПЫТ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НАВ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НИ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ШИ  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ШУЮ    </w:t>
                  </w:r>
                </w:p>
              </w:tc>
              <w:tc>
                <w:tcPr>
                  <w:tcW w:w="1354" w:type="pct"/>
                </w:tcPr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СЯ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НАЯ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СТВОМ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>ШЕЙ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КОВ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МИ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СЯ</w:t>
                  </w:r>
                </w:p>
                <w:p w:rsidR="00436D23" w:rsidRDefault="00436D2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Читают</w:t>
            </w:r>
          </w:p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по одному; </w:t>
            </w:r>
          </w:p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2)по цепочке;</w:t>
            </w:r>
          </w:p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3)дуэтом.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слоговыми таблицами разной структуры.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Вторичное восприятие.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5"/>
            </w:pPr>
            <w:r>
              <w:t>-С какой целью будем читать?</w:t>
            </w:r>
          </w:p>
          <w:p w:rsidR="00436D23" w:rsidRDefault="00436D23">
            <w:pPr>
              <w:pStyle w:val="a5"/>
            </w:pPr>
          </w:p>
          <w:p w:rsidR="00436D23" w:rsidRDefault="00436D23">
            <w:pPr>
              <w:pStyle w:val="a5"/>
            </w:pPr>
          </w:p>
          <w:p w:rsidR="00436D23" w:rsidRDefault="00436D23">
            <w:pPr>
              <w:pStyle w:val="a5"/>
              <w:rPr>
                <w:rStyle w:val="a4"/>
              </w:rPr>
            </w:pPr>
            <w:r>
              <w:t>-Кто желает читать?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-Для того</w:t>
            </w:r>
            <w:proofErr w:type="gramStart"/>
            <w:r>
              <w:rPr>
                <w:rStyle w:val="a4"/>
                <w:sz w:val="24"/>
                <w:szCs w:val="24"/>
              </w:rPr>
              <w:t>,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чтобы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разобраться в том, как автор показывает внутреннее состояние героини через описание природы.</w:t>
            </w:r>
          </w:p>
          <w:p w:rsidR="00436D23" w:rsidRDefault="00436D23">
            <w:pPr>
              <w:pStyle w:val="a5"/>
              <w:rPr>
                <w:iCs/>
              </w:rPr>
            </w:pPr>
            <w:r>
              <w:rPr>
                <w:rStyle w:val="a4"/>
              </w:rPr>
              <w:t>Чтение учащимися вслух по абзацам.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Овладение навыком смыслового чтения текста</w:t>
            </w: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Художественный анализ.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парах.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1)Внутреннее состояние Серой Шейки.</w:t>
            </w:r>
          </w:p>
          <w:p w:rsidR="00436D23" w:rsidRDefault="00436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2)Слушание песни «Серая шейка»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подводит учитель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опишем внутреннее состояние Серой Шейки.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в парах. Как покажете готовность?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настроение, какие чувства испытывает Серая Шейка и почему?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Обратитесь к   ПОМОГАЛКЕ «Черты характера», «Чувства, настроения».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 9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Понять, почему же Серая Шейка пришла к страшной мысли о том, что уж лучше бы её съела Лиса, нам поможет  песня.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Можете лечь на парты и послушать.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 почему же  она пришла  к такому страшному выводу?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 10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(Её пугали одиночество и неизвестность, т.к. никто не мог объяснить, что такое зима)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-Готовность к ответу сигнал – поднятые вверх руки.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Заслушиваются ответы детей. Ответ одного ученика из пары дополняет другой.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Прослушивают запись.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Ответы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духовных смыслов.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собственного отношения 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природы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речи.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РЕКА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подводит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БЕРЕГА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подводит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НЕБО, ДОЖДЬ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подводит учитель.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подводит учитель.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Теперь давайте обратимся к описанию природы.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этот отрывок.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–Какими словами начинается отрывок? Какими заканчивается?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хочет прочитать?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Читаем со словом СТОП.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говорит СТОП, после прочтения слова, которое нужно подчеркнуть.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-Итак, какие слова оказались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подчеркнутыми?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 состояние природы и состояние Серой Шейки.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Обратимся к тексту.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«…и сама река казалась больше…» Каково сейчас Серой Шейке?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река и  маленькая серая шейка одна.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средство художественной изобразительности использует автор?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сказано о берегах?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«…берега оголились…» – она одна. Куда  прячутся утки в случае опасности?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-Есть где спрятаться Серой Шейке?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Получается, она беззащитна.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-Что сказано о дожде?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Дождь плачет. А кто плачет вместе с ним?  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11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скажите, с  какой целью автор подробно описывает первые признаки зимы?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Описание природы готовит нас к тому, что Серой Шейке будет очень трудно пережить зиму.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сам подводит итог.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«Вообще,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было мало…»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Автор хороший психолог? Вспомните, кто такой психолог?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12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слайде: психолог – человек, который умеет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переживания других людей.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-Да, автор хороший психолог,  потому что через описание природы показывает переживания главной героини.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(Стр.135, 2 абзац)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слова.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читает текст,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останавливается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услышав слово СТОП, все дети подчеркивают последнее прочитанное слово.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(река, берега,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небо, дождь)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-Ей страшно, одиноко.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-Наверное, она плачет.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-Контраст.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-Берега оголились.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-Утки прячутся в траву.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я видел, что в камыши.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-Нет, негде ей спрятаться.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-Вся трава засохла.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«…мелкий осенний дождь…» 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Серая Шейка плачет, её мама-утка.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-Чтобы показать, как плохо Серой Шейке.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описание природы очень тоскливое.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-Да, он  хорошо передал чувства Серой Шейки. --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-Мы плакали, слушая песню. 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-Мне было жалко, я тоже чуть не плакал.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Включение задания с опорой на несколько анализаторов.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роли пейзажа в произведении.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авторского отношения 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прочитанному</w:t>
            </w:r>
            <w:proofErr w:type="gramEnd"/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Художественное творчество.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 диалога Утки с Серой Шейкой.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почему автор во второй части ни разу не упомянул селезня, но так много говорил о старой утке?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-Кого вам больше жалко: старую утку или Серую Шейку?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хочет быть режиссером и раздать роли?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 какой интонацией прочитаем слова Утки?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Каким голосом показать, что говорит Серая шейка?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Как должен читать автор?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 Представьте, что вы артисты и вам надо прочитать так, чтобы передать состояние героев при разговоре.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-Селезень старался уйти от проблемы, не решать её, а Утка пыталась подбодрить Серую Шейку.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 раздает роли детям.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-Утка волнуется, интонация волнения, тревоги.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-Дрожащим голосом.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-Страх в голосе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Тоже передать тоску, тревогу.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Воплощение и передача художественного образа с помощью голоса</w:t>
            </w: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 Итог урока. 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13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же основной итог этой части?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14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-Закончите фразу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«Сейчас она одна, но как любому сказочному герою ей предстоит выдержать испытания….»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следующих уроках вы узнаете, через что пройдет Серая Шейка для того, чтобы обрести счастье.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подведем итог нашей работе. Как вы думаете, достигнуты поставленные цели?</w:t>
            </w:r>
          </w:p>
          <w:p w:rsidR="00436D23" w:rsidRDefault="00436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Серая Шейка осталась одна на реке, уточке страшно, она не знает, что её ждет зимой.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чтобы обрести СЧАСТЬЕ»</w:t>
            </w: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-Я думаю, что да, потому, что я понял, для чего автор вводит описание природы, чтобы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показать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плохо одной будет Серой Шейке.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Запишите домашнее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«Выразительно читать с.137-140»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6D23" w:rsidTr="00436D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Рефлексивно – оценочный этап.</w:t>
            </w: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Оцените свою работу на уроке.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15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Если вы были активными, выберите синий цвет,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были внимательными - красный цвет,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если вы были артистичными - зеленый.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Пожалуйста, покажите свой выбор.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-Я вижу, что  не все ребята подняли сердечки.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очему Арина. Ты не подняла?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Ты сегодня очень хорошо работала, я думаю, что ты должна поднять и синий и красный цвет.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-Женя, ты тоже не подняла. Ты очень хорошо работала, была артистична и активна. Покажи красный и зеленый свет.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Разные цвета  показывают, что вы действительно активные, внимательные, артистичные. 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16</w:t>
            </w:r>
          </w:p>
          <w:p w:rsidR="00436D23" w:rsidRDefault="00436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Спасибо за урок!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-Я не знаю, какое сердечко поднять.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23" w:rsidRDefault="00436D2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Оценивание  учащимися своей деятельности совместно с учителем в форме самооценки</w:t>
            </w:r>
          </w:p>
        </w:tc>
      </w:tr>
    </w:tbl>
    <w:p w:rsidR="00436D23" w:rsidRDefault="00436D23" w:rsidP="00436D23">
      <w:pPr>
        <w:rPr>
          <w:rFonts w:ascii="Times New Roman" w:hAnsi="Times New Roman"/>
          <w:b/>
          <w:sz w:val="24"/>
          <w:szCs w:val="24"/>
        </w:rPr>
      </w:pPr>
    </w:p>
    <w:p w:rsidR="00436D23" w:rsidRDefault="00436D23" w:rsidP="00436D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источники:</w:t>
      </w:r>
    </w:p>
    <w:p w:rsidR="00436D23" w:rsidRDefault="002F665C" w:rsidP="00436D23">
      <w:pPr>
        <w:rPr>
          <w:rFonts w:ascii="Times New Roman" w:hAnsi="Times New Roman"/>
          <w:sz w:val="24"/>
          <w:szCs w:val="24"/>
        </w:rPr>
      </w:pPr>
      <w:hyperlink r:id="rId4" w:history="1">
        <w:r w:rsidR="00436D23">
          <w:rPr>
            <w:rStyle w:val="a3"/>
            <w:sz w:val="24"/>
            <w:szCs w:val="24"/>
          </w:rPr>
          <w:t>http://nsportal.ru/shkola/russkii-yazyk-i-literatura/library/slovar-nastroenii</w:t>
        </w:r>
      </w:hyperlink>
    </w:p>
    <w:p w:rsidR="00436D23" w:rsidRDefault="002F665C" w:rsidP="00436D23">
      <w:pPr>
        <w:rPr>
          <w:rFonts w:ascii="Times New Roman" w:hAnsi="Times New Roman"/>
          <w:sz w:val="24"/>
          <w:szCs w:val="24"/>
        </w:rPr>
      </w:pPr>
      <w:hyperlink r:id="rId5" w:history="1">
        <w:r w:rsidR="00436D23">
          <w:rPr>
            <w:rStyle w:val="a3"/>
            <w:sz w:val="24"/>
            <w:szCs w:val="24"/>
          </w:rPr>
          <w:t>http://yandex.ru/yandsearch</w:t>
        </w:r>
      </w:hyperlink>
    </w:p>
    <w:p w:rsidR="00436D23" w:rsidRDefault="002F665C" w:rsidP="00436D23">
      <w:pPr>
        <w:rPr>
          <w:rFonts w:ascii="Times New Roman" w:hAnsi="Times New Roman"/>
          <w:sz w:val="24"/>
          <w:szCs w:val="24"/>
        </w:rPr>
      </w:pPr>
      <w:hyperlink r:id="rId6" w:history="1">
        <w:r w:rsidR="00436D23">
          <w:rPr>
            <w:rStyle w:val="a3"/>
            <w:sz w:val="24"/>
            <w:szCs w:val="24"/>
          </w:rPr>
          <w:t>http://nsportal.ru/nachalnaya-shkola/chtenie/konspekt-uroka-literaturnogo-chteniya-3-klass-tema-d-mamin-sibiryak-sera-0</w:t>
        </w:r>
      </w:hyperlink>
    </w:p>
    <w:p w:rsidR="00436D23" w:rsidRDefault="002F665C" w:rsidP="00436D23">
      <w:pPr>
        <w:rPr>
          <w:rFonts w:ascii="Times New Roman" w:hAnsi="Times New Roman"/>
          <w:sz w:val="24"/>
          <w:szCs w:val="24"/>
        </w:rPr>
      </w:pPr>
      <w:hyperlink r:id="rId7" w:history="1">
        <w:r w:rsidR="00436D23">
          <w:rPr>
            <w:rStyle w:val="a3"/>
            <w:sz w:val="24"/>
            <w:szCs w:val="24"/>
          </w:rPr>
          <w:t>http://nsportal.ru/nachalnaya-shkola/chtenie/urok-literaturnogo-chteniya-v-3-em-klasse-tema-otrazhenie-pozitsii-geroya-</w:t>
        </w:r>
      </w:hyperlink>
    </w:p>
    <w:p w:rsidR="00436D23" w:rsidRDefault="002F665C" w:rsidP="00436D23">
      <w:pPr>
        <w:rPr>
          <w:rFonts w:ascii="Times New Roman" w:hAnsi="Times New Roman"/>
          <w:sz w:val="24"/>
          <w:szCs w:val="24"/>
        </w:rPr>
      </w:pPr>
      <w:hyperlink r:id="rId8" w:history="1">
        <w:r w:rsidR="00436D23">
          <w:rPr>
            <w:rStyle w:val="a3"/>
            <w:sz w:val="24"/>
            <w:szCs w:val="24"/>
          </w:rPr>
          <w:t>http://viki.rdf.ru/item/2207/</w:t>
        </w:r>
      </w:hyperlink>
    </w:p>
    <w:p w:rsidR="00436D23" w:rsidRDefault="00436D23" w:rsidP="00436D23">
      <w:pPr>
        <w:rPr>
          <w:rFonts w:ascii="Times New Roman" w:hAnsi="Times New Roman"/>
          <w:sz w:val="24"/>
          <w:szCs w:val="24"/>
        </w:rPr>
      </w:pPr>
    </w:p>
    <w:p w:rsidR="00436D23" w:rsidRDefault="00436D23" w:rsidP="00436D23">
      <w:pPr>
        <w:rPr>
          <w:rFonts w:ascii="Times New Roman" w:hAnsi="Times New Roman"/>
          <w:sz w:val="24"/>
          <w:szCs w:val="24"/>
        </w:rPr>
      </w:pPr>
    </w:p>
    <w:p w:rsidR="00436D23" w:rsidRDefault="00436D23" w:rsidP="00436D23">
      <w:pPr>
        <w:rPr>
          <w:rFonts w:ascii="Times New Roman" w:hAnsi="Times New Roman"/>
          <w:sz w:val="24"/>
          <w:szCs w:val="24"/>
        </w:rPr>
      </w:pPr>
    </w:p>
    <w:p w:rsidR="00436D23" w:rsidRDefault="00436D23" w:rsidP="00436D23">
      <w:pPr>
        <w:rPr>
          <w:rFonts w:ascii="Times New Roman" w:hAnsi="Times New Roman"/>
          <w:sz w:val="24"/>
          <w:szCs w:val="24"/>
        </w:rPr>
      </w:pPr>
    </w:p>
    <w:p w:rsidR="00436D23" w:rsidRDefault="00436D23" w:rsidP="00436D23">
      <w:pPr>
        <w:rPr>
          <w:rFonts w:ascii="Times New Roman" w:hAnsi="Times New Roman"/>
          <w:sz w:val="24"/>
          <w:szCs w:val="24"/>
        </w:rPr>
      </w:pPr>
    </w:p>
    <w:p w:rsidR="00436D23" w:rsidRDefault="00436D23" w:rsidP="00436D23">
      <w:pPr>
        <w:rPr>
          <w:rFonts w:ascii="Times New Roman" w:hAnsi="Times New Roman"/>
          <w:sz w:val="24"/>
          <w:szCs w:val="24"/>
        </w:rPr>
      </w:pPr>
    </w:p>
    <w:p w:rsidR="002339D6" w:rsidRDefault="002339D6"/>
    <w:sectPr w:rsidR="002339D6" w:rsidSect="0023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D23"/>
    <w:rsid w:val="002339D6"/>
    <w:rsid w:val="002F665C"/>
    <w:rsid w:val="00436D23"/>
    <w:rsid w:val="0054496E"/>
    <w:rsid w:val="00A4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D2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436D23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436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436D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36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item/22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sportal.ru/nachalnaya-shkola/chtenie/urok-literaturnogo-chteniya-v-3-em-klasse-tema-otrazhenie-pozitsii-geroya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nachalnaya-shkola/chtenie/konspekt-uroka-literaturnogo-chteniya-3-klass-tema-d-mamin-sibiryak-sera-0" TargetMode="External"/><Relationship Id="rId5" Type="http://schemas.openxmlformats.org/officeDocument/2006/relationships/hyperlink" Target="http://yandex.ru/yandsear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sportal.ru/shkola/russkii-yazyk-i-literatura/library/slovar-nastroeni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777</cp:lastModifiedBy>
  <cp:revision>3</cp:revision>
  <dcterms:created xsi:type="dcterms:W3CDTF">2013-04-04T11:35:00Z</dcterms:created>
  <dcterms:modified xsi:type="dcterms:W3CDTF">2016-02-10T15:31:00Z</dcterms:modified>
</cp:coreProperties>
</file>