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9F" w:rsidRDefault="0005719F" w:rsidP="00057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05719F" w:rsidRDefault="0005719F" w:rsidP="00057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Рабочая программа составлена на основе требований федерального государственного образовательн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стандарта начального общего образования (2009г.), авторской программы «Окружающий мир» для 1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 Н.</w:t>
      </w:r>
      <w:proofErr w:type="gramEnd"/>
      <w:r>
        <w:rPr>
          <w:rFonts w:ascii="Times New Roman" w:hAnsi="Times New Roman" w:cs="Times New Roman"/>
          <w:sz w:val="24"/>
          <w:szCs w:val="24"/>
        </w:rPr>
        <w:t>В.Виноградовой ой в рамках проекта «Начальная школа ХХI века». Программа рекомендована Министерством образования и науки РФ.</w:t>
      </w:r>
    </w:p>
    <w:p w:rsidR="0005719F" w:rsidRDefault="0005719F" w:rsidP="0005719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233C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FE233C">
        <w:rPr>
          <w:rFonts w:ascii="Times New Roman" w:hAnsi="Times New Roman" w:cs="Times New Roman"/>
          <w:b/>
          <w:sz w:val="24"/>
          <w:szCs w:val="24"/>
        </w:rPr>
        <w:t>цель</w:t>
      </w:r>
      <w:r w:rsidRPr="00FE233C">
        <w:rPr>
          <w:rFonts w:ascii="Times New Roman" w:hAnsi="Times New Roman" w:cs="Times New Roman"/>
          <w:sz w:val="24"/>
          <w:szCs w:val="24"/>
        </w:rPr>
        <w:t xml:space="preserve"> обучения предмету </w:t>
      </w:r>
      <w:r w:rsidRPr="00FE233C">
        <w:rPr>
          <w:rFonts w:ascii="Times New Roman" w:hAnsi="Times New Roman" w:cs="Times New Roman"/>
          <w:i/>
          <w:iCs/>
          <w:sz w:val="24"/>
          <w:szCs w:val="24"/>
        </w:rPr>
        <w:t xml:space="preserve">Окружающий мир </w:t>
      </w:r>
      <w:r w:rsidRPr="00FE233C">
        <w:rPr>
          <w:rFonts w:ascii="Times New Roman" w:hAnsi="Times New Roman" w:cs="Times New Roman"/>
          <w:sz w:val="24"/>
          <w:szCs w:val="24"/>
        </w:rPr>
        <w:t>в начальной школе — представить в обобще</w:t>
      </w:r>
      <w:r w:rsidRPr="00FE233C">
        <w:rPr>
          <w:rFonts w:ascii="Times New Roman" w:hAnsi="Times New Roman" w:cs="Times New Roman"/>
          <w:sz w:val="24"/>
          <w:szCs w:val="24"/>
        </w:rPr>
        <w:t>н</w:t>
      </w:r>
      <w:r w:rsidRPr="00FE233C">
        <w:rPr>
          <w:rFonts w:ascii="Times New Roman" w:hAnsi="Times New Roman" w:cs="Times New Roman"/>
          <w:sz w:val="24"/>
          <w:szCs w:val="24"/>
        </w:rPr>
        <w:t>ном виде культурный опыт человечества, систему его отношений с природой и обществом и на этой о</w:t>
      </w:r>
      <w:r w:rsidRPr="00FE233C">
        <w:rPr>
          <w:rFonts w:ascii="Times New Roman" w:hAnsi="Times New Roman" w:cs="Times New Roman"/>
          <w:sz w:val="24"/>
          <w:szCs w:val="24"/>
        </w:rPr>
        <w:t>с</w:t>
      </w:r>
      <w:r w:rsidRPr="00FE233C">
        <w:rPr>
          <w:rFonts w:ascii="Times New Roman" w:hAnsi="Times New Roman" w:cs="Times New Roman"/>
          <w:sz w:val="24"/>
          <w:szCs w:val="24"/>
        </w:rPr>
        <w:t>нове формировать у младшего школьника понимание общечеловеческих ценностей и конкретный соц</w:t>
      </w:r>
      <w:r w:rsidRPr="00FE233C">
        <w:rPr>
          <w:rFonts w:ascii="Times New Roman" w:hAnsi="Times New Roman" w:cs="Times New Roman"/>
          <w:sz w:val="24"/>
          <w:szCs w:val="24"/>
        </w:rPr>
        <w:t>и</w:t>
      </w:r>
      <w:r w:rsidRPr="00FE233C">
        <w:rPr>
          <w:rFonts w:ascii="Times New Roman" w:hAnsi="Times New Roman" w:cs="Times New Roman"/>
          <w:sz w:val="24"/>
          <w:szCs w:val="24"/>
        </w:rPr>
        <w:t>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 богатство человека современного общества; ист</w:t>
      </w:r>
      <w:r w:rsidRPr="00FE233C">
        <w:rPr>
          <w:rFonts w:ascii="Times New Roman" w:hAnsi="Times New Roman" w:cs="Times New Roman"/>
          <w:sz w:val="24"/>
          <w:szCs w:val="24"/>
        </w:rPr>
        <w:t>о</w:t>
      </w:r>
      <w:r w:rsidRPr="00FE233C">
        <w:rPr>
          <w:rFonts w:ascii="Times New Roman" w:hAnsi="Times New Roman" w:cs="Times New Roman"/>
          <w:sz w:val="24"/>
          <w:szCs w:val="24"/>
        </w:rPr>
        <w:t>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05719F" w:rsidRDefault="0005719F" w:rsidP="00057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обучения в 1 классе.</w:t>
      </w:r>
    </w:p>
    <w:p w:rsidR="0005719F" w:rsidRDefault="0005719F" w:rsidP="0005719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курс носит интегрированный характер. Суть интеграции заключается в знакомстве с различн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ми явлениями окружающего мира, объединёнными общими, присущими им закономерностями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нте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рированный характер курса обеспечивает синтез знаний, полученный при изучении других учебных предметов и позволяет реализовать их в интеллектуально-практической деятельности ученика.</w:t>
      </w:r>
    </w:p>
    <w:p w:rsidR="0005719F" w:rsidRDefault="0005719F" w:rsidP="0005719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 даёт возможность использовать средства художественной выразительности для расширения духовно-культурного пространства первоклассника, для наполнения окружающего 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ра высокими образами искусства.</w:t>
      </w:r>
    </w:p>
    <w:p w:rsidR="0005719F" w:rsidRDefault="0005719F" w:rsidP="0005719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служит основой для развития устной речи. Литературное чтение создаёт условия для формирования целостного образа изучаемого предмета или явления.</w:t>
      </w:r>
    </w:p>
    <w:p w:rsidR="0005719F" w:rsidRDefault="0005719F" w:rsidP="0005719F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 способствуют формированию личности гражданина, ответс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венно относящегося к личной безопасности, безопасности общества и окружающей среды.</w:t>
      </w:r>
    </w:p>
    <w:p w:rsidR="0005719F" w:rsidRDefault="0005719F" w:rsidP="00057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особенностью при построении курса обучения  в 1 классе является его направленность на формирование у первоклассников умения  учиться.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Учитывая переходный этап от дошкольного к школьному возрасту, у первоклассников должны быть сформированы: произвольность на достаточно высоком уровне, умение планировать и контролировать собственные действия, умение сосредоточиться на поставленной педагогом задаче, активность и инициативность, умение проявлять самостоятельность в работе, умение оценивать правильность выполнения собственной работы, позитивное отношение к школе и к учебной работе.</w:t>
      </w:r>
      <w:proofErr w:type="gramEnd"/>
    </w:p>
    <w:p w:rsidR="0005719F" w:rsidRDefault="0005719F" w:rsidP="00057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проведение 2-х уроков в неделю, 66 часов в год.</w:t>
      </w:r>
    </w:p>
    <w:p w:rsidR="0005719F" w:rsidRDefault="0005719F" w:rsidP="00057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Style w:val="a3"/>
        <w:tblW w:w="0" w:type="auto"/>
        <w:tblLook w:val="04A0"/>
      </w:tblPr>
      <w:tblGrid>
        <w:gridCol w:w="642"/>
        <w:gridCol w:w="4403"/>
        <w:gridCol w:w="2907"/>
        <w:gridCol w:w="1619"/>
      </w:tblGrid>
      <w:tr w:rsidR="0005719F" w:rsidTr="008345B4">
        <w:tc>
          <w:tcPr>
            <w:tcW w:w="675" w:type="dxa"/>
          </w:tcPr>
          <w:p w:rsidR="0005719F" w:rsidRPr="00500FC1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05719F" w:rsidRPr="00500FC1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3260" w:type="dxa"/>
          </w:tcPr>
          <w:p w:rsidR="0005719F" w:rsidRPr="00500FC1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>ЗУНы</w:t>
            </w:r>
          </w:p>
        </w:tc>
        <w:tc>
          <w:tcPr>
            <w:tcW w:w="1666" w:type="dxa"/>
          </w:tcPr>
          <w:p w:rsidR="0005719F" w:rsidRPr="00500FC1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Что такое окружающий </w:t>
            </w: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мир.</w:t>
            </w:r>
          </w:p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3F13F8">
              <w:rPr>
                <w:rFonts w:ascii="Times New Roman" w:hAnsi="Times New Roman" w:cs="Times New Roman"/>
              </w:rPr>
              <w:t>Что такое окружающий мир. Как можно объединить разные предметы и объекты окружающего мира</w:t>
            </w:r>
          </w:p>
        </w:tc>
        <w:tc>
          <w:tcPr>
            <w:tcW w:w="3260" w:type="dxa"/>
          </w:tcPr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lastRenderedPageBreak/>
              <w:t xml:space="preserve">Научится называть объекты </w:t>
            </w:r>
            <w:r w:rsidRPr="00B94266">
              <w:rPr>
                <w:rFonts w:ascii="Times New Roman" w:hAnsi="Times New Roman" w:cs="Times New Roman"/>
              </w:rPr>
              <w:lastRenderedPageBreak/>
              <w:t>окружающего мира, классиф</w:t>
            </w:r>
            <w:r w:rsidRPr="00B94266">
              <w:rPr>
                <w:rFonts w:ascii="Times New Roman" w:hAnsi="Times New Roman" w:cs="Times New Roman"/>
              </w:rPr>
              <w:t>и</w:t>
            </w:r>
            <w:r w:rsidRPr="00B94266">
              <w:rPr>
                <w:rFonts w:ascii="Times New Roman" w:hAnsi="Times New Roman" w:cs="Times New Roman"/>
              </w:rPr>
              <w:t>цировать объекты по разным основаниям.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>Мы – школьники.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 xml:space="preserve">Знакомимся с одноклассниками. </w:t>
            </w:r>
            <w:proofErr w:type="gramStart"/>
            <w:r w:rsidRPr="00B94266">
              <w:rPr>
                <w:rFonts w:ascii="Times New Roman" w:hAnsi="Times New Roman" w:cs="Times New Roman"/>
              </w:rPr>
              <w:t>Рассказываем о себе: кто я (он, она), чем я (он, она) люблю (любит) зан</w:t>
            </w:r>
            <w:r w:rsidRPr="00B94266">
              <w:rPr>
                <w:rFonts w:ascii="Times New Roman" w:hAnsi="Times New Roman" w:cs="Times New Roman"/>
              </w:rPr>
              <w:t>и</w:t>
            </w:r>
            <w:r w:rsidRPr="00B94266">
              <w:rPr>
                <w:rFonts w:ascii="Times New Roman" w:hAnsi="Times New Roman" w:cs="Times New Roman"/>
              </w:rPr>
              <w:t>маться, чем особенно интересуюсь (интересуется).</w:t>
            </w:r>
            <w:proofErr w:type="gramEnd"/>
          </w:p>
        </w:tc>
        <w:tc>
          <w:tcPr>
            <w:tcW w:w="3260" w:type="dxa"/>
          </w:tcPr>
          <w:p w:rsidR="0005719F" w:rsidRPr="00B94266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Получит знания о правилах поведения в школе, научится оп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сывать назначение различных школьных помещений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>Что такое семья? Моя семья: её члены, их труд, с</w:t>
            </w:r>
            <w:r w:rsidRPr="00B94266">
              <w:rPr>
                <w:rFonts w:ascii="Times New Roman" w:hAnsi="Times New Roman" w:cs="Times New Roman"/>
              </w:rPr>
              <w:t>е</w:t>
            </w:r>
            <w:r w:rsidRPr="00B94266">
              <w:rPr>
                <w:rFonts w:ascii="Times New Roman" w:hAnsi="Times New Roman" w:cs="Times New Roman"/>
              </w:rPr>
              <w:t>мейные обязанности.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3260" w:type="dxa"/>
          </w:tcPr>
          <w:p w:rsidR="0005719F" w:rsidRPr="00B94266" w:rsidRDefault="0005719F" w:rsidP="008345B4">
            <w:pPr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>Научатся рассказывать о семье: труде, отдыхе, взаимоотнош</w:t>
            </w:r>
            <w:r w:rsidRPr="00B94266">
              <w:rPr>
                <w:rFonts w:ascii="Times New Roman" w:hAnsi="Times New Roman" w:cs="Times New Roman"/>
              </w:rPr>
              <w:t>е</w:t>
            </w:r>
            <w:r w:rsidRPr="00B94266">
              <w:rPr>
                <w:rFonts w:ascii="Times New Roman" w:hAnsi="Times New Roman" w:cs="Times New Roman"/>
              </w:rPr>
              <w:t xml:space="preserve">ниях в семье; своих любимых занятиях, 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sz w:val="24"/>
                <w:szCs w:val="24"/>
              </w:rPr>
              <w:t>Я и другие люди.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 xml:space="preserve">Кого называют друзьями. Правила дружбы. Правила поведения в гостях. </w:t>
            </w:r>
          </w:p>
        </w:tc>
        <w:tc>
          <w:tcPr>
            <w:tcW w:w="3260" w:type="dxa"/>
          </w:tcPr>
          <w:p w:rsidR="0005719F" w:rsidRPr="00B94266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различать основные нравственно-этические пон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тия, рассказывать о своих друзьях.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>Ты и твоё здоровье.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>Твои помощники — органы чувств. Правила гигиены. О режиме дня. Правила закаливания. Какая пища п</w:t>
            </w:r>
            <w:r w:rsidRPr="00B94266">
              <w:rPr>
                <w:rFonts w:ascii="Times New Roman" w:hAnsi="Times New Roman" w:cs="Times New Roman"/>
              </w:rPr>
              <w:t>о</w:t>
            </w:r>
            <w:r w:rsidRPr="00B94266">
              <w:rPr>
                <w:rFonts w:ascii="Times New Roman" w:hAnsi="Times New Roman" w:cs="Times New Roman"/>
              </w:rPr>
              <w:t>лезна. Как правильно питаться</w:t>
            </w:r>
          </w:p>
        </w:tc>
        <w:tc>
          <w:tcPr>
            <w:tcW w:w="3260" w:type="dxa"/>
          </w:tcPr>
          <w:p w:rsidR="0005719F" w:rsidRPr="00A82F41" w:rsidRDefault="0005719F" w:rsidP="008345B4">
            <w:pPr>
              <w:rPr>
                <w:rFonts w:ascii="Times New Roman" w:hAnsi="Times New Roman" w:cs="Times New Roman"/>
              </w:rPr>
            </w:pPr>
            <w:r w:rsidRPr="00A82F41">
              <w:rPr>
                <w:rFonts w:ascii="Times New Roman" w:hAnsi="Times New Roman" w:cs="Times New Roman"/>
              </w:rPr>
              <w:t>Научатся заботиться о своём здоровье. Познакомятся с пр</w:t>
            </w:r>
            <w:r w:rsidRPr="00A82F41">
              <w:rPr>
                <w:rFonts w:ascii="Times New Roman" w:hAnsi="Times New Roman" w:cs="Times New Roman"/>
              </w:rPr>
              <w:t>а</w:t>
            </w:r>
            <w:r w:rsidRPr="00A82F41">
              <w:rPr>
                <w:rFonts w:ascii="Times New Roman" w:hAnsi="Times New Roman" w:cs="Times New Roman"/>
              </w:rPr>
              <w:t>вилами гигиены зубов, ротовой полости, кожи; с режимом дня и режимом питания, правилами поведения за столом.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работы. Различные виды транспорта. Россия — страна, которая открыла миру космос</w:t>
            </w:r>
          </w:p>
        </w:tc>
        <w:tc>
          <w:tcPr>
            <w:tcW w:w="3260" w:type="dxa"/>
          </w:tcPr>
          <w:p w:rsidR="0005719F" w:rsidRPr="00A82F41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 классифицировать предметы по принадлежности, участвовать в труде по уходу за комнатными растениями.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>Сентябрь. Октябрь. Ноябрь. Декабрь. Январь. Февраль. Март. Апрель. Май. Сад. Огород. Сезонные и</w:t>
            </w:r>
            <w:r w:rsidRPr="00B94266">
              <w:rPr>
                <w:rFonts w:ascii="Times New Roman" w:hAnsi="Times New Roman" w:cs="Times New Roman"/>
              </w:rPr>
              <w:t>з</w:t>
            </w:r>
            <w:r w:rsidRPr="00B94266">
              <w:rPr>
                <w:rFonts w:ascii="Times New Roman" w:hAnsi="Times New Roman" w:cs="Times New Roman"/>
              </w:rPr>
              <w:t>менения в природе. Растения и животные вокруг нас. Птицы и звери  в разные сезоны. Ты пешеход. Красная книга России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719F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Научатся описывать сезонные изменения в природе, называть </w:t>
            </w:r>
          </w:p>
          <w:p w:rsidR="0005719F" w:rsidRDefault="0005719F" w:rsidP="008345B4">
            <w:pPr>
              <w:rPr>
                <w:rFonts w:ascii="Times New Roman" w:hAnsi="Times New Roman" w:cs="Times New Roman"/>
              </w:rPr>
            </w:pPr>
          </w:p>
          <w:p w:rsidR="0005719F" w:rsidRPr="00A82F41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царства природы, описывать признаки растения и животного как живого существа, описывать представителей растительного и животного мира из разных сообществ. Сравнивать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машних и диких животных.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5719F" w:rsidRPr="003F13F8" w:rsidRDefault="0005719F" w:rsidP="00834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8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  <w:p w:rsidR="0005719F" w:rsidRPr="00B94266" w:rsidRDefault="0005719F" w:rsidP="008345B4">
            <w:pPr>
              <w:jc w:val="both"/>
              <w:rPr>
                <w:rFonts w:ascii="Times New Roman" w:hAnsi="Times New Roman" w:cs="Times New Roman"/>
              </w:rPr>
            </w:pPr>
            <w:r w:rsidRPr="00B94266">
              <w:rPr>
                <w:rFonts w:ascii="Times New Roman" w:hAnsi="Times New Roman" w:cs="Times New Roman"/>
              </w:rPr>
              <w:t xml:space="preserve">Родной город (село). Россия, Москва. Символика России: гимн, флаг, герб. Разнообразие и богатство природы России. Описание зданий разных функциональных назначений: учреждение, жилой дом городского и сельского типа. Какие правила нужно знать, чтобы по дороге в школу не </w:t>
            </w:r>
            <w:r w:rsidRPr="00B94266">
              <w:rPr>
                <w:rFonts w:ascii="Times New Roman" w:hAnsi="Times New Roman" w:cs="Times New Roman"/>
              </w:rPr>
              <w:lastRenderedPageBreak/>
              <w:t>попасть в беду? Права и обязанн</w:t>
            </w:r>
            <w:r w:rsidRPr="00B94266">
              <w:rPr>
                <w:rFonts w:ascii="Times New Roman" w:hAnsi="Times New Roman" w:cs="Times New Roman"/>
              </w:rPr>
              <w:t>о</w:t>
            </w:r>
            <w:r w:rsidRPr="00B94266">
              <w:rPr>
                <w:rFonts w:ascii="Times New Roman" w:hAnsi="Times New Roman" w:cs="Times New Roman"/>
              </w:rPr>
              <w:t>сти граждан России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719F" w:rsidRPr="00A82F41" w:rsidRDefault="0005719F" w:rsidP="0083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Научатся ориентироваться в понятии символика страны, называть основные права и обязанности граждан России, права ребёнка. Научатся анализировать дорогу от школы до дома, ориентироваться на знаки </w:t>
            </w:r>
            <w:r>
              <w:rPr>
                <w:rFonts w:ascii="Times New Roman" w:hAnsi="Times New Roman" w:cs="Times New Roman"/>
              </w:rPr>
              <w:lastRenderedPageBreak/>
              <w:t>дорожного движения. Различать особенности деятельности 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дей в разных учреждениях культуры и быта.</w:t>
            </w: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часов</w:t>
            </w:r>
          </w:p>
        </w:tc>
      </w:tr>
      <w:tr w:rsidR="0005719F" w:rsidTr="008345B4">
        <w:tc>
          <w:tcPr>
            <w:tcW w:w="675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719F" w:rsidRDefault="0005719F" w:rsidP="0083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часа</w:t>
            </w:r>
          </w:p>
        </w:tc>
      </w:tr>
    </w:tbl>
    <w:p w:rsidR="0005719F" w:rsidRDefault="0005719F" w:rsidP="00057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часть программы.</w:t>
      </w:r>
    </w:p>
    <w:tbl>
      <w:tblPr>
        <w:tblStyle w:val="a3"/>
        <w:tblW w:w="0" w:type="auto"/>
        <w:tblLook w:val="04A0"/>
      </w:tblPr>
      <w:tblGrid>
        <w:gridCol w:w="2589"/>
        <w:gridCol w:w="6982"/>
      </w:tblGrid>
      <w:tr w:rsidR="0005719F" w:rsidTr="008345B4">
        <w:tc>
          <w:tcPr>
            <w:tcW w:w="2802" w:type="dxa"/>
          </w:tcPr>
          <w:p w:rsidR="0005719F" w:rsidRPr="00BD4060" w:rsidRDefault="0005719F" w:rsidP="00834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8186" w:type="dxa"/>
          </w:tcPr>
          <w:p w:rsidR="0005719F" w:rsidRPr="00BD4060" w:rsidRDefault="0005719F" w:rsidP="00834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Содержание.</w:t>
            </w:r>
          </w:p>
        </w:tc>
      </w:tr>
      <w:tr w:rsidR="0005719F" w:rsidTr="008345B4">
        <w:tc>
          <w:tcPr>
            <w:tcW w:w="2802" w:type="dxa"/>
          </w:tcPr>
          <w:p w:rsidR="0005719F" w:rsidRDefault="0005719F" w:rsidP="008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8186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 «Времена года»</w:t>
            </w:r>
          </w:p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знакомящие учащихся с различным трудом людей</w:t>
            </w:r>
          </w:p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теплицу, парник, хозяйство по выращиванию цветов (по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можности)</w:t>
            </w:r>
          </w:p>
        </w:tc>
      </w:tr>
      <w:tr w:rsidR="0005719F" w:rsidTr="008345B4">
        <w:tc>
          <w:tcPr>
            <w:tcW w:w="2802" w:type="dxa"/>
          </w:tcPr>
          <w:p w:rsidR="0005719F" w:rsidRDefault="0005719F" w:rsidP="008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8186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 и животными уголка природы.</w:t>
            </w:r>
          </w:p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аквариума, террариума.</w:t>
            </w:r>
          </w:p>
        </w:tc>
      </w:tr>
    </w:tbl>
    <w:p w:rsidR="0005719F" w:rsidRDefault="0005719F" w:rsidP="0005719F">
      <w:pPr>
        <w:rPr>
          <w:rFonts w:ascii="Times New Roman" w:hAnsi="Times New Roman" w:cs="Times New Roman"/>
          <w:b/>
          <w:sz w:val="24"/>
          <w:szCs w:val="24"/>
        </w:rPr>
      </w:pPr>
    </w:p>
    <w:p w:rsidR="0005719F" w:rsidRDefault="0005719F" w:rsidP="00057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Поурочно-тематическое планирование (окружающий мир)</w:t>
      </w:r>
    </w:p>
    <w:tbl>
      <w:tblPr>
        <w:tblStyle w:val="a3"/>
        <w:tblW w:w="0" w:type="auto"/>
        <w:tblLook w:val="04A0"/>
      </w:tblPr>
      <w:tblGrid>
        <w:gridCol w:w="751"/>
        <w:gridCol w:w="7413"/>
        <w:gridCol w:w="1407"/>
      </w:tblGrid>
      <w:tr w:rsidR="0005719F" w:rsidTr="008345B4">
        <w:tc>
          <w:tcPr>
            <w:tcW w:w="817" w:type="dxa"/>
          </w:tcPr>
          <w:p w:rsidR="0005719F" w:rsidRPr="001C1E7A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05719F" w:rsidRPr="001C1E7A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7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4" w:type="dxa"/>
          </w:tcPr>
          <w:p w:rsidR="0005719F" w:rsidRPr="001C1E7A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</w:p>
        </w:tc>
      </w:tr>
      <w:tr w:rsidR="0005719F" w:rsidTr="008345B4">
        <w:tc>
          <w:tcPr>
            <w:tcW w:w="817" w:type="dxa"/>
          </w:tcPr>
          <w:p w:rsidR="0005719F" w:rsidRPr="001C1E7A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7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Что такое окружающий мир.</w:t>
            </w:r>
          </w:p>
        </w:tc>
        <w:tc>
          <w:tcPr>
            <w:tcW w:w="1524" w:type="dxa"/>
          </w:tcPr>
          <w:p w:rsidR="0005719F" w:rsidRPr="001C1E7A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удивительный мир.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74">
              <w:rPr>
                <w:rFonts w:ascii="Times New Roman" w:hAnsi="Times New Roman" w:cs="Times New Roman"/>
                <w:b/>
                <w:sz w:val="24"/>
                <w:szCs w:val="24"/>
              </w:rPr>
              <w:t>Мы – школьники.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 познакомимся. </w:t>
            </w:r>
            <w:r w:rsidRPr="003533FB">
              <w:rPr>
                <w:rFonts w:ascii="Times New Roman" w:hAnsi="Times New Roman" w:cs="Times New Roman"/>
                <w:i/>
                <w:sz w:val="24"/>
                <w:szCs w:val="24"/>
              </w:rPr>
              <w:t>Стартовая диагностическая работа.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школьники. Правила поведения в школе. Экскурсия по школе.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первый месяц осени. Экскурсия в природу.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Грибная пора.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 О маме.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занятия. Воскресный день.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 зерна получилась булка.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домашние животные.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уж наступил. Птицы осенью.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природы. 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74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живёшь?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вещи.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 ночью?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Твоё здоровье.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помощники – органы чувств.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гигиены.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режиме дня. 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 спортивном зале.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D03074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зиме родной брат.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зиме родной брат. 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Звери- млекопитающие.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птицах.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74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 в котором ты живёшь.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декабре, в декабре все деревья в серебре…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вода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  <w:proofErr w:type="gramEnd"/>
            <w:r w:rsidRPr="003533FB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диагностическая работа.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A72C81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C81">
              <w:rPr>
                <w:rFonts w:ascii="Times New Roman" w:hAnsi="Times New Roman" w:cs="Times New Roman"/>
                <w:b/>
                <w:sz w:val="24"/>
                <w:szCs w:val="24"/>
              </w:rPr>
              <w:t>Я и другие люди.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дружбе.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Идём в гости. С наступающим Новым годом!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году начало, зиме середина.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году начало, зиме середина. Экскурсия в природу.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Хвойные деревья.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птиц зимой.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птиц зимой.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месяц метелей и вьюг.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Звери-млекопитающие.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уголок природы. Животные уголка природы.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уголок природы. Растения уголка природы.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другие люди.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A1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A1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A1">
              <w:rPr>
                <w:rFonts w:ascii="Times New Roman" w:hAnsi="Times New Roman" w:cs="Times New Roman"/>
                <w:sz w:val="24"/>
                <w:szCs w:val="24"/>
              </w:rPr>
              <w:t>8 марта – праздник всех женщин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капельник.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7" w:type="dxa"/>
          </w:tcPr>
          <w:p w:rsidR="0005719F" w:rsidRPr="00A23CA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звери весной.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74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 – Россия. Экскурсия в Москву.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 – Россия.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Богата природа России.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Богата природа России.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россияне.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A72C81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и твоё здоровье.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закаляйся!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пища. Какое бывает настроение.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работы. Кто работает на транспорте. Экскурсия в парк.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водолей. Экскурсия в природу.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насекомых весной.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 людей.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47" w:type="dxa"/>
          </w:tcPr>
          <w:p w:rsidR="0005719F" w:rsidRPr="00887291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91">
              <w:rPr>
                <w:rFonts w:ascii="Times New Roman" w:hAnsi="Times New Roman" w:cs="Times New Roman"/>
                <w:sz w:val="24"/>
                <w:szCs w:val="24"/>
              </w:rPr>
              <w:t>Зачем люди трудятся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весну завершает.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земноводных весной.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Животное – живое существо.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Природе нужны все. 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5719F" w:rsidRPr="008623AE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4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– пешеход.</w:t>
            </w:r>
          </w:p>
        </w:tc>
        <w:tc>
          <w:tcPr>
            <w:tcW w:w="152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19F" w:rsidRDefault="0005719F" w:rsidP="00057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5719F" w:rsidRDefault="0005719F" w:rsidP="00057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План проведения  проверочных и диагностических работ по окружающему миру.</w:t>
      </w:r>
    </w:p>
    <w:tbl>
      <w:tblPr>
        <w:tblStyle w:val="a3"/>
        <w:tblW w:w="0" w:type="auto"/>
        <w:tblLook w:val="04A0"/>
      </w:tblPr>
      <w:tblGrid>
        <w:gridCol w:w="763"/>
        <w:gridCol w:w="4627"/>
        <w:gridCol w:w="4181"/>
      </w:tblGrid>
      <w:tr w:rsidR="0005719F" w:rsidTr="008345B4">
        <w:tc>
          <w:tcPr>
            <w:tcW w:w="81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478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</w:tr>
      <w:tr w:rsidR="0005719F" w:rsidTr="008345B4">
        <w:tc>
          <w:tcPr>
            <w:tcW w:w="81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- школьники</w:t>
            </w:r>
          </w:p>
        </w:tc>
        <w:tc>
          <w:tcPr>
            <w:tcW w:w="478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диагностическая работа.</w:t>
            </w:r>
          </w:p>
        </w:tc>
      </w:tr>
      <w:tr w:rsidR="0005719F" w:rsidTr="008345B4">
        <w:tc>
          <w:tcPr>
            <w:tcW w:w="81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природа</w:t>
            </w:r>
          </w:p>
        </w:tc>
        <w:tc>
          <w:tcPr>
            <w:tcW w:w="478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диагностическая работа.</w:t>
            </w:r>
          </w:p>
        </w:tc>
      </w:tr>
      <w:tr w:rsidR="0005719F" w:rsidTr="008345B4">
        <w:tc>
          <w:tcPr>
            <w:tcW w:w="81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5719F" w:rsidRPr="00134402" w:rsidRDefault="0005719F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природа</w:t>
            </w:r>
          </w:p>
        </w:tc>
        <w:tc>
          <w:tcPr>
            <w:tcW w:w="4784" w:type="dxa"/>
          </w:tcPr>
          <w:p w:rsidR="0005719F" w:rsidRDefault="0005719F" w:rsidP="00834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</w:tr>
    </w:tbl>
    <w:p w:rsidR="0005719F" w:rsidRPr="00BD4060" w:rsidRDefault="0005719F" w:rsidP="0005719F">
      <w:pPr>
        <w:rPr>
          <w:rFonts w:ascii="Times New Roman" w:hAnsi="Times New Roman" w:cs="Times New Roman"/>
          <w:b/>
          <w:sz w:val="24"/>
          <w:szCs w:val="24"/>
        </w:rPr>
      </w:pPr>
    </w:p>
    <w:p w:rsidR="0005719F" w:rsidRDefault="0005719F" w:rsidP="00057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Литература, используемая учителем:</w:t>
      </w:r>
    </w:p>
    <w:p w:rsidR="0005719F" w:rsidRDefault="0005719F" w:rsidP="000571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мир. 1 класс. Учебник для учащихся общеобразовательных учреждений. В 2-х </w:t>
      </w:r>
      <w:proofErr w:type="gramStart"/>
      <w:r>
        <w:rPr>
          <w:rFonts w:ascii="Times New Roman" w:hAnsi="Times New Roman" w:cs="Times New Roman"/>
          <w:sz w:val="24"/>
          <w:szCs w:val="24"/>
        </w:rPr>
        <w:t>ч./ Н.</w:t>
      </w:r>
      <w:proofErr w:type="gramEnd"/>
      <w:r>
        <w:rPr>
          <w:rFonts w:ascii="Times New Roman" w:hAnsi="Times New Roman" w:cs="Times New Roman"/>
          <w:sz w:val="24"/>
          <w:szCs w:val="24"/>
        </w:rPr>
        <w:t>Ф.Виноградова. - М.: Вентана-Граф, 2012</w:t>
      </w:r>
    </w:p>
    <w:p w:rsidR="0005719F" w:rsidRDefault="0005719F" w:rsidP="000571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мир. 1 класс. Рабочие тетради  для учащихся общеобразовательных учреждений. /</w:t>
      </w:r>
      <w:r w:rsidRPr="00335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Н.Ф.Виноградова – М.: Вентана-Граф, 2012</w:t>
      </w:r>
    </w:p>
    <w:p w:rsidR="0005719F" w:rsidRDefault="0005719F" w:rsidP="000571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мир. Программа. / Н.Ф.Виноградова – М.: Вентана-Граф, 2012</w:t>
      </w:r>
    </w:p>
    <w:p w:rsidR="0005719F" w:rsidRDefault="0005719F" w:rsidP="000571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мир. Методика обучения. /</w:t>
      </w:r>
      <w:r w:rsidRPr="002E7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Н.Ф.Виноградова – М.: Вентана-Граф, 2012</w:t>
      </w:r>
    </w:p>
    <w:p w:rsidR="0005719F" w:rsidRDefault="0005719F" w:rsidP="000571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Наглядность.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к разным разделам материала.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Плакаты (природные сообщества), 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Ландшафтные картины художников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выдающихся людей России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Географические карты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дорожных знаков, часов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Муляжи грибов, фруктов, овощей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Гербарии дикорастущих и культурных растений, наборы семян, плодов</w:t>
      </w:r>
    </w:p>
    <w:p w:rsidR="0005719F" w:rsidRDefault="0005719F" w:rsidP="00057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Живые объекты (комнатные растения, животные живого уголка)</w:t>
      </w:r>
    </w:p>
    <w:p w:rsidR="0005719F" w:rsidRDefault="0005719F" w:rsidP="000571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оборудование.</w:t>
      </w:r>
    </w:p>
    <w:p w:rsidR="0005719F" w:rsidRDefault="0005719F" w:rsidP="000571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экземпляр глобуса</w:t>
      </w:r>
    </w:p>
    <w:p w:rsidR="0005719F" w:rsidRDefault="0005719F" w:rsidP="000571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Демонстрационные экземпляры термометров</w:t>
      </w:r>
    </w:p>
    <w:p w:rsidR="0005719F" w:rsidRDefault="0005719F" w:rsidP="000571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луп</w:t>
      </w:r>
    </w:p>
    <w:p w:rsidR="0005719F" w:rsidRDefault="0005719F" w:rsidP="000571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экземпляр микроскопа.</w:t>
      </w:r>
    </w:p>
    <w:p w:rsidR="0005719F" w:rsidRDefault="0005719F" w:rsidP="000571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ТСО</w:t>
      </w:r>
    </w:p>
    <w:p w:rsidR="0005719F" w:rsidRPr="00A9753F" w:rsidRDefault="0005719F" w:rsidP="000571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9753F">
        <w:rPr>
          <w:rFonts w:ascii="Times New Roman" w:hAnsi="Times New Roman" w:cs="Times New Roman"/>
          <w:sz w:val="24"/>
          <w:szCs w:val="24"/>
        </w:rPr>
        <w:t>Интерактивная доска;</w:t>
      </w:r>
    </w:p>
    <w:p w:rsidR="0005719F" w:rsidRPr="00A9753F" w:rsidRDefault="0005719F" w:rsidP="000571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9753F">
        <w:rPr>
          <w:rFonts w:ascii="Times New Roman" w:hAnsi="Times New Roman" w:cs="Times New Roman"/>
          <w:sz w:val="24"/>
          <w:szCs w:val="24"/>
        </w:rPr>
        <w:t>Компьютер;</w:t>
      </w:r>
    </w:p>
    <w:p w:rsidR="0005719F" w:rsidRDefault="0005719F" w:rsidP="000571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9753F">
        <w:rPr>
          <w:rFonts w:ascii="Times New Roman" w:hAnsi="Times New Roman" w:cs="Times New Roman"/>
          <w:sz w:val="24"/>
          <w:szCs w:val="24"/>
        </w:rPr>
        <w:t>Презентационное оборудование;</w:t>
      </w:r>
    </w:p>
    <w:p w:rsidR="0005719F" w:rsidRPr="00134402" w:rsidRDefault="0005719F" w:rsidP="0005719F">
      <w:pPr>
        <w:rPr>
          <w:rFonts w:ascii="Times New Roman" w:hAnsi="Times New Roman" w:cs="Times New Roman"/>
          <w:sz w:val="24"/>
          <w:szCs w:val="24"/>
        </w:rPr>
      </w:pPr>
    </w:p>
    <w:p w:rsidR="0005719F" w:rsidRDefault="0005719F" w:rsidP="00057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Литература, используемая учеником:</w:t>
      </w:r>
    </w:p>
    <w:p w:rsidR="0005719F" w:rsidRDefault="0005719F" w:rsidP="0005719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мир. 1 класс. Учебник для учащихся общеобразовательных учреждений. В 2-х </w:t>
      </w:r>
      <w:proofErr w:type="gramStart"/>
      <w:r>
        <w:rPr>
          <w:rFonts w:ascii="Times New Roman" w:hAnsi="Times New Roman" w:cs="Times New Roman"/>
          <w:sz w:val="24"/>
          <w:szCs w:val="24"/>
        </w:rPr>
        <w:t>ч./ Н.</w:t>
      </w:r>
      <w:proofErr w:type="gramEnd"/>
      <w:r>
        <w:rPr>
          <w:rFonts w:ascii="Times New Roman" w:hAnsi="Times New Roman" w:cs="Times New Roman"/>
          <w:sz w:val="24"/>
          <w:szCs w:val="24"/>
        </w:rPr>
        <w:t>Ф.Виноградова. - М.: Вентана-Граф, 2012</w:t>
      </w:r>
    </w:p>
    <w:p w:rsidR="0005719F" w:rsidRDefault="0005719F" w:rsidP="0005719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мир. 1 класс. Рабочие тетради  для учащихся общеобразовательных учреждений. /</w:t>
      </w:r>
      <w:r w:rsidRPr="00335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Н.Ф.Виноградова – М.: Вентана-Граф, 2012</w:t>
      </w:r>
    </w:p>
    <w:p w:rsidR="0005719F" w:rsidRDefault="0005719F" w:rsidP="0005719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20B" w:rsidRDefault="00FD620B"/>
    <w:sectPr w:rsidR="00FD620B" w:rsidSect="00FD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B3C"/>
    <w:multiLevelType w:val="hybridMultilevel"/>
    <w:tmpl w:val="4A867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BAD"/>
    <w:multiLevelType w:val="hybridMultilevel"/>
    <w:tmpl w:val="4552AF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F58F2"/>
    <w:multiLevelType w:val="hybridMultilevel"/>
    <w:tmpl w:val="4A867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A7BC5"/>
    <w:multiLevelType w:val="hybridMultilevel"/>
    <w:tmpl w:val="2002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5719F"/>
    <w:rsid w:val="0005719F"/>
    <w:rsid w:val="00FD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</dc:creator>
  <cp:lastModifiedBy>Бахарева</cp:lastModifiedBy>
  <cp:revision>1</cp:revision>
  <dcterms:created xsi:type="dcterms:W3CDTF">2013-02-05T14:03:00Z</dcterms:created>
  <dcterms:modified xsi:type="dcterms:W3CDTF">2013-02-05T14:04:00Z</dcterms:modified>
</cp:coreProperties>
</file>