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67" w:rsidRPr="00503773" w:rsidRDefault="00AC2267" w:rsidP="00AC226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503773"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AC2267" w:rsidRPr="00503773" w:rsidRDefault="00AC2267" w:rsidP="00AC226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503773">
        <w:rPr>
          <w:rFonts w:ascii="Times New Roman" w:hAnsi="Times New Roman"/>
          <w:bCs/>
          <w:sz w:val="28"/>
          <w:szCs w:val="28"/>
        </w:rPr>
        <w:t>«Детский сад комбинированного вида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3773">
        <w:rPr>
          <w:rFonts w:ascii="Times New Roman" w:hAnsi="Times New Roman"/>
          <w:bCs/>
          <w:sz w:val="28"/>
          <w:szCs w:val="28"/>
        </w:rPr>
        <w:t>«Золотой ключик»</w:t>
      </w:r>
    </w:p>
    <w:p w:rsidR="00AC2267" w:rsidRPr="00503773" w:rsidRDefault="00AC2267" w:rsidP="00AC226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503773">
        <w:rPr>
          <w:rFonts w:ascii="Times New Roman" w:hAnsi="Times New Roman"/>
          <w:bCs/>
          <w:sz w:val="28"/>
          <w:szCs w:val="28"/>
        </w:rPr>
        <w:t>города Балашова Саратовской области»</w:t>
      </w:r>
    </w:p>
    <w:p w:rsidR="00AC2267" w:rsidRPr="00503773" w:rsidRDefault="00AC2267" w:rsidP="00AC2267">
      <w:pPr>
        <w:pStyle w:val="1"/>
        <w:jc w:val="center"/>
        <w:rPr>
          <w:rFonts w:ascii="Georgia" w:hAnsi="Georgia" w:cs="Georgia"/>
          <w:bCs/>
          <w:sz w:val="28"/>
          <w:szCs w:val="28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Pr="00503773" w:rsidRDefault="00492C31" w:rsidP="00D100BF">
      <w:pPr>
        <w:spacing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="00AC22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педагогов</w:t>
      </w:r>
    </w:p>
    <w:p w:rsidR="004C186A" w:rsidRPr="004C186A" w:rsidRDefault="004C186A" w:rsidP="004C186A">
      <w:pPr>
        <w:jc w:val="center"/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C186A">
        <w:rPr>
          <w:rFonts w:ascii="Times New Roman" w:eastAsia="Calibri" w:hAnsi="Times New Roman" w:cs="Times New Roman"/>
          <w:sz w:val="28"/>
          <w:szCs w:val="28"/>
        </w:rPr>
        <w:t>Виды универсальных учебных действий в речевом развитии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C1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267" w:rsidRPr="00503773" w:rsidRDefault="00AC2267" w:rsidP="00AC2267">
      <w:pPr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2267" w:rsidRDefault="00AC2267" w:rsidP="00AC2267">
      <w:pPr>
        <w:tabs>
          <w:tab w:val="left" w:pos="2730"/>
        </w:tabs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Pr="00503773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2267" w:rsidRPr="00503773" w:rsidRDefault="00AC2267" w:rsidP="00AC226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0377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Выполнила:</w:t>
      </w:r>
    </w:p>
    <w:p w:rsidR="00AC2267" w:rsidRPr="00503773" w:rsidRDefault="00AC2267" w:rsidP="00AC226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37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Учитель-логопед </w:t>
      </w:r>
    </w:p>
    <w:p w:rsidR="00AC2267" w:rsidRPr="00503773" w:rsidRDefault="00AC2267" w:rsidP="00AC226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37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Пирожкова Н.В.</w:t>
      </w:r>
    </w:p>
    <w:p w:rsidR="00AC2267" w:rsidRPr="00503773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Default="00AC2267" w:rsidP="00AC22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2267" w:rsidRPr="004C186A" w:rsidRDefault="00D100BF" w:rsidP="008D3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2016</w:t>
      </w:r>
      <w:r w:rsidR="00AC22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3241BA" w:rsidRPr="0078719C" w:rsidRDefault="001C0675">
      <w:pPr>
        <w:rPr>
          <w:rFonts w:ascii="Times New Roman" w:hAnsi="Times New Roman" w:cs="Times New Roman"/>
          <w:sz w:val="24"/>
          <w:szCs w:val="24"/>
        </w:rPr>
      </w:pP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lastRenderedPageBreak/>
        <w:t xml:space="preserve">Сегодня актуальны звучат слова американского философа, художника, публициста 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Элберта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Хаббарта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proofErr w:type="gramStart"/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: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Ц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ЕЛЬ ОБУЧЕНИЯ РЕБЕНКА СОСТОИТ В ТОМ, ЧТОБЫ СДЕЛАТЬ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ЕГО СПОСОБНЫМ РАЗВИВАТЬСЯ ДАЛЬШЕ…, научить ребенка учиться и чем выше ступень образования, тем самостоятельнее процесс обучения.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Перед педагогами поставлены ЦЕЛИ и определены задачи СОВРЕМЕННОГО ДОШКОЛЬНОГО ОБРАЗОВАНИЯ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укрепление здоровья детей (ст. 64 ФЗ</w:t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О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б образовании в РФ)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ФГОС ориентирует нас на формирование личности ребенка через собственную деятельность, познавательную активность, творчество детей, развитие личности через различные виды деятельности, через 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системно-деятельностный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подход.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Сегодня совместная деятельность ребенка и педагога-это не готовый конспект, а поиск и сотворчество, при котором дети учатся планировать, делать выводы, приобретать новые знания через собственную деятельность.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Требования к педагогам дошкольного образования, направлены на повышение результативности их труда, активности, деловой инициативы, компетентности, наиболее полное использование профессионального, творческого потенциала в работе с детьми и возможных достижений ребенка, с учетом социально-возрастных характеристик, целевых ориентиров таких как: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 инициативность, самостоятельность в различных видах деятельности, способность выбрать себе род занятий;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ребенок уверен в своих силах, открыт внешнему миру, положительно относится к себе и другим, обладает чувством собственного достоинства; активно взаимодействует со сверстниками и взрослыми;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обладает развитым воображением, способностью к фантазии, творчеству в игре; творческие способности ребенка проявляются в рисовании, придумывании сказок, танцах, пении, в играх со звуками, словами; умеет подчиняться разным правилам, социальным нормам;</w:t>
      </w:r>
      <w:proofErr w:type="gramEnd"/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 у ребенка развита крупная и мелкая моторика;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ребенок способен к волевым усилиям, способен доводить дело до конца;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ребенок проявляет любознательность, склонен наблюдать, экспериментировать;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способен к принятию собственных решений.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Данные целевые ориентиры, подробно даны в п. 4.6 ФГОС и выступают основами преемственности дошкольного и начального образования, обеспечения равных возможностей для развития каждого ребенка,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Обращаю ваше внимание на то, что целевые ориентиры не подлежат непосредственной оценке. </w:t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Специфика дошкольного возраста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 в РФ,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lastRenderedPageBreak/>
        <w:t>образовательных достижений и обуславливают необходимость определения результатов освоения образовательной программы в виде целевых ориентиров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ЦЕЛЕВЫЕ ОРИЕНТИРЫ РЕЧЕВОГО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РАЗВИТИЯ В ДОУ п.4.6 ФГОС </w:t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ДО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Ранний возраст: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Для детей на этапе завершения дошкольного образования</w:t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: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6 – 7 лет: ребенок достаточно хорошо владеет устной речью, может выражать свои мысли и желания, может использовать речь для выражения своих мыслей, чувств,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Важной задачей современного дошкольного образования является формирование ПРЕДПОСЫЛОК УНИВЕРСАЛЬНЫХ УЧЕБНЫХ ДЕЙСТВИЙ (УУД)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УУД - это умение учиться, то есть способность человека к самосовершенствованию через усвоение нового социального опыта (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Википедия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)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УУД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-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это способность ребенка к саморазвитию путем активного усвоения и получения знаний через практическую деятельность, «умение учиться»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Даны варианты определения УУД. Но для нас важно понять, что в основе формирования УУД лежит «умение учиться», путем активного усвоения и получения знаний через практическую деятельность.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Выделяют 4 блока ПРЕДПОСЫЛК ФОРМИРОВАНИЯ УУД,: (это касается всех 5 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обр-х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областей)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познавательные (умение строить высказывание, формулировка проблемы, рефлексия деятельности, структурирование знаний, поиск информации, смысловое чтение, моделирование)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регулятивные (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цель-план-прогноз-контроль-коррекция-оценка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);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личностные (самоопределение, 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смыслообразование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, нравственно-эстетическое оценивание)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коммуникативные (постановка вопросов, разрешение конфликтов, умение выражать свои мысли, управление поведением партнера, планирование учебного сотрудничества);</w:t>
      </w:r>
      <w:proofErr w:type="gramEnd"/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ФОРМИРОВАНИЕ ПОЗНАВАТЕЛЬНЫХ ПРЕДПОСЫЛОК УУД В РЕЧЕВОМ РАЗВИТИИ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Осознанное и произвольное построение речевого высказывания в устной и письменной форме; Формулирование проблемы; Самостоятельное выделение и формулирование познавательной цели.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Интеллектуальные умения обработка информации; система способов познания окружающего мира, построение самостоятельного процесса поиска, исследования; обработка, систематизация, обобщение, использование полученной информации.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ФОРМИРОВАНИЕ РЕГУЛЯТИВНЫХ ПРЕДПОСЫЛОК УУД В РЕЧЕВОМ РАЗВИТИИ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Умение оценивать результат, осуществлять </w:t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контроль, за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соответствием способа действия с заданным эталоном, внесение необходимых дополнений и корректив.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Организация умения своих дел, умение строить учебно-познавательную деятельность и решение проблем.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ФОРМИРОВАНИЕ ЛИЧНОСТНЫХ ПРЕДПОСЫЛОК УУД В РЕЧЕВОМ РАЗВИТИИ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Нравственно-этическая ориентация, в том числе оценивание усваиваемого содержания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Умение ребенка с помощью речи дать нравственную оценку происходящим событиям,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lastRenderedPageBreak/>
        <w:t>содержанию усваиваемого материала.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Личностные действия обеспечивают ценностно-смысловую ориентацию: знание моральных норм, умение соотносить поступки и события с принятыми этическими нормами, умение выделить нравственный аспект поведения, выполнять разные социальные роли (ориентация в социальных ролях и межличностных отношениях) – гражданин, дошкольник, пешеход…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ФОРМИРОВАНИЕ КОММУНИКАТИВНЫХ ПРЕДПОСЫЛОК УУД В РЕЧЕВОМ РАЗВИТИИ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Умение общаться, взаимодействовать с людьми, с достаточной полнотой и точностью выражать свои мысли в соответствии с задачами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и условиями коммуникации,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оценка своих и чужих поступков, 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саморегуляция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поведения и эмоционально-волевых действий.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Коммуникативные умения обеспечивают возможности сотрудничества ребенка: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эффективно сотрудничать с педагогом и сверстниками.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В ФГОС говорится о том, что РЕЧЕВОЕ РАЗВИТИЕ ПРЕОБЛАДАЕТ В ОСНОВНЫХ ВИДАХ ДЕТСКОЙ ДЕЯТЕЛЬНОСТИ таких как: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Коммуникативная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; Игровая; Познавательно-исследовательская; Восприятие художественной литературы и фольклора</w:t>
      </w:r>
      <w:r w:rsidR="00980A06"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Но, вы, как педагоги-практики, прекрасно знаете, что речь проходит красной нитью через все формы организованной и самостоятельной деятельности детей.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ОБРАЗОВАТЕЛЬНАЯ ОБЛАСТЬ – «РЕЧЕВОЕ РАЗВИТИЕ» ВКЛЮЧАЕТ в себя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владение речью как средством общения и культуры;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обогащения активного словаря, развития связной, грамматически правильной диалогической и монологической речи, развитие речевого творчества;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развития звуковой и интонационной культуры речи, фонематического слуха;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формирование звуковой аналитико-синтетической активности как предпосылки обучения грамоте П. 2.6 ФГОС ДО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В п.2.6 ФГОС ДО даны основные направления образовательной области «речевое развитие», прошу вас выделить и назвать основные компоненты речевого развития, </w:t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над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чем мы педагоги должны работать, какие компоненты речи формировать?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КОМПОНЕНТЫ ОБЩЕГО РЕЧЕВОГО РАЗВИТИЯ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Вы правильно выделили основные компоненты речевого развития: связная речь; фонетика, звукопроизношение; фонематические процессы, восприятие, анализ и синтез, представления; лексика; грамматика; </w:t>
      </w:r>
      <w:proofErr w:type="spellStart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просодическиская</w:t>
      </w:r>
      <w:proofErr w:type="spell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сторона речи, интонационная выразительность речи.</w:t>
      </w:r>
      <w:proofErr w:type="gramEnd"/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 Компоненты речевого развития станут предметом разговора на 2 последующих семинарах.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В ФГОС названы ОСНОВНЫЕ КОМПЕТЕНТНОСТИ (современного) ПЕДАГОГА необходимые для создания социальной ситуации развития воспитанников.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СПЕЦИАЛЬНАЯ КОМПЕТЕНТНОСТЬ (ПРОФЕССИОНАЛЬНАЯ)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Наличие высокого профессионального уровня, результативности творческой деятельности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СОЦИАЛЬНАЯ</w:t>
      </w:r>
      <w:r w:rsidRPr="007871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F2F7"/>
        </w:rPr>
        <w:t> 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 xml:space="preserve">Способность брать ответственность и принимать решения, взаимодействовать с </w:t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lastRenderedPageBreak/>
        <w:t>коллегами, окружающими людьми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ЛИЧНОСТНАЯ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Наличие качеств организованности, работоспособности, психологической совместимости со всеми участниками образовательных отношений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ИНДИВИДУАЛЬНАЯ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Наличие индивидуального стиля профессиональной деятельности, неповторимости, самобытности педагога в профессиональном поведении и деятельности.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И только компетентный педагог, способный к самосовершенствованию может вовлечь ребенка в процесс познания и научить ребенка учиться.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Ведь не зря гласит мудрость: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РАССКАЖИ МНЕ И Я ЗАБУДУ.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ПОКАЖИ МНЕ И Я ЗАПОМНЮ.</w:t>
      </w:r>
      <w:r w:rsidRPr="0078719C">
        <w:rPr>
          <w:rFonts w:ascii="Times New Roman" w:hAnsi="Times New Roman" w:cs="Times New Roman"/>
          <w:sz w:val="24"/>
          <w:szCs w:val="24"/>
        </w:rPr>
        <w:br/>
      </w:r>
      <w:r w:rsidRPr="0078719C">
        <w:rPr>
          <w:rFonts w:ascii="Times New Roman" w:hAnsi="Times New Roman" w:cs="Times New Roman"/>
          <w:sz w:val="24"/>
          <w:szCs w:val="24"/>
          <w:shd w:val="clear" w:color="auto" w:fill="EEF2F7"/>
        </w:rPr>
        <w:t>ВОВЛЕКИ МЕНЯ И Я НАУЧУСЬ…</w:t>
      </w:r>
    </w:p>
    <w:sectPr w:rsidR="003241BA" w:rsidRPr="0078719C" w:rsidSect="00D100B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75"/>
    <w:rsid w:val="001C0675"/>
    <w:rsid w:val="003241BA"/>
    <w:rsid w:val="00492C31"/>
    <w:rsid w:val="004A6194"/>
    <w:rsid w:val="004C0413"/>
    <w:rsid w:val="004C186A"/>
    <w:rsid w:val="0078719C"/>
    <w:rsid w:val="008717D9"/>
    <w:rsid w:val="008D31B7"/>
    <w:rsid w:val="00980A06"/>
    <w:rsid w:val="00AC2267"/>
    <w:rsid w:val="00D1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675"/>
  </w:style>
  <w:style w:type="paragraph" w:customStyle="1" w:styleId="1">
    <w:name w:val="Без интервала1"/>
    <w:link w:val="NoSpacingChar"/>
    <w:rsid w:val="00AC22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AC22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29F5-FE22-4332-9D41-95E44DFE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Юрка</cp:lastModifiedBy>
  <cp:revision>8</cp:revision>
  <dcterms:created xsi:type="dcterms:W3CDTF">2015-08-13T06:32:00Z</dcterms:created>
  <dcterms:modified xsi:type="dcterms:W3CDTF">2016-02-04T10:13:00Z</dcterms:modified>
</cp:coreProperties>
</file>