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E43" w:rsidRDefault="00200E43" w:rsidP="00200E43">
      <w:pPr>
        <w:keepNext/>
        <w:spacing w:after="0" w:line="240" w:lineRule="auto"/>
        <w:outlineLvl w:val="2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:rsidR="00200E43" w:rsidRPr="00723E57" w:rsidRDefault="00200E43" w:rsidP="00200E43">
      <w:pPr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Детский сад № 26 «Колобок»</w:t>
      </w:r>
    </w:p>
    <w:p w:rsidR="00200E43" w:rsidRDefault="00200E43" w:rsidP="00200E43">
      <w:pPr>
        <w:jc w:val="both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200E43" w:rsidRPr="001F1C33" w:rsidRDefault="00723E57" w:rsidP="00200E4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25pt;height:141.75pt">
            <v:fill r:id="rId5" o:title="chtblogo" color2="#06f" recolor="t" rotate="t" type="frame"/>
            <v:shadow on="t" opacity="52429f"/>
            <v:textpath style="font-family:&quot;Baskerville Old Face&quot;;font-size:48pt;font-weight:bold;font-style:italic;v-text-kern:t" trim="t" fitpath="t" string="Газета&#10;для родителей"/>
          </v:shape>
        </w:pict>
      </w:r>
    </w:p>
    <w:p w:rsidR="00200E43" w:rsidRPr="003A60BA" w:rsidRDefault="00200E43" w:rsidP="00200E43">
      <w:pPr>
        <w:jc w:val="center"/>
        <w:rPr>
          <w:lang w:val="en-US"/>
        </w:rPr>
      </w:pPr>
    </w:p>
    <w:p w:rsidR="00200E43" w:rsidRDefault="00200E43" w:rsidP="00200E43">
      <w:pPr>
        <w:jc w:val="center"/>
        <w:rPr>
          <w:noProof/>
          <w:color w:val="0D7B49"/>
          <w:sz w:val="72"/>
          <w:szCs w:val="72"/>
          <w:lang w:eastAsia="ru-RU"/>
        </w:rPr>
      </w:pPr>
      <w:r>
        <w:rPr>
          <w:noProof/>
          <w:color w:val="0D7B49"/>
          <w:sz w:val="72"/>
          <w:szCs w:val="72"/>
          <w:lang w:eastAsia="ru-RU"/>
        </w:rPr>
        <w:t xml:space="preserve">Тема номера: </w:t>
      </w:r>
    </w:p>
    <w:p w:rsidR="003A60BA" w:rsidRPr="00723E57" w:rsidRDefault="00200E43" w:rsidP="003A60BA">
      <w:pPr>
        <w:jc w:val="center"/>
        <w:rPr>
          <w:noProof/>
          <w:color w:val="FF0000"/>
          <w:sz w:val="72"/>
          <w:szCs w:val="72"/>
          <w:lang w:eastAsia="ru-RU"/>
        </w:rPr>
      </w:pPr>
      <w:r w:rsidRPr="00200E43">
        <w:rPr>
          <w:noProof/>
          <w:color w:val="FF0000"/>
          <w:sz w:val="72"/>
          <w:szCs w:val="72"/>
          <w:lang w:eastAsia="ru-RU"/>
        </w:rPr>
        <w:t>«Новый год»</w:t>
      </w:r>
    </w:p>
    <w:p w:rsidR="00200E43" w:rsidRDefault="00723E57" w:rsidP="00200E43">
      <w:pPr>
        <w:jc w:val="center"/>
        <w:rPr>
          <w:b/>
          <w:sz w:val="28"/>
        </w:rPr>
      </w:pPr>
      <w:r w:rsidRPr="006741AD">
        <w:rPr>
          <w:noProof/>
          <w:lang w:eastAsia="ru-RU"/>
        </w:rPr>
        <w:drawing>
          <wp:inline distT="0" distB="0" distL="0" distR="0" wp14:anchorId="62253BFC" wp14:editId="497B0E2F">
            <wp:extent cx="3438525" cy="3438525"/>
            <wp:effectExtent l="0" t="0" r="0" b="0"/>
            <wp:docPr id="1" name="Рисунок 1" descr="C:\Users\Сергей\Desktop\11310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1310146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E43" w:rsidRPr="004E0505" w:rsidRDefault="007C5FAC" w:rsidP="00200E43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4E0505">
        <w:rPr>
          <w:rFonts w:ascii="Monotype Corsiva" w:hAnsi="Monotype Corsiva"/>
          <w:color w:val="0070C0"/>
          <w:sz w:val="32"/>
          <w:szCs w:val="32"/>
          <w:shd w:val="clear" w:color="auto" w:fill="FFFFFF"/>
        </w:rPr>
        <w:t>С каждой минутой Новый год к нам все ближе. Уже завтра мы можем загадать самое заветное желание, и оно обязательно сбудется.</w:t>
      </w:r>
    </w:p>
    <w:p w:rsidR="00200E43" w:rsidRPr="004E0505" w:rsidRDefault="00723E57" w:rsidP="003A60BA">
      <w:pPr>
        <w:jc w:val="center"/>
        <w:rPr>
          <w:b/>
          <w:color w:val="0070C0"/>
          <w:sz w:val="32"/>
          <w:szCs w:val="32"/>
          <w:lang w:val="en-US"/>
        </w:rPr>
      </w:pPr>
      <w:r>
        <w:rPr>
          <w:b/>
          <w:color w:val="0070C0"/>
          <w:sz w:val="32"/>
          <w:szCs w:val="32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23pt;height:138.75pt" adj="5665" fillcolor="black">
            <v:shadow color="#868686"/>
            <v:textpath style="font-family:&quot;Impact&quot;;v-text-kern:t" trim="t" fitpath="t" xscale="f" string="СОВЕТЫ КОЛОБКА"/>
          </v:shape>
        </w:pict>
      </w:r>
    </w:p>
    <w:p w:rsidR="00200E43" w:rsidRPr="00723E57" w:rsidRDefault="00200E43" w:rsidP="00D004D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МБДОУ№26,</w:t>
      </w:r>
      <w:r w:rsidRPr="00D004D6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Новогодний выпуск</w:t>
      </w:r>
      <w:r w:rsidR="00D004D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01438" y="3207224"/>
            <wp:positionH relativeFrom="margin">
              <wp:align>left</wp:align>
            </wp:positionH>
            <wp:positionV relativeFrom="margin">
              <wp:align>bottom</wp:align>
            </wp:positionV>
            <wp:extent cx="3815971" cy="3698543"/>
            <wp:effectExtent l="19050" t="0" r="0" b="0"/>
            <wp:wrapSquare wrapText="bothSides"/>
            <wp:docPr id="18" name="Рисунок 18" descr="C:\Documents and Settings\Администратор\Мои документы\Downloads\80975570_1c41ef1e45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Downloads\80975570_1c41ef1e45f1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71" cy="36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4D6" w:rsidRPr="00723E57" w:rsidRDefault="00D004D6" w:rsidP="00D004D6">
      <w:pPr>
        <w:spacing w:after="0" w:line="64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D004D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Дети </w:t>
      </w:r>
      <w:r w:rsidRPr="00D004D6">
        <w:rPr>
          <w:rFonts w:ascii="Cambria Math" w:eastAsia="Times New Roman" w:hAnsi="Cambria Math" w:cs="Times New Roman"/>
          <w:b/>
          <w:bCs/>
          <w:color w:val="FF0000"/>
          <w:kern w:val="36"/>
          <w:sz w:val="28"/>
          <w:szCs w:val="28"/>
          <w:lang w:eastAsia="ru-RU"/>
        </w:rPr>
        <w:t>⇒</w:t>
      </w:r>
      <w:r w:rsidRPr="00D004D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Нужна ли детям вера в </w:t>
      </w:r>
    </w:p>
    <w:p w:rsidR="00D004D6" w:rsidRPr="00D004D6" w:rsidRDefault="00D004D6" w:rsidP="00D004D6">
      <w:pPr>
        <w:spacing w:after="0" w:line="64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D004D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Деда Мороза</w:t>
      </w:r>
    </w:p>
    <w:p w:rsidR="00D004D6" w:rsidRPr="00723E57" w:rsidRDefault="00D004D6" w:rsidP="00D004D6">
      <w:pPr>
        <w:shd w:val="clear" w:color="auto" w:fill="FDFAF2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4D6" w:rsidRPr="00D004D6" w:rsidRDefault="00D004D6" w:rsidP="00D004D6">
      <w:pPr>
        <w:shd w:val="clear" w:color="auto" w:fill="FDFAF2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004D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Новый год – это удивительный праздник, который даже у взрослых вызывает трепет и ожидание чуда.</w:t>
      </w:r>
    </w:p>
    <w:tbl>
      <w:tblPr>
        <w:tblW w:w="118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5"/>
        <w:gridCol w:w="5925"/>
      </w:tblGrid>
      <w:tr w:rsidR="00D004D6" w:rsidRPr="00D004D6" w:rsidTr="00D004D6">
        <w:trPr>
          <w:tblCellSpacing w:w="15" w:type="dxa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04D6" w:rsidRPr="00D004D6" w:rsidRDefault="00D004D6" w:rsidP="00D00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04D6" w:rsidRPr="00D004D6" w:rsidRDefault="00D004D6" w:rsidP="00D00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04D6" w:rsidRPr="00D004D6" w:rsidRDefault="00D004D6" w:rsidP="004E0505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подготовка к празднику – это всегда отличное настроение, радость общения и хорошая эмоциональная атмосфера в доме.</w:t>
      </w:r>
      <w:r w:rsidRPr="003A6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A6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0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 советуют не  разрушать веру в доброго</w:t>
      </w:r>
      <w:r w:rsidRPr="003A6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A6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Деда Мороза</w:t>
      </w:r>
      <w:r w:rsidRPr="003A6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00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так долго, как только это возможно, ведь она воспитывает в них искренность, развивает символическое восприятие мира и воображение. А ощущение радости, счастья, и праздника всегда благотворно влияет на здоровье ребенка.</w:t>
      </w:r>
    </w:p>
    <w:p w:rsidR="003A60BA" w:rsidRPr="003A60BA" w:rsidRDefault="00D004D6" w:rsidP="00D004D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3A60BA">
        <w:rPr>
          <w:rFonts w:ascii="Times New Roman" w:hAnsi="Times New Roman" w:cs="Times New Roman"/>
          <w:color w:val="000000"/>
          <w:sz w:val="24"/>
          <w:szCs w:val="24"/>
        </w:rPr>
        <w:t>Зачем ребенку сказка? Все дети верят в сказку, и в то, что добро обязательно победит зло. А сказка о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Деде Морозе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t>– это добрая история, ведь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 Мороз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t>приносит подарки всем детям, несмотря даже на их непослушание и капризы. А то, что малыш пишет письмо</w:t>
      </w:r>
      <w:r w:rsidRPr="003A60B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Деду Морозу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t>с просьбой, а потом под елкой находит желаемый подарок, учет его верить в прекрасное. С годами эта вера откладывается у каждого в его подсознании. Даже когда ребенок, достигнув определенного возраста, понимает, что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t xml:space="preserve">Деда Морозане существует, вера в чудо глубоко в душе уже сформирована. Ведь у каждого в жизни бывают </w:t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ситуации, когда надеяться на себя человек не может, и ему помогает пережить определенное событие только вера в чудо.</w:t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br/>
        <w:t>Не стоит разубеждать ребенка в реальности такой прекрасной сказки, пока он сам не поймет.</w:t>
      </w: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D004D6" w:rsidRPr="003A60BA" w:rsidRDefault="003A60BA" w:rsidP="00D004D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Все родители в зависимости от их отношения к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Деду Морозу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 xml:space="preserve">и необходимости поддержания в детках веры в чудо 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подразделяются на три группы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  <w:t>1.</w:t>
      </w:r>
      <w:r w:rsidR="00D004D6" w:rsidRPr="003A60B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FF0000"/>
          <w:sz w:val="24"/>
          <w:szCs w:val="24"/>
        </w:rPr>
        <w:t>Сказочники и волшебники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– это родители, которые изо всех сил стараются создать детям новогоднюю сказку продлить веру в нее.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  <w:t>2.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FF0000"/>
          <w:sz w:val="24"/>
          <w:szCs w:val="24"/>
        </w:rPr>
        <w:t>Принципиальные родители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– придерживаются принципа «никакого вранья», чтоб уберечь кроху от дальнейшего разочарования и не утруждать себя лишними хлопотами.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  <w:t>3. Самая многочисленная группа:</w:t>
      </w:r>
      <w:r w:rsidR="00D004D6" w:rsidRPr="003A60BA">
        <w:rPr>
          <w:rStyle w:val="apple-converted-space"/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FF0000"/>
          <w:sz w:val="24"/>
          <w:szCs w:val="24"/>
        </w:rPr>
        <w:t>родители, «плывущие по течению»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- пока дети сами верят в сказку в силу особенностей социального окружения и возраста, родители тоже не против, но сами особо ничего не предпринимают.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Кроме того, вера в</w:t>
      </w:r>
      <w:r w:rsidR="00D004D6" w:rsidRPr="003A60B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Деда Мороза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может носить и воспитательный характер. Письмом к доброму дедушке можно и мотивировать ребенка к хорошим поступкам. Например, обязательно похвалить за те положительные результаты, которых ребенок достиг, подчеркнув, что за это он получит подарки, и отметить, что есть еще над чем поработать и в новом году, чтоб снова получить хороший подарок. Так ненавязчиво можно рассказать ребенку что «хорошо», а что «плохо», и как достичь большего.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D004D6" w:rsidRDefault="003A60BA" w:rsidP="00D004D6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A60B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Но, ни в коем случае, нельзя «спекулировать» подарками от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Деда Мороза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. Если ребенок не слушается говорить, что тебе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 Мороз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ничего не принесет, хорошим детям принесет, а тебе – нет. Неправильно превращать сказочного волшебника в пугало, прихода которого ребенок начнет бояться.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 Мороз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– должен оставаться добрым великодушным персонажем, а с проблемами поведения нужно справляться другими методами. Лучше хоть раз в году подарите ребенку сказку, и не портите ему ни ожидание праздника, ни сам праздник.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A60B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Новогодний антураж, ожидание чуда, хорошее настроение – это всегда задорно, весело и увлекательно.  Мечта о подарке согревает малыша. А долгожданное событие – визит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Style w:val="a4"/>
          <w:rFonts w:ascii="Times New Roman" w:hAnsi="Times New Roman" w:cs="Times New Roman"/>
          <w:color w:val="000000"/>
          <w:sz w:val="24"/>
          <w:szCs w:val="24"/>
        </w:rPr>
        <w:t>Деда Мороза</w:t>
      </w:r>
      <w:r w:rsidR="00D004D6" w:rsidRPr="003A60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004D6" w:rsidRPr="003A60BA">
        <w:rPr>
          <w:rFonts w:ascii="Times New Roman" w:hAnsi="Times New Roman" w:cs="Times New Roman"/>
          <w:color w:val="000000"/>
          <w:sz w:val="24"/>
          <w:szCs w:val="24"/>
        </w:rPr>
        <w:t>– это для него очень важное событие в жизни. Ребенок учит стихи, поет песенки и задолго готовится к нему. Такое событие надолго остается в его памяти.</w:t>
      </w:r>
    </w:p>
    <w:p w:rsidR="003A60BA" w:rsidRDefault="003A60BA" w:rsidP="003A6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A60B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8365" cy="2218696"/>
            <wp:effectExtent l="19050" t="0" r="0" b="0"/>
            <wp:docPr id="8" name="Рисунок 4" descr="C:\Documents and Settings\Администратор\Мои документы\Downloads\podarki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podarki_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72" cy="223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BA" w:rsidRPr="003A60BA" w:rsidRDefault="003A60BA" w:rsidP="003A60BA">
      <w:pPr>
        <w:shd w:val="clear" w:color="auto" w:fill="FFFFFF"/>
        <w:spacing w:after="301" w:line="240" w:lineRule="auto"/>
        <w:ind w:left="172"/>
        <w:jc w:val="right"/>
        <w:rPr>
          <w:rFonts w:ascii="Trebuchet MS" w:eastAsia="Times New Roman" w:hAnsi="Trebuchet MS" w:cs="Times New Roman"/>
          <w:color w:val="0072BC"/>
          <w:sz w:val="24"/>
          <w:szCs w:val="24"/>
          <w:lang w:eastAsia="ru-RU"/>
        </w:rPr>
      </w:pPr>
      <w:r w:rsidRPr="003A60BA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  <w:hyperlink r:id="rId9" w:tooltip="PПостоянная ссылка на Детские игры на Новый год" w:history="1">
        <w:r w:rsidRPr="003A60BA">
          <w:rPr>
            <w:rFonts w:ascii="Trebuchet MS" w:eastAsia="Times New Roman" w:hAnsi="Trebuchet MS" w:cs="Times New Roman"/>
            <w:color w:val="CC0000"/>
            <w:sz w:val="54"/>
            <w:u w:val="single"/>
            <w:lang w:eastAsia="ru-RU"/>
          </w:rPr>
          <w:t>Детские игры на Новый год</w:t>
        </w:r>
      </w:hyperlink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 вот сегодня, я хочу познакомить вас с интересной детской игрой на Новый год.</w:t>
      </w:r>
      <w:r w:rsidRPr="003A60BA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191135" cy="231775"/>
            <wp:effectExtent l="19050" t="0" r="0" b="0"/>
            <wp:docPr id="40" name="Рисунок 40" descr="http://igraemsdetmy.ru/wp-content/plugins/qipsmiles/smiles/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graemsdetmy.ru/wp-content/plugins/qipsmiles/smiles/smil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Предлагаю выйти в новогоднюю ночь на улицу и поиграть с ребятами немного в настоящую новогоднюю игру.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b/>
          <w:bCs/>
          <w:color w:val="0072BC"/>
          <w:sz w:val="24"/>
          <w:szCs w:val="24"/>
          <w:lang w:eastAsia="ru-RU"/>
        </w:rPr>
        <w:t>Игра «Дед Мороз».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На снегу нужно начертить круг. С помощью </w:t>
      </w:r>
      <w:hyperlink r:id="rId11" w:tgtFrame="_blank" w:history="1">
        <w:r w:rsidRPr="003A60BA">
          <w:rPr>
            <w:rFonts w:ascii="Times New Roman" w:eastAsia="Times New Roman" w:hAnsi="Times New Roman" w:cs="Times New Roman"/>
            <w:color w:val="BC7200"/>
            <w:sz w:val="24"/>
            <w:szCs w:val="24"/>
            <w:u w:val="single"/>
            <w:lang w:eastAsia="ru-RU"/>
          </w:rPr>
          <w:t>считалки</w:t>
        </w:r>
      </w:hyperlink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выбираем Деда Мороза, который встает в центр круга.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Остальные игроки, взявшись за руки, водят вокруг него хоровод и приговаривают:</w:t>
      </w:r>
    </w:p>
    <w:p w:rsidR="003A60BA" w:rsidRPr="003A60BA" w:rsidRDefault="006C5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3353435</wp:posOffset>
            </wp:positionH>
            <wp:positionV relativeFrom="margin">
              <wp:posOffset>2783840</wp:posOffset>
            </wp:positionV>
            <wp:extent cx="2524760" cy="2183130"/>
            <wp:effectExtent l="19050" t="0" r="8890" b="0"/>
            <wp:wrapSquare wrapText="bothSides"/>
            <wp:docPr id="10" name="Рисунок 5" descr="C:\Documents and Settings\Администратор\Мои документы\Downloads\noviy-god-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Downloads\noviy-god-12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Дед Мороз, Дед Мороз,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                           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Через дуб перерос,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Через дуб перерос,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Прикатил подарков воз: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Морозы трескучие,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Снега сыпучие,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Ветра завьюжные,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Метели дружные.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Холод — стужу напустил,</w:t>
      </w:r>
      <w:r w:rsidR="003A60BA"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На реке мост намостил.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После этих слов игроки разбегаются, а Дед мороз должен их ловить. Кого поймает, тот считается «замороженным»: встает неподвижно в центр круга.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Игроки его могут «отморозить», если бросят в него снежком. «Отмороженный» должен поймать снежок и попытаться попасть им в Деда Мороза. Если попадет, то освобождается.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А когда деду Морозу удается «заморозить» троих, то они готовят ему «откуп» — лепят ему снежную бабу.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Вокруг этой бабы все участники игры водят хоровод со словами:</w:t>
      </w: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Дед Мороз, Дед мороз,</w:t>
      </w: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Бабу снежную принес,</w:t>
      </w: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Баба, баба, беляком,</w:t>
      </w: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>Получай-ка снежный ком!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Бросают по очереди снежки, тем самым разрушая снежную бабу.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А заканчивается игра так: под горкой в снег втыкают две ветки. Это ворота. Игроки скатываются на санках, стараясь проехать через ворота.</w:t>
      </w:r>
    </w:p>
    <w:p w:rsidR="003A60BA" w:rsidRPr="003A60BA" w:rsidRDefault="003A60BA" w:rsidP="003A60BA">
      <w:pPr>
        <w:shd w:val="clear" w:color="auto" w:fill="FFFFFF"/>
        <w:spacing w:after="0" w:line="430" w:lineRule="atLeast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3A60BA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Тот, кто в них не попал, или сбил ветку, становится новым Дедом Морозом.</w:t>
      </w:r>
    </w:p>
    <w:p w:rsidR="003A60BA" w:rsidRPr="00723E57" w:rsidRDefault="003A60BA" w:rsidP="003A60BA">
      <w:pPr>
        <w:rPr>
          <w:rFonts w:ascii="Times New Roman" w:hAnsi="Times New Roman" w:cs="Times New Roman"/>
          <w:sz w:val="24"/>
          <w:szCs w:val="24"/>
        </w:rPr>
      </w:pPr>
    </w:p>
    <w:p w:rsidR="003A60BA" w:rsidRDefault="006C50BA" w:rsidP="003A60BA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A60BA" w:rsidRPr="003A60BA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от такая вот интересная детская игра на Новый год. Я прочитала ее в книге Г.Н.Тубельской «Детские праздники в семье и школе». Мне игра очень понравилась, и я решила познакомить с ней вас.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 xml:space="preserve">  </w:t>
      </w:r>
    </w:p>
    <w:p w:rsidR="006C50BA" w:rsidRDefault="006C50BA" w:rsidP="006C50B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C50BA" w:rsidRDefault="006C50BA" w:rsidP="006C50B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C50BA">
        <w:rPr>
          <w:rFonts w:ascii="Times New Roman" w:hAnsi="Times New Roman" w:cs="Times New Roman"/>
          <w:color w:val="FF0000"/>
          <w:sz w:val="28"/>
          <w:szCs w:val="28"/>
        </w:rPr>
        <w:t>Учите с детьми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6C50BA" w:rsidTr="006C50BA">
        <w:tc>
          <w:tcPr>
            <w:tcW w:w="4981" w:type="dxa"/>
          </w:tcPr>
          <w:p w:rsidR="006C50BA" w:rsidRPr="006C50BA" w:rsidRDefault="006C50BA" w:rsidP="006C50BA">
            <w:pPr>
              <w:pStyle w:val="a3"/>
              <w:shd w:val="clear" w:color="auto" w:fill="FFFFFF"/>
              <w:spacing w:before="107" w:beforeAutospacing="0" w:after="0" w:afterAutospacing="0"/>
              <w:rPr>
                <w:color w:val="000000"/>
              </w:rPr>
            </w:pPr>
            <w:r w:rsidRPr="006C50BA">
              <w:rPr>
                <w:rStyle w:val="a4"/>
                <w:color w:val="5656FF"/>
              </w:rPr>
              <w:t>ОТКУДА ПРИХОДИТ НОВЫЙ ГОД?</w:t>
            </w:r>
            <w:r w:rsidRPr="006C50BA">
              <w:rPr>
                <w:rStyle w:val="apple-converted-space"/>
                <w:b/>
                <w:bCs/>
                <w:color w:val="000000"/>
              </w:rPr>
              <w:t> </w:t>
            </w:r>
            <w:r w:rsidRPr="006C50BA">
              <w:rPr>
                <w:b/>
                <w:bCs/>
                <w:color w:val="000000"/>
              </w:rPr>
              <w:br/>
            </w:r>
            <w:r w:rsidRPr="006C50BA">
              <w:rPr>
                <w:color w:val="000000"/>
              </w:rPr>
              <w:t>(А.Усачёв)</w:t>
            </w:r>
          </w:p>
          <w:p w:rsidR="006C50BA" w:rsidRPr="006C50BA" w:rsidRDefault="006C50BA" w:rsidP="006C50BA">
            <w:pPr>
              <w:pStyle w:val="a3"/>
              <w:shd w:val="clear" w:color="auto" w:fill="FFFFFF"/>
              <w:spacing w:before="107" w:beforeAutospacing="0" w:after="0" w:afterAutospacing="0"/>
              <w:rPr>
                <w:color w:val="000000"/>
              </w:rPr>
            </w:pPr>
            <w:r w:rsidRPr="006C50BA">
              <w:rPr>
                <w:color w:val="000000"/>
              </w:rPr>
              <w:br/>
              <w:t>Новый год слетает с неба?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Или из лесу идёт?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Или из сугроба снега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К нам приходит новый год?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</w:r>
            <w:r w:rsidRPr="006C50BA">
              <w:rPr>
                <w:color w:val="000000"/>
              </w:rPr>
              <w:br/>
              <w:t>Он, наверно, жил снежинкой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На какой-нибудь звезде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Или прятался пушинкой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У Мороза в бороде?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</w:r>
            <w:r w:rsidRPr="006C50BA">
              <w:rPr>
                <w:color w:val="000000"/>
              </w:rPr>
              <w:br/>
              <w:t>Спать залез он в холодильник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Или к белочке в дупло...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Или в старенький будильник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Он забрался под стекло?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</w:r>
            <w:r w:rsidRPr="006C50BA">
              <w:rPr>
                <w:color w:val="000000"/>
              </w:rPr>
              <w:br/>
              <w:t>Но всегда бывает чудо: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На часах двенадцать бьёт...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И неведомо откуда</w:t>
            </w:r>
            <w:r w:rsidRPr="006C50BA">
              <w:rPr>
                <w:rStyle w:val="apple-converted-space"/>
                <w:color w:val="000000"/>
              </w:rPr>
              <w:t> </w:t>
            </w:r>
            <w:r w:rsidRPr="006C50BA">
              <w:rPr>
                <w:color w:val="000000"/>
              </w:rPr>
              <w:br/>
              <w:t>К нам приходит Новый год!</w:t>
            </w:r>
            <w:r w:rsidRPr="006C50BA">
              <w:rPr>
                <w:rStyle w:val="apple-converted-space"/>
                <w:color w:val="000000"/>
              </w:rPr>
              <w:t> </w:t>
            </w:r>
          </w:p>
          <w:p w:rsidR="006C50BA" w:rsidRPr="006C50BA" w:rsidRDefault="006C50BA" w:rsidP="006C50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50B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245209" cy="2196049"/>
                  <wp:effectExtent l="19050" t="0" r="2691" b="0"/>
                  <wp:docPr id="12" name="Рисунок 11" descr="C:\Documents and Settings\Администратор\Мои документы\Downloads\noviy-god-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Мои документы\Downloads\noviy-god-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31" cy="219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6C50BA" w:rsidRDefault="006C50BA" w:rsidP="006C50BA">
            <w:pPr>
              <w:rPr>
                <w:rStyle w:val="a4"/>
              </w:rPr>
            </w:pPr>
          </w:p>
          <w:p w:rsidR="004E0505" w:rsidRDefault="004E0505" w:rsidP="006C50BA">
            <w:pPr>
              <w:rPr>
                <w:rStyle w:val="a4"/>
              </w:rPr>
            </w:pPr>
          </w:p>
          <w:p w:rsidR="006C50BA" w:rsidRDefault="006C50BA" w:rsidP="006C50BA">
            <w:pPr>
              <w:jc w:val="center"/>
              <w:rPr>
                <w:rStyle w:val="a4"/>
                <w:color w:val="365F91" w:themeColor="accent1" w:themeShade="BF"/>
              </w:rPr>
            </w:pPr>
            <w:r w:rsidRPr="006C50BA">
              <w:rPr>
                <w:rStyle w:val="a4"/>
                <w:noProof/>
                <w:color w:val="365F91" w:themeColor="accent1" w:themeShade="BF"/>
                <w:lang w:eastAsia="ru-RU"/>
              </w:rPr>
              <w:drawing>
                <wp:inline distT="0" distB="0" distL="0" distR="0">
                  <wp:extent cx="1482204" cy="2060812"/>
                  <wp:effectExtent l="19050" t="0" r="3696" b="0"/>
                  <wp:docPr id="13" name="Рисунок 6" descr="C:\Documents and Settings\Администратор\Мои документы\Downloads\noviy-god-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Мои документы\Downloads\noviy-god-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00" cy="206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505" w:rsidRDefault="004E0505" w:rsidP="006C50BA">
            <w:pPr>
              <w:rPr>
                <w:rStyle w:val="a4"/>
                <w:color w:val="365F91" w:themeColor="accent1" w:themeShade="BF"/>
              </w:rPr>
            </w:pPr>
          </w:p>
          <w:p w:rsidR="006C50BA" w:rsidRDefault="006C50BA" w:rsidP="006C50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50BA">
              <w:rPr>
                <w:rStyle w:val="a4"/>
                <w:color w:val="365F91" w:themeColor="accent1" w:themeShade="BF"/>
              </w:rPr>
              <w:t>НАША ЕЛКА</w:t>
            </w:r>
            <w:r w:rsidRPr="006C50BA">
              <w:rPr>
                <w:rFonts w:ascii="Times New Roman" w:hAnsi="Times New Roman" w:cs="Times New Roman"/>
                <w:b/>
                <w:bCs/>
                <w:color w:val="FF2B00"/>
                <w:sz w:val="24"/>
                <w:szCs w:val="24"/>
                <w:shd w:val="clear" w:color="auto" w:fill="FFFFFF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(З. Петрова)</w:t>
            </w:r>
            <w:r w:rsidRPr="006C50B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6C50BA" w:rsidRDefault="006C50BA" w:rsidP="006C50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0BA" w:rsidRDefault="006C50BA" w:rsidP="006C50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Наша елка велика,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Наша елка высока.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Выше папы, выше мамы -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Достает до потолка.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блестит ее наряд,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фонарики горят,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Наша Елка с Новым Годом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поздравляет всех ребят.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Будем весело плясать,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Будем песни распевать,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елка захотела</w:t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C50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гости к нам прийти опять!</w:t>
            </w:r>
          </w:p>
          <w:p w:rsidR="006C50BA" w:rsidRPr="006C50BA" w:rsidRDefault="006C50BA" w:rsidP="006C50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C50BA" w:rsidRPr="006C50BA" w:rsidRDefault="006C50BA" w:rsidP="006C50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C50BA" w:rsidRDefault="007C5FAC" w:rsidP="007C5FA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ДЕТСКАЯ МАСТЕРСКАЯ</w:t>
      </w:r>
    </w:p>
    <w:tbl>
      <w:tblPr>
        <w:tblW w:w="4750" w:type="pct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87"/>
      </w:tblGrid>
      <w:tr w:rsidR="007C5FAC" w:rsidRPr="00473613" w:rsidTr="007C5FAC">
        <w:trPr>
          <w:tblCellSpacing w:w="30" w:type="dxa"/>
        </w:trPr>
        <w:tc>
          <w:tcPr>
            <w:tcW w:w="1650" w:type="pct"/>
            <w:hideMark/>
          </w:tcPr>
          <w:p w:rsidR="007C5FAC" w:rsidRPr="00473613" w:rsidRDefault="007C5FAC" w:rsidP="007C5FAC">
            <w:pPr>
              <w:spacing w:before="75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Всей семьей вы можете сделать вот такую </w:t>
            </w:r>
            <w:r w:rsidRPr="00473613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елочку.</w:t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Делается она легко.</w:t>
            </w:r>
          </w:p>
          <w:p w:rsidR="007C5FAC" w:rsidRPr="00473613" w:rsidRDefault="007C5FAC" w:rsidP="007C5F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7C5FAC"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2448351" y="1733266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46136" cy="2634018"/>
                  <wp:effectExtent l="19050" t="0" r="0" b="0"/>
                  <wp:wrapSquare wrapText="bothSides"/>
                  <wp:docPr id="16" name="Рисунок 16" descr="Елочка. Автор Нина Безру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Елочка. Автор Нина Безру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136" cy="263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Нужна основа, на которую будут наклеиваться веточки-руки и цветная бумага зеленого цвета, лучше разных оттенков.</w:t>
            </w:r>
            <w:r w:rsidRPr="007C5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Если у вас еще мало членов семьи, то вы можете сделать по несколько детских ручек, чтобы ваша ёлочка была красивее.</w:t>
            </w:r>
            <w:r w:rsidRPr="007C5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Такую елочку можно делать даже с самыми маленькими детками, Моему двухлетнему сыну очень понравилось обводить ладошку и он до сих пор просит, каждый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когда видит листок и ручку.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73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такую елочку можно делать каждый год, то можно видеть как выросли детки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7C5FAC" w:rsidRPr="007C5FAC" w:rsidRDefault="007C5FAC" w:rsidP="007C5FAC">
      <w:pPr>
        <w:pStyle w:val="1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r w:rsidRPr="007C5FAC">
        <w:rPr>
          <w:color w:val="00B0F0"/>
          <w:sz w:val="28"/>
          <w:szCs w:val="28"/>
        </w:rPr>
        <w:t>Снеговик</w:t>
      </w:r>
    </w:p>
    <w:p w:rsidR="006C50BA" w:rsidRPr="00723E57" w:rsidRDefault="007C5FAC" w:rsidP="00867262">
      <w:pPr>
        <w:pStyle w:val="a3"/>
      </w:pPr>
      <w:r w:rsidRPr="00473613">
        <w:rPr>
          <w:rStyle w:val="a4"/>
        </w:rPr>
        <w:t>Что нужно:</w:t>
      </w:r>
      <w:r w:rsidRPr="00473613">
        <w:br/>
      </w:r>
      <w:r w:rsidRPr="007C5FA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96353" cy="2006221"/>
            <wp:effectExtent l="19050" t="0" r="0" b="0"/>
            <wp:wrapSquare wrapText="bothSides"/>
            <wp:docPr id="25" name="Рисунок 23" descr="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егов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613">
        <w:br/>
        <w:t>— белый носок</w:t>
      </w:r>
      <w:r w:rsidRPr="00473613">
        <w:br/>
        <w:t>— крупа (или любой другой наполнитель)</w:t>
      </w:r>
      <w:r w:rsidRPr="00473613">
        <w:br/>
        <w:t>— игла и нити</w:t>
      </w:r>
      <w:r w:rsidRPr="00473613">
        <w:br/>
        <w:t>— красный и синий маленький детсткий носок</w:t>
      </w:r>
      <w:r w:rsidRPr="00473613">
        <w:br/>
        <w:t>— помпоны: один для кончика шапки, другой для носа</w:t>
      </w:r>
      <w:r w:rsidRPr="00473613">
        <w:br/>
        <w:t>— разноцветные кнопки, пуговицы</w:t>
      </w:r>
      <w:r w:rsidRPr="00473613">
        <w:br/>
        <w:t>— ленточка</w:t>
      </w:r>
      <w:r w:rsidRPr="00473613">
        <w:rPr>
          <w:rStyle w:val="apple-converted-space"/>
        </w:rPr>
        <w:t> </w:t>
      </w:r>
      <w:r w:rsidRPr="00473613">
        <w:br/>
      </w:r>
      <w:r w:rsidRPr="00473613">
        <w:br/>
      </w:r>
      <w:r w:rsidRPr="00473613">
        <w:rPr>
          <w:rStyle w:val="a4"/>
        </w:rPr>
        <w:t>Техника:</w:t>
      </w:r>
      <w:r w:rsidRPr="00473613">
        <w:rPr>
          <w:rStyle w:val="apple-converted-space"/>
        </w:rPr>
        <w:t> </w:t>
      </w:r>
      <w:r>
        <w:br/>
      </w:r>
      <w:r w:rsidRPr="00473613">
        <w:t>1. Выворачиваем наизнанку белый носок. Засыпаем в него гречневую крупу до места, где начинается пятка. Это будет у нас тело снеговика. Берем резинку и обматываем ею з</w:t>
      </w:r>
      <w:r>
        <w:t>аполненную крупой часть носка.</w:t>
      </w:r>
      <w:r>
        <w:br/>
      </w:r>
      <w:r w:rsidRPr="00473613">
        <w:t xml:space="preserve">2. Теперь делаем головную часть. Засыпаем ее крупой в количестве 1/3 от </w:t>
      </w:r>
      <w:r>
        <w:t>туловища. Завязываем резинкой.</w:t>
      </w:r>
      <w:r>
        <w:br/>
      </w:r>
      <w:r w:rsidRPr="00473613">
        <w:t>3. Делаем шапочку. Берем детский носок, помпончик и иглу с ниткой. Зажимаем пальцами помпон и носовую часть носочка. Берем иглу и двойной нитью, соответств</w:t>
      </w:r>
      <w:r>
        <w:t>ующей цвету носка, сшиваем их.</w:t>
      </w:r>
      <w:r>
        <w:br/>
      </w:r>
      <w:r w:rsidRPr="00473613">
        <w:t xml:space="preserve">4. Одеваем нашу шапочку на снеговика так, чтобы скрыть резинку на головной части </w:t>
      </w:r>
      <w:r>
        <w:t>и аккуратно сшиваем их вместе.</w:t>
      </w:r>
      <w:r>
        <w:br/>
      </w:r>
      <w:r w:rsidRPr="00473613">
        <w:t>5. Берем маленький помпон для носа и при</w:t>
      </w:r>
      <w:r>
        <w:t>шиваем его к нашему снеговику.</w:t>
      </w:r>
      <w:r>
        <w:br/>
      </w:r>
      <w:r w:rsidRPr="00473613">
        <w:t>6. Теперь оформляем его с помощью цветных кнопок и ленточки, делая глазк</w:t>
      </w:r>
      <w:r>
        <w:t>и, пуговки на туловище и шарфик.</w:t>
      </w:r>
    </w:p>
    <w:sectPr w:rsidR="006C50BA" w:rsidRPr="00723E57" w:rsidSect="00D004D6">
      <w:pgSz w:w="11906" w:h="16838"/>
      <w:pgMar w:top="1440" w:right="1080" w:bottom="1440" w:left="108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342D05"/>
    <w:multiLevelType w:val="multilevel"/>
    <w:tmpl w:val="59BA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0E43"/>
    <w:rsid w:val="000A4CBA"/>
    <w:rsid w:val="00200E43"/>
    <w:rsid w:val="00205686"/>
    <w:rsid w:val="003A60BA"/>
    <w:rsid w:val="004E0505"/>
    <w:rsid w:val="006C50BA"/>
    <w:rsid w:val="00723E57"/>
    <w:rsid w:val="007C5FAC"/>
    <w:rsid w:val="00867262"/>
    <w:rsid w:val="00D004D6"/>
    <w:rsid w:val="00D2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C1638-9EAA-4176-B124-283220E4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686"/>
  </w:style>
  <w:style w:type="paragraph" w:styleId="1">
    <w:name w:val="heading 1"/>
    <w:basedOn w:val="a"/>
    <w:link w:val="10"/>
    <w:uiPriority w:val="9"/>
    <w:qFormat/>
    <w:rsid w:val="00D004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04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4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04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00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04D6"/>
  </w:style>
  <w:style w:type="character" w:styleId="a4">
    <w:name w:val="Strong"/>
    <w:basedOn w:val="a0"/>
    <w:uiPriority w:val="22"/>
    <w:qFormat/>
    <w:rsid w:val="00D004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4D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A60BA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60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A60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60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A60BA"/>
    <w:rPr>
      <w:rFonts w:ascii="Arial" w:eastAsia="Times New Roman" w:hAnsi="Arial" w:cs="Arial"/>
      <w:vanish/>
      <w:sz w:val="16"/>
      <w:szCs w:val="16"/>
      <w:lang w:eastAsia="ru-RU"/>
    </w:rPr>
  </w:style>
  <w:style w:type="table" w:styleId="a8">
    <w:name w:val="Table Grid"/>
    <w:basedOn w:val="a1"/>
    <w:uiPriority w:val="59"/>
    <w:rsid w:val="006C50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61936">
              <w:marLeft w:val="1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9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59529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1485">
              <w:marLeft w:val="32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66806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3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5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igraemsdetmy.ru/?p=230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://igraemsdetmy.ru/?p=2315" TargetMode="External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4</cp:revision>
  <dcterms:created xsi:type="dcterms:W3CDTF">2012-12-21T21:03:00Z</dcterms:created>
  <dcterms:modified xsi:type="dcterms:W3CDTF">2016-01-30T05:26:00Z</dcterms:modified>
</cp:coreProperties>
</file>