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3F" w:rsidRDefault="0070204F" w:rsidP="00B07B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0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1pt;margin-top:-1.25pt;width:582.7pt;height:833.75pt;z-index:-251657728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B07B3F" w:rsidRDefault="00B07B3F" w:rsidP="00B07B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Муниципальное дошкольное образовательное учреждение</w:t>
      </w:r>
    </w:p>
    <w:p w:rsidR="00B07B3F" w:rsidRPr="00B07B3F" w:rsidRDefault="00B07B3F" w:rsidP="00B07B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"Центр развития ребенка" – детский сад № 28 "Красная Шапочка"</w:t>
      </w:r>
    </w:p>
    <w:p w:rsidR="00B07B3F" w:rsidRPr="00B07B3F" w:rsidRDefault="00B07B3F" w:rsidP="00B07B3F">
      <w:pPr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48"/>
          <w:szCs w:val="4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48"/>
          <w:szCs w:val="48"/>
          <w:lang w:val="ru-RU"/>
        </w:rPr>
      </w:pPr>
    </w:p>
    <w:p w:rsidR="00B07B3F" w:rsidRDefault="00B07B3F" w:rsidP="00B07B3F">
      <w:pPr>
        <w:jc w:val="center"/>
        <w:rPr>
          <w:rFonts w:ascii="Times New Roman" w:hAnsi="Times New Roman"/>
          <w:sz w:val="96"/>
          <w:szCs w:val="96"/>
          <w:lang w:val="ru-RU"/>
        </w:rPr>
      </w:pPr>
    </w:p>
    <w:p w:rsidR="00B07B3F" w:rsidRDefault="00B07B3F" w:rsidP="00B07B3F">
      <w:pPr>
        <w:jc w:val="center"/>
        <w:rPr>
          <w:rFonts w:ascii="Times New Roman" w:hAnsi="Times New Roman"/>
          <w:sz w:val="96"/>
          <w:szCs w:val="96"/>
          <w:lang w:val="ru-RU"/>
        </w:rPr>
      </w:pPr>
    </w:p>
    <w:p w:rsidR="00B07B3F" w:rsidRPr="00B07B3F" w:rsidRDefault="00B07B3F" w:rsidP="00B07B3F">
      <w:pPr>
        <w:jc w:val="center"/>
        <w:rPr>
          <w:rFonts w:ascii="Times New Roman" w:hAnsi="Times New Roman"/>
          <w:sz w:val="96"/>
          <w:szCs w:val="96"/>
          <w:lang w:val="ru-RU"/>
        </w:rPr>
      </w:pPr>
      <w:r w:rsidRPr="00B07B3F">
        <w:rPr>
          <w:rFonts w:ascii="Times New Roman" w:hAnsi="Times New Roman"/>
          <w:sz w:val="96"/>
          <w:szCs w:val="96"/>
          <w:lang w:val="ru-RU"/>
        </w:rPr>
        <w:t>ЭССЕ</w:t>
      </w:r>
    </w:p>
    <w:p w:rsidR="00B07B3F" w:rsidRPr="00B07B3F" w:rsidRDefault="00B07B3F" w:rsidP="00B07B3F">
      <w:pPr>
        <w:jc w:val="center"/>
        <w:rPr>
          <w:rFonts w:ascii="Times New Roman" w:hAnsi="Times New Roman"/>
          <w:sz w:val="96"/>
          <w:szCs w:val="96"/>
          <w:lang w:val="ru-RU"/>
        </w:rPr>
      </w:pPr>
      <w:r w:rsidRPr="00B07B3F">
        <w:rPr>
          <w:rFonts w:ascii="Times New Roman" w:hAnsi="Times New Roman"/>
          <w:sz w:val="44"/>
          <w:szCs w:val="44"/>
          <w:lang w:val="ru-RU"/>
        </w:rPr>
        <w:t>на тему:</w:t>
      </w:r>
    </w:p>
    <w:p w:rsidR="00B07B3F" w:rsidRPr="00B07B3F" w:rsidRDefault="00B07B3F" w:rsidP="00B07B3F">
      <w:pPr>
        <w:jc w:val="center"/>
        <w:rPr>
          <w:rFonts w:ascii="Times New Roman" w:hAnsi="Times New Roman"/>
          <w:sz w:val="96"/>
          <w:szCs w:val="96"/>
          <w:lang w:val="ru-RU"/>
        </w:rPr>
      </w:pPr>
      <w:r w:rsidRPr="00B07B3F">
        <w:rPr>
          <w:rFonts w:ascii="Times New Roman" w:hAnsi="Times New Roman"/>
          <w:sz w:val="44"/>
          <w:szCs w:val="44"/>
          <w:lang w:val="ru-RU"/>
        </w:rPr>
        <w:t>"Я - педагог"</w:t>
      </w:r>
    </w:p>
    <w:p w:rsidR="00B07B3F" w:rsidRPr="00B07B3F" w:rsidRDefault="00B07B3F" w:rsidP="00B07B3F">
      <w:pPr>
        <w:rPr>
          <w:rFonts w:ascii="Times New Roman" w:hAnsi="Times New Roman"/>
          <w:sz w:val="44"/>
          <w:szCs w:val="44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48"/>
          <w:szCs w:val="4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48"/>
          <w:szCs w:val="4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48"/>
          <w:szCs w:val="48"/>
          <w:lang w:val="ru-RU"/>
        </w:rPr>
      </w:pPr>
    </w:p>
    <w:p w:rsidR="00B07B3F" w:rsidRPr="00B07B3F" w:rsidRDefault="00B07B3F" w:rsidP="00B07B3F">
      <w:pPr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ind w:left="4962" w:firstLine="708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 xml:space="preserve"> Коломойцева С.А.</w:t>
      </w:r>
    </w:p>
    <w:p w:rsidR="00B07B3F" w:rsidRPr="00B07B3F" w:rsidRDefault="00B07B3F" w:rsidP="00B07B3F">
      <w:pPr>
        <w:ind w:left="4956" w:firstLine="708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 xml:space="preserve"> Воспитатель</w:t>
      </w:r>
    </w:p>
    <w:p w:rsidR="00B07B3F" w:rsidRPr="00B07B3F" w:rsidRDefault="00B07B3F" w:rsidP="00B07B3F">
      <w:pPr>
        <w:ind w:left="5664" w:firstLine="60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МДОУ ЦРР д/с №28  "Красная Шапочка"</w:t>
      </w:r>
    </w:p>
    <w:p w:rsidR="00B07B3F" w:rsidRPr="00B07B3F" w:rsidRDefault="00F40193" w:rsidP="00B07B3F">
      <w:pPr>
        <w:ind w:left="5664" w:firstLine="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356000</w:t>
      </w:r>
      <w:bookmarkStart w:id="0" w:name="_GoBack"/>
      <w:bookmarkEnd w:id="0"/>
    </w:p>
    <w:p w:rsidR="00B07B3F" w:rsidRPr="00B07B3F" w:rsidRDefault="00B07B3F" w:rsidP="00B07B3F">
      <w:pPr>
        <w:tabs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г. Новоалександровск,</w:t>
      </w:r>
    </w:p>
    <w:p w:rsidR="00B07B3F" w:rsidRPr="00B07B3F" w:rsidRDefault="00F40193" w:rsidP="00B07B3F">
      <w:pPr>
        <w:tabs>
          <w:tab w:val="left" w:pos="4820"/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.Э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нгельса, 4</w:t>
      </w:r>
    </w:p>
    <w:p w:rsidR="00B07B3F" w:rsidRPr="00261CA6" w:rsidRDefault="00261CA6" w:rsidP="00B07B3F">
      <w:pPr>
        <w:tabs>
          <w:tab w:val="left" w:pos="4820"/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</w:p>
    <w:p w:rsidR="00B07B3F" w:rsidRPr="00B07B3F" w:rsidRDefault="00B07B3F" w:rsidP="00B07B3F">
      <w:pPr>
        <w:tabs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</w:p>
    <w:p w:rsidR="00B07B3F" w:rsidRPr="00B07B3F" w:rsidRDefault="00B07B3F" w:rsidP="00B07B3F">
      <w:pPr>
        <w:tabs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tabs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tabs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tabs>
          <w:tab w:val="left" w:pos="5529"/>
          <w:tab w:val="left" w:pos="588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tabs>
          <w:tab w:val="left" w:pos="5529"/>
          <w:tab w:val="left" w:pos="588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tabs>
          <w:tab w:val="left" w:pos="5529"/>
          <w:tab w:val="left" w:pos="588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tabs>
          <w:tab w:val="left" w:pos="5529"/>
          <w:tab w:val="left" w:pos="588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2016 г</w:t>
      </w:r>
    </w:p>
    <w:p w:rsidR="00B07B3F" w:rsidRDefault="00B07B3F" w:rsidP="00B07B3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-42545</wp:posOffset>
            </wp:positionH>
            <wp:positionV relativeFrom="paragraph">
              <wp:posOffset>-64135</wp:posOffset>
            </wp:positionV>
            <wp:extent cx="7400925" cy="10591800"/>
            <wp:effectExtent l="19050" t="0" r="9525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Профессию «педагог» я выбирала сердцем. Шумное, озорное, доверчивое и трогательное детство ворвалось в мою жизнь так стремительно, что казалось, и не было тех лет, которые я прожила без него. Я прикоснулась к огромному миру добра и чистоты.</w:t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 xml:space="preserve">Каждое утро я прихожу в детский сад, открываю группу, расставляю игрушки…. Я полна ожидания детей, их искренних улыбок  и весёлых криков, потому что у них есть возможность порезвиться, поиграть, и даже побаловаться. </w:t>
      </w:r>
    </w:p>
    <w:p w:rsidR="00B07B3F" w:rsidRPr="00B07B3F" w:rsidRDefault="00B95819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Жизнь активная, насыщенная</w:t>
      </w:r>
      <w:r w:rsidR="00B07B3F" w:rsidRPr="00B07B3F">
        <w:rPr>
          <w:rFonts w:ascii="Times New Roman" w:hAnsi="Times New Roman"/>
          <w:sz w:val="28"/>
          <w:szCs w:val="28"/>
          <w:lang w:val="ru-RU"/>
        </w:rPr>
        <w:t>, тво</w:t>
      </w:r>
      <w:r>
        <w:rPr>
          <w:rFonts w:ascii="Times New Roman" w:hAnsi="Times New Roman"/>
          <w:sz w:val="28"/>
          <w:szCs w:val="28"/>
          <w:lang w:val="ru-RU"/>
        </w:rPr>
        <w:t>рческая</w:t>
      </w:r>
      <w:r w:rsidR="00B07B3F" w:rsidRPr="00B07B3F">
        <w:rPr>
          <w:rFonts w:ascii="Times New Roman" w:hAnsi="Times New Roman"/>
          <w:sz w:val="28"/>
          <w:szCs w:val="28"/>
          <w:lang w:val="ru-RU"/>
        </w:rPr>
        <w:t>, приносит мне радость. И хочется работать, искать что-то новое. И  я придумываю интересные сюжеты, играю смешные роли, сочиняю увлекательные сценарии праздников, создаю необычные пособия для того, чтобы не пропадала детская вера в меня как в друга – друга старшего, желающего им только добра.</w:t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 xml:space="preserve">Нельзя сравнить ни с чем другим огромное чувство любви, когда эти малыши обнимают меня и наперебой просят не болеть, быть здоровой, приходить к ним ещё. Они  доверяют мне свои проблемы и маленькие секреты, будь то  подаренная кукла или  сбитые коленки. </w:t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 xml:space="preserve">Каждый день слышу детский смех, топанье ног и хлопанье ладошек, шум детской возни. Тишина в партнёрской деятельности – индикатор непрофессионализма. Наши «занимательные дела» живые, как родник, в них не живёт тишина. Если дети равнодушны, если нет активного отклика и интереса в их глазах, значит что – то сделано не так, не до конца продумана каждая деталь взаимодействия с детьми. </w:t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И для меня совсем не важно, если у кого-то не получилось сложное задание с первого раза, ведь впереди ещё много встреч, много проб, да возможно и ошибок. Но это «хорошие» ошибки! Они сделают моих детей сильнее, умнее, сплочённее. Ведь это ИХ жизненный опыт!</w:t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Я хочу научить детей всему: слышать музыку, знать, что бывает круглое, а что высокое, собирать картинки из кубиков и лепить снеговика.… Наверное, это скучно и неинтересно? Но у меня есть волшебная палочка – моя профессия воспитателя. Она помогает мне находиться в удивительном мире детства. Видеть то, что видят они, удивляться тому, чему удивляются дети, интересоваться тем, что интересно им.</w:t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Я надеюсь, что мои малыши вырастут здоровыми и счастливыми, сами смогут дарить другим радость и будут способны  радоваться победам и успехам друг друга.</w:t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 xml:space="preserve">Мне в жизни повезло – приобретя любимую профессию, я стала работать с замечательными педагогами, профессионалами своего дела, чуткими, отзывчивыми людьми. </w:t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Моя педагогическая инициатива проста и гуманна: сделать так, чтобы мир детства был весёлым и жизнерадостным, а родники детских душ оставались всегда чистыми и светлыми.</w:t>
      </w:r>
    </w:p>
    <w:p w:rsidR="00B07B3F" w:rsidRPr="00B07B3F" w:rsidRDefault="00B07B3F" w:rsidP="00B07B3F">
      <w:pPr>
        <w:ind w:left="567" w:right="598" w:firstLine="424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 xml:space="preserve">Для себя я определила первостепенные ценности в общении с детьми, которыми руководствуюсь в работе: вера в возможности каждого ребёнка, в то доброе, что в нём заложено, уважение его любопытства, вопросов и идей. Я на своем примере стараюсь научить их жить в обществе и познавать окружающий мир. Важно найти для каждого из них именно то слово, в котором он сейчас нуждается, и самой верить в сказанное слово. </w:t>
      </w:r>
    </w:p>
    <w:p w:rsidR="00B07B3F" w:rsidRPr="00B07B3F" w:rsidRDefault="00B07B3F" w:rsidP="00B07B3F">
      <w:pPr>
        <w:ind w:left="567" w:right="598" w:firstLine="424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Как бы ни менялось наше общество, какие бы новые технологии не приходили в нашу жизнь, одно остаётся неизменным, дети остаются детьми: любознательными и застенчивыми, робкими и смелыми, нуждающимися в заботе и внимании взрослого.</w:t>
      </w:r>
    </w:p>
    <w:p w:rsid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-42545</wp:posOffset>
            </wp:positionH>
            <wp:positionV relativeFrom="paragraph">
              <wp:posOffset>12065</wp:posOffset>
            </wp:positionV>
            <wp:extent cx="7400925" cy="10591800"/>
            <wp:effectExtent l="19050" t="0" r="9525" b="0"/>
            <wp:wrapNone/>
            <wp:docPr id="1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Мне важно, что люди доверили мне самое дорогое, что у них есть – своих детей, которые вырастут и непременно внесут свой посильный вклад во благо нашей Родины, а кто – то из них может быть станет знаменитым и даже совершит подвиг. А я буду знать, что в этом и моя заслуга, так как я наполнила сердца своих воспитанников трудом, любовью и частичкой своей души.</w:t>
      </w:r>
    </w:p>
    <w:p w:rsidR="00B07B3F" w:rsidRPr="00B07B3F" w:rsidRDefault="00B07B3F" w:rsidP="00B07B3F">
      <w:pPr>
        <w:tabs>
          <w:tab w:val="left" w:pos="1843"/>
        </w:tabs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tabs>
          <w:tab w:val="left" w:pos="1843"/>
        </w:tabs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Дети – это чудо света,</w:t>
      </w:r>
    </w:p>
    <w:p w:rsidR="00B07B3F" w:rsidRPr="00B07B3F" w:rsidRDefault="00B07B3F" w:rsidP="00B07B3F">
      <w:pPr>
        <w:tabs>
          <w:tab w:val="left" w:pos="1843"/>
        </w:tabs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Я увидел это сам</w:t>
      </w:r>
    </w:p>
    <w:p w:rsidR="00B07B3F" w:rsidRPr="00B07B3F" w:rsidRDefault="00B07B3F" w:rsidP="00B07B3F">
      <w:pPr>
        <w:tabs>
          <w:tab w:val="left" w:pos="1843"/>
        </w:tabs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И причислил это чудо</w:t>
      </w:r>
    </w:p>
    <w:p w:rsidR="00B07B3F" w:rsidRPr="00B07B3F" w:rsidRDefault="00B07B3F" w:rsidP="00B07B3F">
      <w:pPr>
        <w:tabs>
          <w:tab w:val="left" w:pos="1843"/>
        </w:tabs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К самым чудным чудесам.</w:t>
      </w:r>
    </w:p>
    <w:p w:rsidR="00B07B3F" w:rsidRPr="00B07B3F" w:rsidRDefault="00B07B3F" w:rsidP="00B07B3F">
      <w:pPr>
        <w:tabs>
          <w:tab w:val="left" w:pos="1843"/>
        </w:tabs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Мы пред будущим в ответе:</w:t>
      </w:r>
    </w:p>
    <w:p w:rsidR="00B07B3F" w:rsidRPr="00B07B3F" w:rsidRDefault="00B07B3F" w:rsidP="00B07B3F">
      <w:pPr>
        <w:tabs>
          <w:tab w:val="left" w:pos="1843"/>
        </w:tabs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Наша радость, боль и грусть</w:t>
      </w:r>
    </w:p>
    <w:p w:rsidR="00B07B3F" w:rsidRPr="00B07B3F" w:rsidRDefault="00B07B3F" w:rsidP="00B07B3F">
      <w:pPr>
        <w:tabs>
          <w:tab w:val="left" w:pos="1843"/>
        </w:tabs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Наше будущее – дети!</w:t>
      </w:r>
    </w:p>
    <w:p w:rsidR="00B07B3F" w:rsidRPr="00B07B3F" w:rsidRDefault="00B07B3F" w:rsidP="00B07B3F">
      <w:pPr>
        <w:tabs>
          <w:tab w:val="left" w:pos="1843"/>
        </w:tabs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  <w:r w:rsidRPr="00B07B3F">
        <w:rPr>
          <w:rFonts w:ascii="Times New Roman" w:hAnsi="Times New Roman"/>
          <w:sz w:val="28"/>
          <w:szCs w:val="28"/>
          <w:lang w:val="ru-RU"/>
        </w:rPr>
        <w:t>Трудно с ними, ну и пусть.</w:t>
      </w: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ind w:left="567" w:right="598" w:firstLine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ind w:left="567" w:right="598" w:firstLine="424"/>
        <w:rPr>
          <w:rFonts w:ascii="Times New Roman" w:hAnsi="Times New Roman"/>
          <w:sz w:val="28"/>
          <w:szCs w:val="28"/>
          <w:lang w:val="ru-RU"/>
        </w:rPr>
      </w:pPr>
    </w:p>
    <w:p w:rsidR="00B07B3F" w:rsidRPr="00B07B3F" w:rsidRDefault="00B07B3F" w:rsidP="00B07B3F">
      <w:pPr>
        <w:tabs>
          <w:tab w:val="left" w:pos="5529"/>
          <w:tab w:val="left" w:pos="5880"/>
        </w:tabs>
        <w:ind w:left="567" w:right="598" w:firstLine="424"/>
        <w:rPr>
          <w:rFonts w:ascii="Times New Roman" w:hAnsi="Times New Roman"/>
          <w:sz w:val="28"/>
          <w:szCs w:val="28"/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left="567" w:right="598" w:firstLine="424"/>
        <w:rPr>
          <w:lang w:val="ru-RU"/>
        </w:rPr>
      </w:pPr>
    </w:p>
    <w:p w:rsidR="0014791B" w:rsidRPr="00B07B3F" w:rsidRDefault="0014791B" w:rsidP="00B07B3F">
      <w:pPr>
        <w:spacing w:line="360" w:lineRule="exact"/>
        <w:ind w:right="598"/>
        <w:rPr>
          <w:lang w:val="ru-RU"/>
        </w:rPr>
      </w:pPr>
    </w:p>
    <w:p w:rsidR="0014791B" w:rsidRPr="00B07B3F" w:rsidRDefault="0014791B">
      <w:pPr>
        <w:rPr>
          <w:sz w:val="2"/>
          <w:szCs w:val="2"/>
          <w:lang w:val="ru-RU"/>
        </w:rPr>
      </w:pPr>
    </w:p>
    <w:sectPr w:rsidR="0014791B" w:rsidRPr="00B07B3F" w:rsidSect="0014791B">
      <w:type w:val="continuous"/>
      <w:pgSz w:w="11909" w:h="16838"/>
      <w:pgMar w:top="56" w:right="127" w:bottom="56" w:left="1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6D" w:rsidRDefault="00970C6D" w:rsidP="0014791B">
      <w:r>
        <w:separator/>
      </w:r>
    </w:p>
  </w:endnote>
  <w:endnote w:type="continuationSeparator" w:id="0">
    <w:p w:rsidR="00970C6D" w:rsidRDefault="00970C6D" w:rsidP="0014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6D" w:rsidRDefault="00970C6D"/>
  </w:footnote>
  <w:footnote w:type="continuationSeparator" w:id="0">
    <w:p w:rsidR="00970C6D" w:rsidRDefault="00970C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4791B"/>
    <w:rsid w:val="0014791B"/>
    <w:rsid w:val="00261CA6"/>
    <w:rsid w:val="0032435E"/>
    <w:rsid w:val="0070204F"/>
    <w:rsid w:val="00970C6D"/>
    <w:rsid w:val="00A376A9"/>
    <w:rsid w:val="00B07B3F"/>
    <w:rsid w:val="00B95819"/>
    <w:rsid w:val="00F4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79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791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Orion</cp:lastModifiedBy>
  <cp:revision>5</cp:revision>
  <dcterms:created xsi:type="dcterms:W3CDTF">2016-01-17T08:10:00Z</dcterms:created>
  <dcterms:modified xsi:type="dcterms:W3CDTF">2016-02-09T16:58:00Z</dcterms:modified>
</cp:coreProperties>
</file>