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95" w:rsidRDefault="007C7295" w:rsidP="007C7295">
      <w:pPr>
        <w:pStyle w:val="a3"/>
        <w:spacing w:before="240" w:beforeAutospacing="0" w:after="240" w:afterAutospacing="0"/>
        <w:ind w:left="119" w:right="119" w:firstLine="403"/>
        <w:jc w:val="center"/>
        <w:textAlignment w:val="top"/>
        <w:rPr>
          <w:rStyle w:val="a4"/>
          <w:i/>
          <w:color w:val="666666"/>
          <w:sz w:val="96"/>
          <w:szCs w:val="96"/>
        </w:rPr>
      </w:pPr>
    </w:p>
    <w:p w:rsidR="00893508" w:rsidRPr="00D80528" w:rsidRDefault="007C7295" w:rsidP="007C7295">
      <w:pPr>
        <w:pStyle w:val="a3"/>
        <w:spacing w:before="240" w:beforeAutospacing="0" w:after="240" w:afterAutospacing="0"/>
        <w:ind w:left="119" w:right="119" w:firstLine="403"/>
        <w:jc w:val="center"/>
        <w:textAlignment w:val="top"/>
        <w:rPr>
          <w:rFonts w:ascii="Century" w:hAnsi="Century"/>
          <w:b/>
          <w:bCs/>
          <w:i/>
          <w:color w:val="666666"/>
          <w:sz w:val="96"/>
          <w:szCs w:val="96"/>
        </w:rPr>
      </w:pPr>
      <w:r w:rsidRPr="00D80528">
        <w:rPr>
          <w:rStyle w:val="a4"/>
          <w:rFonts w:ascii="Century" w:hAnsi="Century"/>
          <w:i/>
          <w:color w:val="666666"/>
          <w:sz w:val="96"/>
          <w:szCs w:val="96"/>
        </w:rPr>
        <w:t xml:space="preserve">Картотека </w:t>
      </w:r>
      <w:r w:rsidR="00893508" w:rsidRPr="00D80528">
        <w:rPr>
          <w:rStyle w:val="a4"/>
          <w:rFonts w:ascii="Century" w:hAnsi="Century"/>
          <w:i/>
          <w:color w:val="666666"/>
          <w:sz w:val="96"/>
          <w:szCs w:val="96"/>
        </w:rPr>
        <w:t>игр – экспериментов</w:t>
      </w:r>
      <w:r w:rsidRPr="00D80528">
        <w:rPr>
          <w:rStyle w:val="a4"/>
          <w:rFonts w:ascii="Century" w:hAnsi="Century"/>
          <w:i/>
          <w:color w:val="666666"/>
          <w:sz w:val="96"/>
          <w:szCs w:val="96"/>
        </w:rPr>
        <w:t xml:space="preserve">  </w:t>
      </w:r>
      <w:r w:rsidR="00893508" w:rsidRPr="00D80528">
        <w:rPr>
          <w:rStyle w:val="a4"/>
          <w:rFonts w:ascii="Century" w:hAnsi="Century"/>
          <w:i/>
          <w:color w:val="666666"/>
          <w:sz w:val="72"/>
          <w:szCs w:val="72"/>
        </w:rPr>
        <w:t>(младший дошкольный возраст)</w:t>
      </w:r>
    </w:p>
    <w:p w:rsidR="00893508" w:rsidRPr="007C7295" w:rsidRDefault="00893508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96"/>
          <w:szCs w:val="96"/>
        </w:rPr>
      </w:pPr>
      <w:r w:rsidRPr="007C7295">
        <w:rPr>
          <w:rStyle w:val="a4"/>
          <w:color w:val="666666"/>
          <w:sz w:val="96"/>
          <w:szCs w:val="96"/>
        </w:rPr>
        <w:t> </w:t>
      </w: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rStyle w:val="a4"/>
          <w:color w:val="666666"/>
          <w:sz w:val="28"/>
          <w:szCs w:val="28"/>
        </w:rPr>
      </w:pPr>
    </w:p>
    <w:p w:rsidR="007C7295" w:rsidRPr="007C7295" w:rsidRDefault="007C7295" w:rsidP="007C7295">
      <w:pPr>
        <w:pStyle w:val="a3"/>
        <w:spacing w:before="240" w:beforeAutospacing="0" w:after="240" w:afterAutospacing="0"/>
        <w:ind w:left="120" w:right="120" w:firstLine="400"/>
        <w:jc w:val="both"/>
        <w:textAlignment w:val="top"/>
        <w:rPr>
          <w:color w:val="666666"/>
          <w:sz w:val="28"/>
          <w:szCs w:val="28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Солнечный зайчик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первичное знание о солнце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маленькие зеркала, солнечный свет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-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достать.… Ну-ка, заяц, спускайся к нам!» и т.д. Смех ребёнка станет вам самой лучшей наградой.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Что-то в коробке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первичных знаний об источнике света.</w:t>
      </w:r>
      <w:r w:rsidRPr="007C7295">
        <w:rPr>
          <w:color w:val="666666"/>
        </w:rPr>
        <w:br/>
      </w: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Коробка с крышкой, в которой сделана прорезь; фонарик, лампа.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</w:t>
      </w:r>
      <w:r w:rsidRPr="007C7295">
        <w:rPr>
          <w:color w:val="666666"/>
        </w:rPr>
        <w:br/>
        <w:t>- Зайка, а где твой мячик? - спросила мама.</w:t>
      </w:r>
      <w:r w:rsidRPr="007C7295">
        <w:rPr>
          <w:color w:val="666666"/>
        </w:rPr>
        <w:br/>
        <w:t>- Пойду искать! – сказал Зайка и пошёл в тёмную комнату.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- А я не боюсь! – весело сказал Зайка и зажёг фонарик.</w:t>
      </w:r>
      <w:r w:rsidRPr="007C7295">
        <w:rPr>
          <w:color w:val="666666"/>
        </w:rPr>
        <w:br/>
        <w:t>Зайка посветил фонариком и нашёл мячик.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</w:t>
      </w:r>
    </w:p>
    <w:p w:rsid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b w:val="0"/>
          <w:bCs w:val="0"/>
          <w:color w:val="666666"/>
        </w:rPr>
      </w:pPr>
      <w:r w:rsidRPr="007C7295">
        <w:rPr>
          <w:color w:val="666666"/>
        </w:rPr>
        <w:t> </w:t>
      </w: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b w:val="0"/>
          <w:bCs w:val="0"/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Кто живёт в воде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первичные знания о воде и её обитателях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синий и голубой карандаши или акварельные краски, альбомный лист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                      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br/>
        <w:t>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Водяные человечки</w:t>
      </w:r>
      <w:r w:rsidRPr="007C7295">
        <w:rPr>
          <w:color w:val="666666"/>
        </w:rPr>
        <w:br/>
        <w:t>Целый день плескались в речке.</w:t>
      </w:r>
      <w:r w:rsidRPr="007C7295">
        <w:rPr>
          <w:color w:val="666666"/>
        </w:rPr>
        <w:br/>
        <w:t>А потом залезли в тазик</w:t>
      </w:r>
      <w:r w:rsidRPr="007C7295">
        <w:rPr>
          <w:color w:val="666666"/>
        </w:rPr>
        <w:br/>
        <w:t>Искупаться ещё разик.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 песочнице живут песочные человечки, а в воде  (в море, в озере, в речке, а также в ванночке и в тазике) обитают водяные человечки. С водяными человечками тоже очень интересно играть. Они могут быть такими, как на картинке. Но можно и самим придумать водяных человечков и нарисовать их в альбоме. Дайте малышу синий и голубой карандаши или акварельные краски и попросите его самостоятельно нарисовать своих водяных человечков.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Пейте куклы вкусный сок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элементарные представления о свойствах воды и её взаимодействии с красками</w:t>
      </w:r>
      <w:r w:rsidRPr="007C7295">
        <w:rPr>
          <w:color w:val="666666"/>
        </w:rPr>
        <w:t>.</w:t>
      </w:r>
      <w:r w:rsidRPr="007C7295">
        <w:rPr>
          <w:color w:val="666666"/>
        </w:rPr>
        <w:br/>
      </w: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акварельные краски, кисточки, прозрачные пластиковые стаканы с водой.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Однажды зайка решил показать маме фокус.  Он поставил на стол прозрачные стаканчики. Потом налил в них воду. Буль-буль потекла водичка.</w:t>
      </w:r>
      <w:r w:rsidRPr="007C7295">
        <w:rPr>
          <w:color w:val="666666"/>
        </w:rPr>
        <w:br/>
        <w:t>- Мама, закрой глаза! – сказал Зайка.</w:t>
      </w:r>
      <w:r w:rsidRPr="007C7295">
        <w:rPr>
          <w:color w:val="666666"/>
        </w:rPr>
        <w:br/>
        <w:t>Мама закрыла глаза и стала ждать, что будет. (И ты закрой глазки).</w:t>
      </w:r>
      <w:r w:rsidRPr="007C7295">
        <w:rPr>
          <w:color w:val="666666"/>
        </w:rPr>
        <w:br/>
        <w:t>- Открывай! – скомандовал Зайка.</w:t>
      </w:r>
      <w:r w:rsidRPr="007C7295">
        <w:rPr>
          <w:color w:val="666666"/>
        </w:rPr>
        <w:br/>
        <w:t>Когда мама открыла глаза, то увидела, что в стаканчиках вода теперь не простая, а разноцветная – жёлтая, красная, синяя, зелёная и оранжевая. (А ты показывай пальчиком, где какая).</w:t>
      </w:r>
      <w:r w:rsidRPr="007C7295">
        <w:rPr>
          <w:color w:val="666666"/>
        </w:rPr>
        <w:br/>
        <w:t>- Как красиво! – восхитилась мама.</w:t>
      </w:r>
    </w:p>
    <w:p w:rsid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Предложите детям приготовить для кукол разноцветный сок, постарайтесь привлечь внимание ребёнка элементом волшебства: «А если опустим в стакан с водичкой кисточку с жёлтой краской, интересно, что получится. Какой это сок?»</w:t>
      </w:r>
      <w:r w:rsidRPr="007C7295">
        <w:rPr>
          <w:color w:val="666666"/>
        </w:rPr>
        <w:br/>
        <w:t>Накройте на стол, расставьте стаканы, усадите кукол, угостите напитками. Красная вода превратится в томатный сок, оранжевая – в апельсиновый, жёлтая – в ананасовый, синяя - в ежевичный.</w:t>
      </w: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0403BD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color w:val="666666"/>
        </w:rPr>
      </w:pPr>
      <w:r w:rsidRPr="007C7295">
        <w:rPr>
          <w:rStyle w:val="a4"/>
          <w:i/>
          <w:color w:val="666666"/>
          <w:u w:val="single"/>
        </w:rPr>
        <w:t>Сказка о том, как радуга в воде купалась</w:t>
      </w:r>
    </w:p>
    <w:p w:rsidR="00893508" w:rsidRPr="007C7295" w:rsidRDefault="00893508" w:rsidP="000403BD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развивать познавательный интерес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семь прозрачных стаканчиков с тёплой водой, семь цветов гуашевых красок.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Ход игры -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Летом после дождя на небо вышла яркая радуга, она посмотрела вниз на землю и увидела там большое гладкое озеро. Радуга поглядела в него, как в зеркало и подумала: «Какая же я красивая!». Потом она решила искупаться в тёплом озере. Словно огромная разноцветная лента, радуга упала в озеро. Вода в озере сразу окрасилась в разные цвета: красный, оранжевый, жёлтый, зелёный, голубой, синий и фиолетовый. Прибежали малыши с кисточками и альбомами, окунали в воду свои кисточки и рисовали картинки. Радуга вдоволь накупалась и улетела за облака. Вода в озере стала прозрачной, а малыши принесли домой красивые и яркие рисунки.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Радуга в воде бывает не только в сказке. Например, можно раскрасить воду красками, предложите ребёнку, окунуть пальчик в красную краску, а затем опустить его в стаканчик с водой. По очереди проделайте тоже самое и с другими красками. Получится семь стаканчиков, соответствующих цветам радуги.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Рисовальнички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вызвать желание рисовать на мокром листе,</w:t>
      </w:r>
      <w:r w:rsidR="000403BD">
        <w:rPr>
          <w:color w:val="666666"/>
        </w:rPr>
        <w:t xml:space="preserve"> закреплять основные цвета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большой лист бумаги для акварели, смоченный водой, клеёнка, краски и кисти.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Солнце жёлтое на небе</w:t>
      </w:r>
      <w:r w:rsidRPr="007C7295">
        <w:rPr>
          <w:color w:val="666666"/>
        </w:rPr>
        <w:br/>
        <w:t>Красные цветут цветы</w:t>
      </w:r>
      <w:r w:rsidRPr="007C7295">
        <w:rPr>
          <w:color w:val="666666"/>
        </w:rPr>
        <w:br/>
        <w:t>В синем море плещет рыбка</w:t>
      </w:r>
      <w:r w:rsidRPr="007C7295">
        <w:rPr>
          <w:color w:val="666666"/>
        </w:rPr>
        <w:br/>
        <w:t>Нарисуй всё это ты.</w:t>
      </w:r>
    </w:p>
    <w:p w:rsid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Незабываемые ощущения может подарить процесс рисования акварельными красками на мокром листе. Для этого на стол постелите клеёнку, намочите плотный лист бумаги для акварели. Окуните кисточку в одну из красок и осторожно проведите по бумаге. Спросите у детей, что получится, если используем другие цвета. Дайте возможность поиграть с красками. Как бы случайно можно провести по рисунку кисточкой с одной водой, без краски – вода создаст на листе нежные, размытые, светлые полутона.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0403BD" w:rsidRDefault="000403BD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lastRenderedPageBreak/>
        <w:t>Времена года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первичные знания о воде.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t>ванночки, вода разных температур, кусочки льда.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           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Зимушка-Зима пришла, в речках и озёрах воду заморозила. Вода превратилась в лёд. Вслед за Зимой Весна красна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Возьмите две широких чашки. В одну налейте холодной воды, в другую – тёплой. Холодная вода – это «зима», тёплая – «лето». пусть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В одну чашку положите маленький кусочек льда («зима»), в другую налейте чуть тёплой воды («весна», в третью – тёплой, но не горячей воды («лето»), в четвёртую – холодной воды («осень»). Учите малыша определять, какая вода в чашках и какому времени года она соответствует.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Тает льдинка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первичные знания о свойствах воды.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свеча, ложка, лёд, прозрачные стаканчики с горячей и холодной водой.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                     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Однажды зимой бельчонок принёс домой льдинку, сосульку, он оставил её в дупле, на полу в прихожей, а сам пошёл обедать, а потом спать. Когда проснулся, сразу вспомнил про льдинку, побежал в прихожую. Льдинка пропала – нет нигде, зато на полу блестела лужица.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Положим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</w:t>
      </w:r>
      <w:r w:rsidRPr="007C7295">
        <w:rPr>
          <w:color w:val="666666"/>
        </w:rPr>
        <w:br/>
        <w:t>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 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lastRenderedPageBreak/>
        <w:t>Считалочка-купалочка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знания о свойствах</w:t>
      </w:r>
      <w:r w:rsidRPr="007C7295">
        <w:rPr>
          <w:color w:val="666666"/>
        </w:rPr>
        <w:t xml:space="preserve"> воды: льётся, движется.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ванночка с водой, игрушки.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-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Варим кашу для малышек,</w:t>
      </w:r>
      <w:r w:rsidRPr="007C7295">
        <w:rPr>
          <w:color w:val="666666"/>
        </w:rPr>
        <w:br/>
        <w:t>(Крутим ручкой в воде, как бы «размешивая кашу».)</w:t>
      </w:r>
      <w:r w:rsidRPr="007C7295">
        <w:rPr>
          <w:color w:val="666666"/>
        </w:rPr>
        <w:br/>
        <w:t>Тесто делаем для пышек,</w:t>
      </w:r>
      <w:r w:rsidRPr="007C7295">
        <w:rPr>
          <w:color w:val="666666"/>
        </w:rPr>
        <w:br/>
        <w:t>(Месим воду, как тесто.)</w:t>
      </w:r>
      <w:r w:rsidRPr="007C7295">
        <w:rPr>
          <w:color w:val="666666"/>
        </w:rPr>
        <w:br/>
        <w:t>Сладким чаем угощаем,</w:t>
      </w:r>
      <w:r w:rsidRPr="007C7295">
        <w:rPr>
          <w:color w:val="666666"/>
        </w:rPr>
        <w:br/>
        <w:t>(Набираем воду в ладошки и выливаем её обратно в ванну.)</w:t>
      </w:r>
      <w:r w:rsidRPr="007C7295">
        <w:rPr>
          <w:color w:val="666666"/>
        </w:rPr>
        <w:br/>
        <w:t>Ну а после – отдыхаем!</w:t>
      </w:r>
      <w:r w:rsidRPr="007C7295">
        <w:rPr>
          <w:color w:val="666666"/>
        </w:rPr>
        <w:br/>
        <w:t>В ванночку – бултых!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Предложите детям поиграть с водой, обратите их внимание, что водичка движется по направлению движения их руки, а так же она переливается, льётся.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Как вода гулять отправилась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умение называть свойства предметов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t>поролоновая губка, пластмассовый шприц без иглы, резиновая груша, ванночка с водой.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бы!»</w:t>
      </w:r>
      <w:r w:rsidRPr="007C7295">
        <w:rPr>
          <w:color w:val="666666"/>
        </w:rPr>
        <w:br/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т.п.). Попросите ребёнка опустить губку в воду и покажите, как нужно отжать её в чашку. Потом наберите воду резиновой грушей и перелейте её в другую ёмкостью То же самое проделайте и со шприцом.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7C7295" w:rsidRDefault="007C7295" w:rsidP="007C7295">
      <w:pPr>
        <w:pStyle w:val="a3"/>
        <w:spacing w:before="120" w:beforeAutospacing="0" w:after="120" w:afterAutospacing="0"/>
        <w:ind w:right="120"/>
        <w:textAlignment w:val="top"/>
        <w:rPr>
          <w:rStyle w:val="a4"/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color w:val="666666"/>
        </w:rPr>
      </w:pPr>
    </w:p>
    <w:p w:rsidR="000403BD" w:rsidRDefault="000403BD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lastRenderedPageBreak/>
        <w:t>Пенный замок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 xml:space="preserve">продолжать знакомить со свойствами воды и предметах растворимых в ней 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t>мелкая ёмкость с мыльной водой, соломинки, резиновая игрушка.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У нас из пены на глазах</w:t>
      </w:r>
      <w:r w:rsidRPr="007C7295">
        <w:rPr>
          <w:color w:val="666666"/>
        </w:rPr>
        <w:br/>
        <w:t>Замок вырастит сейчас,</w:t>
      </w:r>
      <w:r w:rsidRPr="007C7295">
        <w:rPr>
          <w:color w:val="666666"/>
        </w:rPr>
        <w:br/>
        <w:t>Мы подуем с вами в трубочку</w:t>
      </w:r>
      <w:r w:rsidRPr="007C7295">
        <w:rPr>
          <w:color w:val="666666"/>
        </w:rPr>
        <w:br/>
        <w:t>Заиграет принц на дудочке.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 небольшую ёмкость налейте немного средства для мытья посуды, добавьте воды и размешайте. Возьмите широкую коктейльную трубочку, опустите в миску и начинайте дуть. Одновременно с громким бульканьем на глазах у ребёнка вырастет облако переливающихся пузырей.</w:t>
      </w:r>
      <w:r w:rsidRPr="007C7295">
        <w:rPr>
          <w:color w:val="666666"/>
        </w:rPr>
        <w:br/>
        <w:t>Дайте ребёнку трубочку и предложите подуть сначала вместе с вами, затем самостоятельно. поставьте внутрь пены пластмассовую или резиновую игрушку – это «принц, который живёт в пенном замке».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7C7295" w:rsidRP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7C7295">
        <w:rPr>
          <w:rStyle w:val="a4"/>
          <w:i/>
          <w:color w:val="666666"/>
          <w:u w:val="single"/>
        </w:rPr>
        <w:t>Почему кораблики не плывут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0403BD">
        <w:rPr>
          <w:color w:val="666666"/>
        </w:rPr>
        <w:t>формировать представления о свойствах ветра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бумажные и пенопластовые кораблики, ванночка с водой.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                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</w:r>
      <w:r w:rsidRPr="007C7295">
        <w:rPr>
          <w:rStyle w:val="a4"/>
          <w:color w:val="666666"/>
        </w:rPr>
        <w:t>                      Ход игры -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Стоят кораблики в синем море и никак не могут поплыть. Стали капитаны Солнышко просить: «Солнышко! Помоги нашим кораблям поплыть!» Солнышко им отвечает: «Я могу воду в море нагреть!» Нагрело Солнышко воду, стала вода тёплая, а кораблики всё равно не плывут. Наступила ночь. Появились на небе Звёзды. Стали капитаны их просить: «Звёздочки! Помогите нашим корабликам поплыть!» Звёзды им отвечают: «Мы вам можем дорогу указать, куда плыть нужно!» Обиделись капитаны: «Куда плыть, мы и сами знаем, только не можем с места сдвинуться!» Вдруг подул Ветер. Капитаны стали его просить: «Ветерок! Помоги нашим корабликам отправиться в путь!» «Это очень просто!» - сказал Ветер и стал дуть на кораблики. И кораблики поплыли.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Предложите детям опустить кораблики в ванночку с водой, спросите плывут ли кораблики, почему? Что нужно сделать, чтобы кораблики поплыли? Выслушать предложения детей, подвести к тому, что нужен ветер. Где «взять» ветер? Дети дуют  на кораблики, создают ветер.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7C7295" w:rsidRDefault="007C7295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color w:val="666666"/>
        </w:rPr>
      </w:pPr>
    </w:p>
    <w:p w:rsidR="000403BD" w:rsidRDefault="000403BD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D80528">
        <w:rPr>
          <w:rStyle w:val="a4"/>
          <w:i/>
          <w:color w:val="666666"/>
          <w:u w:val="single"/>
        </w:rPr>
        <w:lastRenderedPageBreak/>
        <w:t>Мыльные пузырьки</w:t>
      </w:r>
    </w:p>
    <w:p w:rsidR="000403BD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вызвать желание пускать мыльные пузыри</w:t>
      </w:r>
      <w:r w:rsidR="000403BD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t>мыльная вода, коктельные трубочки, бутылочки с отрезанным дном, корпус гелевой ручки.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                    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br/>
        <w:t>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Водичка не любит нерях и грязнуль,</w:t>
      </w:r>
      <w:r w:rsidRPr="007C7295">
        <w:rPr>
          <w:color w:val="666666"/>
        </w:rPr>
        <w:br/>
        <w:t>Кипит и ругается: «Буль-буль-буль-буль!»</w:t>
      </w:r>
      <w:r w:rsidRPr="007C7295">
        <w:rPr>
          <w:color w:val="666666"/>
        </w:rPr>
        <w:br/>
        <w:t>Но если мы вымоем руки и лица,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Водичка довольна и больше не злится.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Намыльте руки так, чтобы получилась пышная густая пена. Затем разъедините ладони так, чтобы между ними образовалась тоненькая прозрачная мыльная плёнка. Подуйте на неё – у вас получится мыльный пузырь. Пусть ребёнок подует на мыльную плёночку в ваших ладонях, помогите ему сделать свой мыльный пузырь. Чтобы побудить ребёнка самостоятельно выдувать мыльные пузыри, предложите ему, помимо рамки из купленного пузырька, разнообразные трубочки – коктейльную трубочку, пластиковую бутылочку с отрезанным дном, или сверните и склейте из плотной бумаги толстую трубу. Чтобы получить твёрдую трубочку (коктейльные трубочки малыши часто закусывают или перегибают) можно разобрать гелевую ручку и взять от неё корпус – прозрачную пластмассовую трубочку.</w:t>
      </w:r>
      <w:r w:rsidRPr="007C7295">
        <w:rPr>
          <w:color w:val="666666"/>
        </w:rPr>
        <w:br/>
        <w:t>Воду для мыльных пузырей можно приготовить самостоятельно, используя жидкость для мытья посуды.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89350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D80528">
        <w:rPr>
          <w:rStyle w:val="a4"/>
          <w:i/>
          <w:color w:val="666666"/>
          <w:u w:val="single"/>
        </w:rPr>
        <w:t>Сказка о камешке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="004356B1">
        <w:rPr>
          <w:color w:val="666666"/>
        </w:rPr>
        <w:t>формировать представления о предметах ближайшего окружения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ванночка с водой, мелкие тяжёлые и лёгкие предметы, камешки.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  <w:r w:rsidRPr="007C7295">
        <w:rPr>
          <w:color w:val="666666"/>
        </w:rPr>
        <w:br/>
        <w:t> </w:t>
      </w:r>
      <w:r w:rsidRPr="007C7295">
        <w:rPr>
          <w:color w:val="666666"/>
        </w:rPr>
        <w:br/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плавают, словно лодочки. Я тоже хочу поплавать!» 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  <w:r w:rsidRPr="007C7295">
        <w:rPr>
          <w:color w:val="666666"/>
        </w:rPr>
        <w:br/>
        <w:t>Возьмите несколько небольших лёгких предметов, которые могут держаться на воде (например, пёрышко, мячик, бумажный кораблик, тонкую щепочку) и несколько тяжёлых предметов, которые будут лежать на дне (например, камешек, ключик, монетку). Наполните ванну или тазик водой. Дайте ребёнку один из предметов и попросите опустить в воду. При этом говорите ему: «Посмотри, кораблик плавает! А ключик утонул – он тяжёлый! Лепесток плавает – он лёгкий!».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D80528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color w:val="666666"/>
        </w:rPr>
      </w:pPr>
    </w:p>
    <w:p w:rsidR="00D80528" w:rsidRDefault="00D8052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D80528">
        <w:rPr>
          <w:rStyle w:val="a4"/>
          <w:i/>
          <w:color w:val="666666"/>
          <w:u w:val="single"/>
        </w:rPr>
        <w:t>Кто разбудил китёнка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4356B1">
        <w:rPr>
          <w:color w:val="666666"/>
        </w:rPr>
        <w:t>формировать простейшее представления о воздухе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ванночка с водой, соломинки, мыльная вода в стаканчиках.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  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Ветер дует-задувает,</w:t>
      </w:r>
      <w:r w:rsidRPr="007C7295">
        <w:rPr>
          <w:color w:val="666666"/>
        </w:rPr>
        <w:br/>
        <w:t>Волны в море поднимает.</w:t>
      </w:r>
      <w:r w:rsidRPr="007C7295">
        <w:rPr>
          <w:color w:val="666666"/>
        </w:rPr>
        <w:br/>
        <w:t>Море синее бурлит,</w:t>
      </w:r>
      <w:r w:rsidRPr="007C7295">
        <w:rPr>
          <w:color w:val="666666"/>
        </w:rPr>
        <w:br/>
        <w:t>Недоволен папа-кит: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«Ну, на что это похоже!</w:t>
      </w:r>
      <w:r w:rsidRPr="007C7295">
        <w:rPr>
          <w:color w:val="666666"/>
        </w:rPr>
        <w:br/>
        <w:t>Мой китёнок спать не может!</w:t>
      </w:r>
      <w:r w:rsidRPr="007C7295">
        <w:rPr>
          <w:color w:val="666666"/>
        </w:rPr>
        <w:br/>
        <w:t>Ветер очень громко воет –</w:t>
      </w:r>
      <w:r w:rsidRPr="007C7295">
        <w:rPr>
          <w:color w:val="666666"/>
        </w:rPr>
        <w:br/>
        <w:t>Не даёт нам всем покоя!»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Соглашается китиха:</w:t>
      </w:r>
      <w:r w:rsidRPr="007C7295">
        <w:rPr>
          <w:color w:val="666666"/>
        </w:rPr>
        <w:br/>
        <w:t>«Надо, чтобы стало тихо!</w:t>
      </w:r>
      <w:r w:rsidRPr="007C7295">
        <w:rPr>
          <w:color w:val="666666"/>
        </w:rPr>
        <w:br/>
        <w:t>Ветер, ветер, не гуди,</w:t>
      </w:r>
      <w:r w:rsidRPr="007C7295">
        <w:rPr>
          <w:color w:val="666666"/>
        </w:rPr>
        <w:br/>
        <w:t>Нашу крошку не буди!»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Возьмите соломинку для коктейля, опустите её в воду и попросите ребёнка подуть в соломинку так, чтобы вода забурлила. А если приготовить в ковшике мыльный раствор и подуть в трубочку, начнёт образовываться пена и из ковшика вырастет пышная мыльная «борода».</w:t>
      </w:r>
    </w:p>
    <w:p w:rsidR="00D80528" w:rsidRPr="007C7295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D80528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D80528" w:rsidRPr="007C7295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D80528">
        <w:rPr>
          <w:rStyle w:val="a4"/>
          <w:i/>
          <w:color w:val="666666"/>
          <w:u w:val="single"/>
        </w:rPr>
        <w:t>Рыбалка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4356B1">
        <w:rPr>
          <w:color w:val="666666"/>
        </w:rPr>
        <w:t>формировать первичные представления о свойствах воды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таз с водой, сачок, ситечко, игрушечный дуршлаг, мелкие игрушки.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-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 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- Рыболов, какую рыбку</w:t>
      </w:r>
      <w:r w:rsidRPr="007C7295">
        <w:rPr>
          <w:color w:val="666666"/>
        </w:rPr>
        <w:br/>
        <w:t>Ты поймал нам на обед?</w:t>
      </w:r>
      <w:r w:rsidRPr="007C7295">
        <w:rPr>
          <w:color w:val="666666"/>
        </w:rPr>
        <w:br/>
        <w:t>Отвечает он с улыбкой:</w:t>
      </w:r>
      <w:r w:rsidRPr="007C7295">
        <w:rPr>
          <w:color w:val="666666"/>
        </w:rPr>
        <w:br/>
        <w:t>- Это вовсе не секрет!</w:t>
      </w:r>
      <w:r w:rsidRPr="007C7295">
        <w:rPr>
          <w:color w:val="666666"/>
        </w:rPr>
        <w:br/>
        <w:t>Я сумел поймать пока</w:t>
      </w:r>
      <w:r w:rsidRPr="007C7295">
        <w:rPr>
          <w:color w:val="666666"/>
        </w:rPr>
        <w:br/>
        <w:t>Два дырявых башмака!</w:t>
      </w:r>
    </w:p>
    <w:p w:rsidR="00D8052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b w:val="0"/>
          <w:bCs w:val="0"/>
          <w:color w:val="666666"/>
        </w:rPr>
      </w:pPr>
      <w:r w:rsidRPr="007C7295">
        <w:rPr>
          <w:color w:val="666666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т.д.</w:t>
      </w:r>
    </w:p>
    <w:p w:rsidR="00D80528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rStyle w:val="a4"/>
          <w:color w:val="666666"/>
        </w:rPr>
      </w:pPr>
    </w:p>
    <w:p w:rsidR="00D80528" w:rsidRDefault="00D8052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D80528">
        <w:rPr>
          <w:rStyle w:val="a4"/>
          <w:i/>
          <w:color w:val="666666"/>
          <w:u w:val="single"/>
        </w:rPr>
        <w:t>Водопад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4356B1">
        <w:rPr>
          <w:color w:val="666666"/>
        </w:rPr>
        <w:t>продолжать формировать первичные представления о свойствах воды</w:t>
      </w:r>
      <w:r w:rsidRPr="007C7295">
        <w:rPr>
          <w:color w:val="666666"/>
        </w:rPr>
        <w:t>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t>пустой таз, ковш с водой, воронки, желобки из половины пластиковой бутылки, из картона, изогнутого в виде лесинки.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</w:t>
      </w:r>
      <w:r w:rsidRPr="007C7295">
        <w:rPr>
          <w:color w:val="666666"/>
        </w:rPr>
        <w:br/>
        <w:t> </w:t>
      </w:r>
      <w:r w:rsidRPr="007C7295">
        <w:rPr>
          <w:color w:val="666666"/>
        </w:rPr>
        <w:br/>
        <w:t>Льётся водичка с большой высоты,</w:t>
      </w:r>
      <w:r w:rsidRPr="007C7295">
        <w:rPr>
          <w:color w:val="666666"/>
        </w:rPr>
        <w:br/>
        <w:t>Брызги летят на траву и цветы.</w:t>
      </w:r>
      <w:r w:rsidRPr="007C7295">
        <w:rPr>
          <w:color w:val="666666"/>
        </w:rPr>
        <w:br/>
        <w:t>Детки вокруг оживлённо галдят,</w:t>
      </w:r>
      <w:r w:rsidRPr="007C7295">
        <w:rPr>
          <w:color w:val="666666"/>
        </w:rPr>
        <w:br/>
        <w:t>Громче ребяток шумит водопад.</w:t>
      </w:r>
    </w:p>
    <w:p w:rsidR="00893508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Предложите детям поиграть с воронками и желобками. Пусть они попробуют наливать воду в тазик через воронки, а теперь по пластиковому желобку и по картонному желобку, изогнутому в виде лесенки. Объедините эти предметы: лейте воду на желобки через воронки. Обратите внимание детей, на то, что вода движется. Спросите их, что получится, если мы будем держать желобки по-другому (направление движения воды изменится).</w:t>
      </w:r>
    </w:p>
    <w:p w:rsidR="00D80528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D80528" w:rsidRPr="007C7295" w:rsidRDefault="00D8052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</w:t>
      </w:r>
    </w:p>
    <w:p w:rsidR="00D80528" w:rsidRDefault="00D8052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D80528" w:rsidRDefault="00D8052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rStyle w:val="a4"/>
          <w:i/>
          <w:color w:val="666666"/>
          <w:u w:val="single"/>
        </w:rPr>
      </w:pPr>
    </w:p>
    <w:p w:rsidR="00893508" w:rsidRPr="00D80528" w:rsidRDefault="00893508" w:rsidP="00D80528">
      <w:pPr>
        <w:pStyle w:val="a3"/>
        <w:spacing w:before="120" w:beforeAutospacing="0" w:after="120" w:afterAutospacing="0"/>
        <w:ind w:left="120" w:right="120" w:firstLine="400"/>
        <w:jc w:val="center"/>
        <w:textAlignment w:val="top"/>
        <w:rPr>
          <w:i/>
          <w:color w:val="666666"/>
          <w:u w:val="single"/>
        </w:rPr>
      </w:pPr>
      <w:r w:rsidRPr="00D80528">
        <w:rPr>
          <w:rStyle w:val="a4"/>
          <w:i/>
          <w:color w:val="666666"/>
          <w:u w:val="single"/>
        </w:rPr>
        <w:t>Ветка в вазе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Цель:</w:t>
      </w:r>
      <w:r w:rsidRPr="007C7295">
        <w:rPr>
          <w:rStyle w:val="apple-converted-space"/>
          <w:color w:val="666666"/>
        </w:rPr>
        <w:t> </w:t>
      </w:r>
      <w:r w:rsidR="004356B1">
        <w:rPr>
          <w:color w:val="666666"/>
        </w:rPr>
        <w:t>формировать начальные знания означении</w:t>
      </w:r>
      <w:r w:rsidRPr="007C7295">
        <w:rPr>
          <w:color w:val="666666"/>
        </w:rPr>
        <w:t xml:space="preserve"> воды в жизни растений.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Материал: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t>ветка дерева, ваза с водой, наклейка «живая вода».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                     </w:t>
      </w:r>
      <w:r w:rsidRPr="007C7295">
        <w:rPr>
          <w:rStyle w:val="apple-converted-space"/>
          <w:color w:val="666666"/>
        </w:rPr>
        <w:t> </w:t>
      </w:r>
      <w:r w:rsidRPr="007C7295">
        <w:rPr>
          <w:rStyle w:val="a4"/>
          <w:color w:val="666666"/>
        </w:rPr>
        <w:t>Ход игры – эксперимента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rStyle w:val="a4"/>
          <w:color w:val="666666"/>
        </w:rPr>
        <w:t>Художественное слово  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Проехал мощный грузовик и веточка сломалась,</w:t>
      </w:r>
      <w:r w:rsidRPr="007C7295">
        <w:rPr>
          <w:color w:val="666666"/>
        </w:rPr>
        <w:br/>
        <w:t> Упала веточка на снег и там бы пролежала,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Но подняла её рука заботлива и нежно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И отнесла её в тепло воды напиться снежной.</w:t>
      </w:r>
      <w:r w:rsidRPr="007C7295">
        <w:rPr>
          <w:rStyle w:val="a4"/>
          <w:color w:val="666666"/>
        </w:rPr>
        <w:t>      </w:t>
      </w:r>
      <w:r w:rsidRPr="007C7295">
        <w:rPr>
          <w:rStyle w:val="apple-converted-space"/>
          <w:b/>
          <w:bCs/>
          <w:color w:val="666666"/>
        </w:rPr>
        <w:t> </w:t>
      </w:r>
      <w:r w:rsidRPr="007C7295">
        <w:rPr>
          <w:color w:val="666666"/>
        </w:rPr>
        <w:br/>
        <w:t>Поставим в вазу ветку мы, откроются все почки,</w:t>
      </w:r>
      <w:r w:rsidRPr="007C7295">
        <w:rPr>
          <w:rStyle w:val="apple-converted-space"/>
          <w:color w:val="666666"/>
        </w:rPr>
        <w:t> </w:t>
      </w:r>
      <w:r w:rsidRPr="007C7295">
        <w:rPr>
          <w:color w:val="666666"/>
        </w:rPr>
        <w:br/>
        <w:t>Из них появятся на свет зелёные листочки. </w:t>
      </w:r>
    </w:p>
    <w:p w:rsidR="00893508" w:rsidRPr="007C7295" w:rsidRDefault="00893508" w:rsidP="007C7295">
      <w:pPr>
        <w:pStyle w:val="a3"/>
        <w:spacing w:before="120" w:beforeAutospacing="0" w:after="120" w:afterAutospacing="0"/>
        <w:ind w:left="120" w:right="120" w:firstLine="400"/>
        <w:textAlignment w:val="top"/>
        <w:rPr>
          <w:color w:val="666666"/>
        </w:rPr>
      </w:pPr>
      <w:r w:rsidRPr="007C7295">
        <w:rPr>
          <w:color w:val="666666"/>
        </w:rPr>
        <w:t>Срежьте или подберите сломанную веточку, быстро распускающихся деревьев. Возьмите вазу и наклейте на неё наклейку «живая вода».</w:t>
      </w:r>
      <w:r w:rsidRPr="007C7295">
        <w:rPr>
          <w:color w:val="666666"/>
        </w:rPr>
        <w:br/>
        <w:t>Вместе с детьми рассмотрите веточки и почки на них. После поставьте ветку в воду и объясните детям, что одно из важных свойств воды – давать жизнь всему живому. Поставьте веточку на видное место. Спросите у детей, что произойдет, развивайте умение делать предположения. Каждый день наблюдайте, пройдёт время, почки лопнут и появятся зелёные листочки.</w:t>
      </w:r>
    </w:p>
    <w:p w:rsidR="004842AC" w:rsidRPr="007C7295" w:rsidRDefault="004842AC">
      <w:pPr>
        <w:rPr>
          <w:rFonts w:ascii="Times New Roman" w:hAnsi="Times New Roman" w:cs="Times New Roman"/>
          <w:sz w:val="24"/>
          <w:szCs w:val="24"/>
        </w:rPr>
      </w:pPr>
    </w:p>
    <w:sectPr w:rsidR="004842AC" w:rsidRPr="007C7295" w:rsidSect="00D80528">
      <w:pgSz w:w="11906" w:h="16838"/>
      <w:pgMar w:top="1134" w:right="850" w:bottom="1134" w:left="1701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508"/>
    <w:rsid w:val="000403BD"/>
    <w:rsid w:val="001C4D5D"/>
    <w:rsid w:val="002E6800"/>
    <w:rsid w:val="00404608"/>
    <w:rsid w:val="00434AA5"/>
    <w:rsid w:val="004356B1"/>
    <w:rsid w:val="004842AC"/>
    <w:rsid w:val="007C7295"/>
    <w:rsid w:val="00893508"/>
    <w:rsid w:val="00D8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508"/>
    <w:rPr>
      <w:b/>
      <w:bCs/>
    </w:rPr>
  </w:style>
  <w:style w:type="character" w:customStyle="1" w:styleId="apple-converted-space">
    <w:name w:val="apple-converted-space"/>
    <w:basedOn w:val="a0"/>
    <w:rsid w:val="00893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2013-07-17T17:00:00Z</dcterms:created>
  <dcterms:modified xsi:type="dcterms:W3CDTF">2013-10-14T16:19:00Z</dcterms:modified>
</cp:coreProperties>
</file>