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55" w:rsidRDefault="004E5D55" w:rsidP="004E5D55">
      <w:r>
        <w:t xml:space="preserve">Развитие мелкой моторики рук детей дошкольного возраста через нетрадиционные техники рисования </w:t>
      </w:r>
    </w:p>
    <w:p w:rsidR="004E5D55" w:rsidRPr="004E5D55" w:rsidRDefault="004E5D55" w:rsidP="004E5D55">
      <w:pPr>
        <w:rPr>
          <w:b/>
          <w:u w:val="single"/>
        </w:rPr>
      </w:pPr>
      <w:r w:rsidRPr="004E5D55">
        <w:rPr>
          <w:b/>
          <w:u w:val="single"/>
        </w:rPr>
        <w:t>1.Актуальность.</w:t>
      </w:r>
    </w:p>
    <w:p w:rsidR="004E5D55" w:rsidRDefault="004E5D55" w:rsidP="004E5D55">
      <w:r>
        <w:t xml:space="preserve">  На всех этапах жизни ребёнка движения рук играют важнейшую роль.</w:t>
      </w:r>
    </w:p>
    <w:p w:rsidR="004E5D55" w:rsidRDefault="004E5D55" w:rsidP="004E5D55">
      <w:r>
        <w:t xml:space="preserve">       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маленькие пальчики дошкольника, исключительно важны для его умственного и психического развития. Мелкая моторика, </w:t>
      </w:r>
      <w:proofErr w:type="spellStart"/>
      <w:r>
        <w:t>сенсорика</w:t>
      </w:r>
      <w:proofErr w:type="spellEnd"/>
      <w:r>
        <w:t>, координация движений - ключевые понятия для периода дошкольного возраста.</w:t>
      </w:r>
    </w:p>
    <w:p w:rsidR="004E5D55" w:rsidRDefault="004E5D55" w:rsidP="004E5D55">
      <w:r>
        <w:t xml:space="preserve">       Мелкая моторика - это двигательная деятельность, которая обусловлена скоординированной работой мелких мышц руки и глаза. Учеными доказано, что чем больше мастерства в детской руке, тем разнообразнее движения рук, тем совершеннее функции нервной системы. Это означает, что развитие руки находится в тесной взаимосвязи с развитием речи и мышления дошкольника.</w:t>
      </w:r>
    </w:p>
    <w:p w:rsidR="004E5D55" w:rsidRDefault="004E5D55" w:rsidP="004E5D55">
      <w:r>
        <w:t>Начинать развитие мелкой моторики необходимо с самого раннего детства.</w:t>
      </w:r>
    </w:p>
    <w:p w:rsidR="004E5D55" w:rsidRDefault="004E5D55" w:rsidP="004E5D55">
      <w:r>
        <w:t>Например, через различные игры с пальчиками, где необходимо выполнять те или иные движения в определенной последовательности; игры с мелкими предметами, которые неудобно брать в руку; игры, где требуется что-то брать или вытаскивать, сжимать - разжимать, выливать - наливать, насыпать - высыпать, проталкивать в отверстия и т. д.; застегивание и расстегивание молний, пуговиц, одевание и раздевание и т. д. Мелкую моторику рук развивают также физические упражнения (это разнообразные висы и лазание на спортивном комплексе, по лесенке и т. д.). Такие упражнения укрепляют ладони и пальцы малыша, развивают мышцы.</w:t>
      </w:r>
    </w:p>
    <w:p w:rsidR="004E5D55" w:rsidRDefault="004E5D55" w:rsidP="004E5D55">
      <w:r>
        <w:t xml:space="preserve">       Одной из эффективных форм развития мелкой моторики рук является изобразительная деятельность.</w:t>
      </w:r>
    </w:p>
    <w:p w:rsidR="004E5D55" w:rsidRDefault="004E5D55" w:rsidP="004E5D55">
      <w:r>
        <w:t xml:space="preserve">       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rsidR="004E5D55" w:rsidRDefault="004E5D55" w:rsidP="004E5D55">
      <w:r>
        <w:t xml:space="preserve">       Проблема развития мелкой моторики в дошкольном возрасте весьма актуальна, так как именно она способствует развитию </w:t>
      </w:r>
      <w:proofErr w:type="spellStart"/>
      <w:r>
        <w:t>сенсомоторики</w:t>
      </w:r>
      <w:proofErr w:type="spellEnd"/>
      <w:r>
        <w:t xml:space="preserve"> - согласованности в работе глаза и руки, совершенствованию координации движений, гибкости, точности в выполнении действий, коррекции мелкой моторики пальцев рук.</w:t>
      </w:r>
    </w:p>
    <w:p w:rsidR="004E5D55" w:rsidRDefault="004E5D55" w:rsidP="004E5D55">
      <w:r>
        <w:t xml:space="preserve">       Изобразительная деятельность ребенка в дошкольном возрасте является одним из естественных специфически детских видов деятельности. В процессе руководства ею открывается возможность решения широкого круга задач </w:t>
      </w:r>
      <w:proofErr w:type="spellStart"/>
      <w:r>
        <w:t>воспитательно</w:t>
      </w:r>
      <w:proofErr w:type="spellEnd"/>
      <w:r>
        <w:t xml:space="preserve"> - образовательного характера.</w:t>
      </w:r>
    </w:p>
    <w:p w:rsidR="004E5D55" w:rsidRDefault="004E5D55" w:rsidP="004E5D55">
      <w:r>
        <w:t xml:space="preserve">    Наблюдая за деятельностью детей в саду в непосредственно - организованной и самостоятельной деятельности и анализируя её, мною была выявлена необходимость в развитие мелкой моторики. У детей наблюдалось недоразвитие мелкой моторики и зрительно-двигательной координации: неловкость, несогласованность рук. Дети быстро уставали, имели </w:t>
      </w:r>
      <w:r>
        <w:lastRenderedPageBreak/>
        <w:t xml:space="preserve">низкую работоспособность. Несмотря на то, что для работы по развитию мелкой моторики в группе создана соответствующая развивающая среда: разнообразная наполняемость материалами центра </w:t>
      </w:r>
      <w:proofErr w:type="spellStart"/>
      <w:r>
        <w:t>сенсорики</w:t>
      </w:r>
      <w:proofErr w:type="spellEnd"/>
      <w:r>
        <w:t xml:space="preserve">: (мозаика, пирамидки, различные дидактические игры и др.), центра строительства (конструкторы, напольная мозаика, разно фактурные игрушки, бросовый материал и др.), театрально - музыкального центра (пальчиковые театры, </w:t>
      </w:r>
      <w:proofErr w:type="spellStart"/>
      <w:r>
        <w:t>дергунчики</w:t>
      </w:r>
      <w:proofErr w:type="spellEnd"/>
      <w:r>
        <w:t>, разно фактурные куклы и др.), результаты диагностики для определения уровня развития мелкой моторики детей не смогли удовлетворить ожидания от использования представленного материала. Уровень развития мелкой моторики детей повысился на незначительное количество процентов.</w:t>
      </w:r>
    </w:p>
    <w:p w:rsidR="004E5D55" w:rsidRDefault="004E5D55" w:rsidP="004E5D55">
      <w:r>
        <w:t>Поэтому созрела необходимость уделить внимание данной проблеме.</w:t>
      </w:r>
    </w:p>
    <w:p w:rsidR="004E5D55" w:rsidRPr="00FD2785" w:rsidRDefault="004E5D55" w:rsidP="004E5D55">
      <w:pPr>
        <w:rPr>
          <w:b/>
          <w:u w:val="single"/>
        </w:rPr>
      </w:pPr>
      <w:r w:rsidRPr="004E5D55">
        <w:rPr>
          <w:b/>
          <w:u w:val="single"/>
        </w:rPr>
        <w:t>2.Теоретическое обоснование.</w:t>
      </w:r>
    </w:p>
    <w:p w:rsidR="004E5D55" w:rsidRDefault="004E5D55" w:rsidP="004E5D55">
      <w:r>
        <w:t xml:space="preserve">       Для детального изучения проблемы обратилась к трудам Л.В. </w:t>
      </w:r>
      <w:proofErr w:type="spellStart"/>
      <w:r>
        <w:t>Антаковой</w:t>
      </w:r>
      <w:proofErr w:type="spellEnd"/>
      <w:r>
        <w:t xml:space="preserve">-Фоминой, М.М. Кольцовой, Б.И. </w:t>
      </w:r>
      <w:proofErr w:type="spellStart"/>
      <w:r>
        <w:t>Пинского</w:t>
      </w:r>
      <w:proofErr w:type="spellEnd"/>
      <w:r>
        <w:t>, Т.С. Комаровой, Б.М. Теплова и др.</w:t>
      </w:r>
    </w:p>
    <w:p w:rsidR="004E5D55" w:rsidRDefault="004E5D55" w:rsidP="004E5D55">
      <w:r>
        <w:t>Вопрос развития мелкой моторики детей актуален на всех возрастных этапах дошкольного детства. Это неоднократно подчеркивается педагогами, психологами и другими специалистами в области дошкольного образования.</w:t>
      </w:r>
    </w:p>
    <w:p w:rsidR="004E5D55" w:rsidRDefault="004E5D55" w:rsidP="004E5D55">
      <w:r>
        <w:t xml:space="preserve">По данным </w:t>
      </w:r>
      <w:proofErr w:type="gramStart"/>
      <w:r>
        <w:t>исследований</w:t>
      </w:r>
      <w:proofErr w:type="gramEnd"/>
      <w:r>
        <w:t xml:space="preserve"> проведенных Л.В. </w:t>
      </w:r>
      <w:proofErr w:type="spellStart"/>
      <w:r>
        <w:t>Антаковой</w:t>
      </w:r>
      <w:proofErr w:type="spellEnd"/>
      <w:r>
        <w:t xml:space="preserve">-Фоминой, М.М. Кольцовой, Б.И. </w:t>
      </w:r>
      <w:proofErr w:type="spellStart"/>
      <w:r>
        <w:t>Пинским</w:t>
      </w:r>
      <w:proofErr w:type="spellEnd"/>
      <w:r>
        <w:t xml:space="preserve"> была подтверждена связь интеллектуального развития и пальцев моторики. Уровень развития речи детей также находится в прямой зависимости от степени </w:t>
      </w:r>
      <w:proofErr w:type="spellStart"/>
      <w:r>
        <w:t>сформированности</w:t>
      </w:r>
      <w:proofErr w:type="spellEnd"/>
      <w:r>
        <w:t xml:space="preserve"> тонких движений рук.</w:t>
      </w:r>
    </w:p>
    <w:p w:rsidR="004E5D55" w:rsidRDefault="004E5D55" w:rsidP="004E5D55">
      <w:r>
        <w:t>К области мелкой моторики относится большое разнообразие движений: от примитивных жестов, таких как захват объектов, до очень мелких движений, от которых, например, зависит почерк человека.</w:t>
      </w:r>
    </w:p>
    <w:p w:rsidR="004E5D55" w:rsidRDefault="004E5D55" w:rsidP="004E5D55">
      <w:r>
        <w:t>Мелкая моторика развивается естественным образом, начиная с младенческого возраста на базе общей моторики. Сначала ребёнок учится хватать предмет, после появляются навыки перекладывания из руки в руку, так называемый "пинцетный захват" и т. д., к двум годам он уже способен рисовать, правильно держать кисточку и ложку. В дошкольном и раннем школьном возрасте моторные навыки становятся более разнообразными и сложными. Увеличивается доля действий, которые требуют согласованных действий обеих рук.</w:t>
      </w:r>
    </w:p>
    <w:p w:rsidR="004E5D55" w:rsidRDefault="004E5D55" w:rsidP="004E5D55">
      <w: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4E5D55" w:rsidRDefault="004E5D55" w:rsidP="004E5D55">
      <w:r>
        <w:t>Н.А. Бернштейн в своей теории показывает, что анатомическое развитие уровней построения движений идет с первых месяцев жизни и завершается к двум годам. Дальше начинается длительный процесс прилаживания друг к другу всех уровней построения движений.</w:t>
      </w:r>
    </w:p>
    <w:p w:rsidR="004E5D55" w:rsidRDefault="004E5D55" w:rsidP="004E5D55">
      <w:r>
        <w:t xml:space="preserve">Развитие познавательных способностей в связи с развитием движений рук, особенно активно протекает в младенческом и раннем возрасте благодаря тому, что движения руки, обследующей различные предметы, является условием познания ребенком предметного мира. "Непосредственный практический контакт с предметами, действия с ними приводят к открытию все новых и новых свойств предметов и отношений между ними" (Д.Б. </w:t>
      </w:r>
      <w:proofErr w:type="spellStart"/>
      <w:r>
        <w:t>Эльконин</w:t>
      </w:r>
      <w:proofErr w:type="spellEnd"/>
      <w:r>
        <w:t>).</w:t>
      </w:r>
    </w:p>
    <w:p w:rsidR="004E5D55" w:rsidRDefault="004E5D55" w:rsidP="004E5D55">
      <w:r>
        <w:t xml:space="preserve">     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 В применении к моторным навыкам руки и пальцев часто используется термин ловкость.</w:t>
      </w:r>
    </w:p>
    <w:p w:rsidR="00FD2785" w:rsidRDefault="004E5D55" w:rsidP="004E5D55">
      <w:r>
        <w:lastRenderedPageBreak/>
        <w:t xml:space="preserve"> Существует огромное количество игр и упражнений, развивающих мелкую мускулатуру. Их можно условно разделить на несколько групп: игры на развитие тактильного восприятия, игры с водой и песком, фольклорные пальчиковые игры, упражнение с предметами, игры на выкладывание, игры на нанизывание, игры с конструкторами и т.д.</w:t>
      </w:r>
    </w:p>
    <w:p w:rsidR="004E5D55" w:rsidRDefault="004E5D55" w:rsidP="004E5D55">
      <w:r>
        <w:t>Кроме игр и упражнений, развитию ручной умелости способствуют также различные виды продуктивной деятельности: рисование, лепка, аппликация, конструирование, плетение, вязание и т.д.</w:t>
      </w:r>
    </w:p>
    <w:p w:rsidR="004E5D55" w:rsidRDefault="004E5D55" w:rsidP="004E5D55">
      <w:r>
        <w:t xml:space="preserve"> Продуктивная деятельность, в том числе рисование, играет важную роль в психическом развитии ребенка. Б.М. Теплов пишет, что "задача изображения необходимо требует острого восприятия, подлинного чувства вещей... Решая задачу изобразить виденное, ребенок неизбежно приучается по-новому, гораздо острее и точнее видеть вещи".</w:t>
      </w:r>
    </w:p>
    <w:p w:rsidR="004E5D55" w:rsidRDefault="00FD2785" w:rsidP="004E5D55">
      <w:r>
        <w:t xml:space="preserve"> </w:t>
      </w:r>
      <w:r w:rsidR="004E5D55">
        <w:t xml:space="preserve">       В процессе рисования дети учатся рассуждать, делать выводы. Происходит обогащение их словарного запаса.</w:t>
      </w:r>
    </w:p>
    <w:p w:rsidR="004E5D55" w:rsidRDefault="004E5D55" w:rsidP="004E5D55">
      <w:r>
        <w:t xml:space="preserve">       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p>
    <w:p w:rsidR="004E5D55" w:rsidRDefault="004E5D55" w:rsidP="004E5D55">
      <w:r>
        <w:t xml:space="preserve">       Благодаря рисуночной деятельности развивается зрительно-двигательная координация, происходит развитие функций руки, совершенствуется мелкая моторика кистей и пальцев рук.</w:t>
      </w:r>
    </w:p>
    <w:p w:rsidR="004E5D55" w:rsidRDefault="004E5D55" w:rsidP="004E5D55">
      <w:r>
        <w:t xml:space="preserve">       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4E5D55" w:rsidRDefault="004E5D55" w:rsidP="004E5D55">
      <w:r>
        <w:t xml:space="preserve">       Происходит развитие наглядно - образного и словесно - логического мышления, активизация речевой деятельности детей (чем я ещё смогу </w:t>
      </w:r>
      <w:proofErr w:type="gramStart"/>
      <w:r>
        <w:t>рисовать?,</w:t>
      </w:r>
      <w:proofErr w:type="gramEnd"/>
      <w:r>
        <w:t xml:space="preserve"> что я смогу нарисовать этим материалом?). За счёт использования разнообразных изображающих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неудобства, развития мелкой моторики.</w:t>
      </w:r>
    </w:p>
    <w:p w:rsidR="004E5D55" w:rsidRDefault="004E5D55" w:rsidP="004E5D55">
      <w:r>
        <w:t xml:space="preserve">       Ведь вместо традиционной кисти и карандаша ребёнок использует для создания изображения собственные ладони, разнообразные печати, трафареты, техники "</w:t>
      </w:r>
      <w:proofErr w:type="spellStart"/>
      <w:r>
        <w:t>кляксография</w:t>
      </w:r>
      <w:proofErr w:type="spellEnd"/>
      <w:r>
        <w:t>", "монотипия" и т.д.</w:t>
      </w:r>
    </w:p>
    <w:p w:rsidR="004E5D55" w:rsidRDefault="004E5D55" w:rsidP="004E5D55">
      <w:r>
        <w:t xml:space="preserve">       Нетрадиционное рисование - искусство изображать, не основываясь на традиции. Рисование нетрадиционными способами, увлекательная, завораживающая деятельность, которая удивляет и восхищает детей.</w:t>
      </w:r>
    </w:p>
    <w:p w:rsidR="004E5D55" w:rsidRDefault="004E5D55" w:rsidP="004E5D55">
      <w:r>
        <w:t xml:space="preserve">       Необычные материалы и оригинальные техники привлекают детей тем, что здесь не присутствует слово "Нельзя", можно рисовать, чем хочешь и </w:t>
      </w:r>
      <w:proofErr w:type="gramStart"/>
      <w:r>
        <w:t>как хочешь</w:t>
      </w:r>
      <w:proofErr w:type="gramEnd"/>
      <w:r>
        <w:t xml:space="preserve">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4E5D55" w:rsidRDefault="004E5D55" w:rsidP="004E5D55">
      <w:r>
        <w:t xml:space="preserve">       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w:t>
      </w:r>
      <w:r>
        <w:lastRenderedPageBreak/>
        <w:t>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p>
    <w:p w:rsidR="004E5D55" w:rsidRDefault="004E5D55" w:rsidP="004E5D55">
      <w:r>
        <w:t xml:space="preserve"> Таким образом, теоретический анализ литературы по теме помог сделать следующие выводы:</w:t>
      </w:r>
    </w:p>
    <w:p w:rsidR="004E5D55" w:rsidRDefault="004E5D55" w:rsidP="004E5D55">
      <w:r>
        <w:t>● Анализ психолого-педагогической литературы по проблеме развития мелкой моторики детей раннего возраста показывает, что 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4E5D55" w:rsidRDefault="004E5D55" w:rsidP="004E5D55">
      <w:r>
        <w:t>● Развитие мелкой моторики - это не стихийный, самостоятельно протекающий процесс, а специально созданные условия воспитания и целенаправленного обучения, способствующие развитию движений рук.</w:t>
      </w:r>
    </w:p>
    <w:p w:rsidR="004E5D55" w:rsidRDefault="004E5D55" w:rsidP="004E5D55">
      <w:r>
        <w:t>● Включение в работу с детьми нетрадиционных методов рисования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благодаря чему осуществляется стимуляция познавательных интересов ребёнка.</w:t>
      </w:r>
    </w:p>
    <w:p w:rsidR="004E5D55" w:rsidRPr="00826822" w:rsidRDefault="004E5D55" w:rsidP="004E5D55">
      <w:pPr>
        <w:rPr>
          <w:b/>
          <w:u w:val="single"/>
        </w:rPr>
      </w:pPr>
      <w:r w:rsidRPr="00826822">
        <w:rPr>
          <w:b/>
          <w:u w:val="single"/>
        </w:rPr>
        <w:t>Методологическое содержание работы.</w:t>
      </w:r>
    </w:p>
    <w:p w:rsidR="004E5D55" w:rsidRDefault="004E5D55" w:rsidP="004E5D55">
      <w:r>
        <w:t xml:space="preserve">       В результате изучения различных авторских методик развития детей и психологических особенностей детей 5-7лет, построила систему работы по проблеме развития мелкой моторики детей дошкольного возраста через нетрадиционные техники рисования.</w:t>
      </w:r>
    </w:p>
    <w:p w:rsidR="004E5D55" w:rsidRDefault="004E5D55" w:rsidP="004E5D55">
      <w:r>
        <w:t xml:space="preserve">        При работе над системой опиралась на уже существующие разработки Комаровой Т.С. и Гербовой В.В., Лыковой А.И. п</w:t>
      </w:r>
      <w:r w:rsidR="00826822">
        <w:t>о изобразительной деятельности.</w:t>
      </w:r>
    </w:p>
    <w:p w:rsidR="004E5D55" w:rsidRDefault="004E5D55" w:rsidP="004E5D55">
      <w:r w:rsidRPr="00826822">
        <w:rPr>
          <w:b/>
          <w:u w:val="single"/>
        </w:rPr>
        <w:t>Цель работы</w:t>
      </w:r>
      <w:r>
        <w:t>: создание условий для развития мелкой моторики у детей дошкольного возраста через нетрадиционные</w:t>
      </w:r>
      <w:r w:rsidR="00826822">
        <w:t xml:space="preserve"> техники рисования.</w:t>
      </w:r>
    </w:p>
    <w:p w:rsidR="004E5D55" w:rsidRDefault="004E5D55" w:rsidP="004E5D55">
      <w:r w:rsidRPr="00826822">
        <w:rPr>
          <w:b/>
          <w:u w:val="single"/>
        </w:rPr>
        <w:t>Основные задачи</w:t>
      </w:r>
      <w:r>
        <w:t>:</w:t>
      </w:r>
    </w:p>
    <w:p w:rsidR="004E5D55" w:rsidRDefault="004E5D55" w:rsidP="004E5D55">
      <w:r>
        <w:t>● Развитие и укрепление мелкой моторики.</w:t>
      </w:r>
    </w:p>
    <w:p w:rsidR="004E5D55" w:rsidRDefault="004E5D55" w:rsidP="004E5D55">
      <w:r>
        <w:t>● Расширение представления о многообразии нетрадиционных техник рисования.</w:t>
      </w:r>
    </w:p>
    <w:p w:rsidR="004E5D55" w:rsidRDefault="004E5D55" w:rsidP="004E5D55">
      <w:r>
        <w:t>● Обучение приёмам нетрадиционных техник рисования.</w:t>
      </w:r>
    </w:p>
    <w:p w:rsidR="004E5D55" w:rsidRDefault="004E5D55" w:rsidP="004E5D55">
      <w:r>
        <w:t>● Создание развивающей среды для самовыражения детей в творческой деятельности.</w:t>
      </w:r>
    </w:p>
    <w:p w:rsidR="004E5D55" w:rsidRDefault="004E5D55" w:rsidP="004E5D55">
      <w:r>
        <w:t>● Подведение детей к созданию выразительного образа при изображении предметов и явлен</w:t>
      </w:r>
      <w:r w:rsidR="00826822">
        <w:t>ий окружающей действительности.</w:t>
      </w:r>
    </w:p>
    <w:p w:rsidR="004E5D55" w:rsidRPr="00826822" w:rsidRDefault="004E5D55" w:rsidP="004E5D55">
      <w:pPr>
        <w:rPr>
          <w:b/>
          <w:u w:val="single"/>
        </w:rPr>
      </w:pPr>
      <w:r w:rsidRPr="00826822">
        <w:rPr>
          <w:b/>
          <w:u w:val="single"/>
        </w:rPr>
        <w:t>Ожидаемые результаты:</w:t>
      </w:r>
    </w:p>
    <w:p w:rsidR="004E5D55" w:rsidRDefault="004E5D55" w:rsidP="004E5D55">
      <w:r>
        <w:t>● Динамика развития мелкой моторики.</w:t>
      </w:r>
    </w:p>
    <w:p w:rsidR="004E5D55" w:rsidRDefault="004E5D55" w:rsidP="004E5D55">
      <w:r>
        <w:t>● Применение изученных техник, приёмов и материалов в художественной непосредственно - образовательной и самостоятельной деятельности.</w:t>
      </w:r>
    </w:p>
    <w:p w:rsidR="004E5D55" w:rsidRDefault="004E5D55" w:rsidP="004E5D55">
      <w:r>
        <w:t>● Пополнение центра искусства различным бросовым материалом для применения в художественной непосредственно - образовательной и самостоятельной деятельности.</w:t>
      </w:r>
    </w:p>
    <w:p w:rsidR="004E5D55" w:rsidRDefault="004E5D55" w:rsidP="004E5D55">
      <w:r>
        <w:t xml:space="preserve">       Работа по развитию мелкой моторики детей дошкольного возраста через нетрадиционные техники рисования осуществляется с подгруппой детей.</w:t>
      </w:r>
    </w:p>
    <w:p w:rsidR="004E5D55" w:rsidRDefault="004E5D55" w:rsidP="004E5D55"/>
    <w:p w:rsidR="004E5D55" w:rsidRDefault="004E5D55" w:rsidP="004E5D55">
      <w:r>
        <w:lastRenderedPageBreak/>
        <w:t xml:space="preserve">       Во многом результат работы ребёнка зависит от его заинтересованности, поэтому в деятельности важно активизировать внимание дошкольника, побудить его к дальнейшим действиям при помощи дополнительных стимуло</w:t>
      </w:r>
      <w:r w:rsidR="00826822">
        <w:t>в. Такими стимулами могут быть:</w:t>
      </w:r>
    </w:p>
    <w:p w:rsidR="004E5D55" w:rsidRDefault="004E5D55" w:rsidP="004E5D55">
      <w:r>
        <w:t>● игра, которая является основным видом деятельности детей;</w:t>
      </w:r>
    </w:p>
    <w:p w:rsidR="004E5D55" w:rsidRDefault="004E5D55" w:rsidP="004E5D55">
      <w:r>
        <w:t>● сюрпризный момент - любимый герой сказки или мультфильма приходит в гости и приглашает ребенка отправиться в путешествие;</w:t>
      </w:r>
    </w:p>
    <w:p w:rsidR="004E5D55" w:rsidRDefault="004E5D55" w:rsidP="004E5D55">
      <w:r>
        <w:t>● просьба о помощи, ведь дети никогда не откажутся помочь слабому, им важно почувствовать себя значимыми;</w:t>
      </w:r>
    </w:p>
    <w:p w:rsidR="004E5D55" w:rsidRDefault="004E5D55" w:rsidP="004E5D55">
      <w:r>
        <w:t>● музыкальное сопровождение;</w:t>
      </w:r>
    </w:p>
    <w:p w:rsidR="004E5D55" w:rsidRDefault="004E5D55" w:rsidP="004E5D55">
      <w:r>
        <w:t>● яркая, хорош</w:t>
      </w:r>
      <w:r w:rsidR="00826822">
        <w:t>о продуманная наглядность и др.</w:t>
      </w:r>
    </w:p>
    <w:p w:rsidR="004E5D55" w:rsidRDefault="004E5D55" w:rsidP="004E5D55">
      <w:r>
        <w:t xml:space="preserve">       В своей работе использовала накопленный опыт по данному направлению и основной принцип дидак</w:t>
      </w:r>
      <w:r w:rsidR="00826822">
        <w:t>тики: «от простого к сложному».</w:t>
      </w:r>
    </w:p>
    <w:p w:rsidR="004E5D55" w:rsidRDefault="004E5D55" w:rsidP="004E5D55">
      <w:r>
        <w:t xml:space="preserve">       Система работы по использованию нетрадиционных техник рисов</w:t>
      </w:r>
      <w:r w:rsidR="00826822">
        <w:t>ания имеет следующую структуру.</w:t>
      </w:r>
    </w:p>
    <w:p w:rsidR="004E5D55" w:rsidRDefault="004E5D55" w:rsidP="004E5D55">
      <w:r>
        <w:t>Блок 1 - «Тактильное рисо</w:t>
      </w:r>
      <w:r w:rsidR="00826822">
        <w:t>вание»:</w:t>
      </w:r>
    </w:p>
    <w:p w:rsidR="004E5D55" w:rsidRDefault="00826822" w:rsidP="004E5D55">
      <w:r>
        <w:t>«Рисование пальчиком»</w:t>
      </w:r>
    </w:p>
    <w:p w:rsidR="004E5D55" w:rsidRDefault="004E5D55" w:rsidP="004E5D55">
      <w:r>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4E5D55" w:rsidRDefault="004E5D55" w:rsidP="004E5D55">
      <w:r>
        <w:t>«Рисование ладошкой»:</w:t>
      </w:r>
    </w:p>
    <w:p w:rsidR="004E5D55" w:rsidRDefault="004E5D55" w:rsidP="004E5D55">
      <w:r>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4E5D55" w:rsidRDefault="004E5D55" w:rsidP="004E5D55">
      <w:r>
        <w:t>«Точечный рисунок»</w:t>
      </w:r>
    </w:p>
    <w:p w:rsidR="004E5D55" w:rsidRDefault="004E5D55" w:rsidP="004E5D55">
      <w:r>
        <w:t>ребёнок опускает пальчик в гуашь, ставит его перпендикулярно к белому листу бумаги и начинает изображать.</w:t>
      </w:r>
    </w:p>
    <w:p w:rsidR="004E5D55" w:rsidRDefault="004E5D55" w:rsidP="004E5D55">
      <w:r>
        <w:t>Блок 2 – «Использование дополнительных средств выразительности»:</w:t>
      </w:r>
    </w:p>
    <w:p w:rsidR="00826822" w:rsidRDefault="004E5D55" w:rsidP="004E5D55">
      <w:r>
        <w:t>«Оттиск п</w:t>
      </w:r>
      <w:r w:rsidR="00826822">
        <w:t>ечатками из пробки или ластика»</w:t>
      </w:r>
    </w:p>
    <w:p w:rsidR="004E5D55" w:rsidRDefault="004E5D55" w:rsidP="004E5D55">
      <w:r>
        <w:t xml:space="preserve">Способ получения изображения: ребёнок прижимает пробку к штемпельной подушке с краской и наносит оттиск на бумагу. Для получения другого цвета меняется и </w:t>
      </w:r>
      <w:proofErr w:type="gramStart"/>
      <w:r>
        <w:t>мисочка</w:t>
      </w:r>
      <w:proofErr w:type="gramEnd"/>
      <w:r>
        <w:t xml:space="preserve"> и пробка.</w:t>
      </w:r>
    </w:p>
    <w:p w:rsidR="004E5D55" w:rsidRDefault="004E5D55" w:rsidP="004E5D55">
      <w:r>
        <w:t>«Печать по трафарету»</w:t>
      </w:r>
    </w:p>
    <w:p w:rsidR="004E5D55" w:rsidRDefault="004E5D55" w:rsidP="004E5D55">
      <w: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4E5D55" w:rsidRDefault="004E5D55" w:rsidP="004E5D55">
      <w:r>
        <w:t>«</w:t>
      </w:r>
      <w:proofErr w:type="spellStart"/>
      <w:r>
        <w:t>Кляксография</w:t>
      </w:r>
      <w:proofErr w:type="spellEnd"/>
      <w:r>
        <w:t xml:space="preserve"> обычная»</w:t>
      </w:r>
    </w:p>
    <w:p w:rsidR="004E5D55" w:rsidRDefault="004E5D55" w:rsidP="004E5D55">
      <w:r>
        <w:t xml:space="preserve">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w:t>
      </w:r>
      <w:r>
        <w:lastRenderedPageBreak/>
        <w:t>прикрыть). Далее верхний лист снимается, изображение рассматривается: определяется, на что оно похоже. Недостающие детали дорисовываются.</w:t>
      </w:r>
    </w:p>
    <w:p w:rsidR="004E5D55" w:rsidRDefault="004E5D55" w:rsidP="004E5D55">
      <w:r>
        <w:t>«</w:t>
      </w:r>
      <w:proofErr w:type="spellStart"/>
      <w:r>
        <w:t>Кляксография</w:t>
      </w:r>
      <w:proofErr w:type="spellEnd"/>
      <w:r>
        <w:t xml:space="preserve"> трубочкой»</w:t>
      </w:r>
    </w:p>
    <w:p w:rsidR="004E5D55" w:rsidRDefault="004E5D55" w:rsidP="004E5D55">
      <w:r>
        <w:t>Способ получения изображения: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4E5D55" w:rsidRDefault="004E5D55" w:rsidP="004E5D55">
      <w:r>
        <w:t>«Оттиск смятой бумагой»</w:t>
      </w:r>
    </w:p>
    <w:p w:rsidR="004E5D55" w:rsidRDefault="004E5D55" w:rsidP="004E5D55">
      <w: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4E5D55" w:rsidRDefault="004E5D55" w:rsidP="004E5D55">
      <w:r>
        <w:t>«Точечный рисунок»</w:t>
      </w:r>
    </w:p>
    <w:p w:rsidR="004E5D55" w:rsidRDefault="004E5D55" w:rsidP="004E5D55">
      <w:r>
        <w:t>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Ватная палочка окунается в густую краску. А дальше принцип нанесения точек такой же.</w:t>
      </w:r>
    </w:p>
    <w:p w:rsidR="004E5D55" w:rsidRDefault="004E5D55" w:rsidP="004E5D55">
      <w:r>
        <w:t>«</w:t>
      </w:r>
      <w:proofErr w:type="spellStart"/>
      <w:r>
        <w:t>Набрызг</w:t>
      </w:r>
      <w:proofErr w:type="spellEnd"/>
      <w:r>
        <w:t>»</w:t>
      </w:r>
    </w:p>
    <w:p w:rsidR="004E5D55" w:rsidRDefault="004E5D55" w:rsidP="004E5D55">
      <w: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4E5D55" w:rsidRDefault="004E5D55" w:rsidP="004E5D55">
      <w:r>
        <w:t>«Отпечатки листьев»</w:t>
      </w:r>
    </w:p>
    <w:p w:rsidR="004E5D55" w:rsidRDefault="004E5D55" w:rsidP="004E5D55">
      <w: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4E5D55" w:rsidRDefault="004E5D55" w:rsidP="004E5D55">
      <w:r>
        <w:t>«Поролоновые рисунки»</w:t>
      </w:r>
    </w:p>
    <w:p w:rsidR="004E5D55" w:rsidRDefault="004E5D55" w:rsidP="004E5D55">
      <w:r>
        <w:t>Делаем из поролона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w:t>
      </w:r>
    </w:p>
    <w:p w:rsidR="004E5D55" w:rsidRDefault="004E5D55" w:rsidP="004E5D55">
      <w:r>
        <w:t>«Тычок жёсткой полусухой кистью»</w:t>
      </w:r>
    </w:p>
    <w:p w:rsidR="004E5D55" w:rsidRDefault="004E5D55" w:rsidP="004E5D55">
      <w:r>
        <w:t>Способ получения изображения: ребёнок опускает в гуашь кисть и ударяет ею по бумаге, даже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4E5D55" w:rsidRDefault="004E5D55" w:rsidP="004E5D55">
      <w:r>
        <w:t>«Рисование мелками»</w:t>
      </w:r>
    </w:p>
    <w:p w:rsidR="00826822" w:rsidRDefault="004E5D55" w:rsidP="004E5D55">
      <w:r>
        <w:t>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w:t>
      </w:r>
      <w:r w:rsidR="00826822">
        <w:t xml:space="preserve">ние, на которое хорошо ложится </w:t>
      </w:r>
      <w:r>
        <w:t xml:space="preserve">мелок и уголь. Так, асфальт располагает к емкому изображению сюжетов.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t>волунов</w:t>
      </w:r>
      <w:proofErr w:type="spellEnd"/>
      <w:r>
        <w:t>) просятся украсить их под изображение головы животного или под пенек. Смотря, что или кого по форме камень напоминает.</w:t>
      </w:r>
    </w:p>
    <w:p w:rsidR="004E5D55" w:rsidRDefault="004E5D55" w:rsidP="004E5D55">
      <w:r>
        <w:lastRenderedPageBreak/>
        <w:t>«Разрисовка маленьких камешков»</w:t>
      </w:r>
    </w:p>
    <w:p w:rsidR="004E5D55" w:rsidRDefault="004E5D55" w:rsidP="004E5D55"/>
    <w:p w:rsidR="004E5D55" w:rsidRDefault="004E5D55" w:rsidP="004E5D55">
      <w:r>
        <w:t>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4E5D55" w:rsidRDefault="004E5D55" w:rsidP="004E5D55">
      <w:r>
        <w:t xml:space="preserve">«Метод </w:t>
      </w:r>
      <w:proofErr w:type="spellStart"/>
      <w:r>
        <w:t>ниткографии</w:t>
      </w:r>
      <w:proofErr w:type="spellEnd"/>
      <w:r>
        <w:t>»</w:t>
      </w:r>
    </w:p>
    <w:p w:rsidR="004E5D55" w:rsidRDefault="004E5D55" w:rsidP="004E5D55">
      <w:r>
        <w:t>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4E5D55" w:rsidRDefault="004E5D55" w:rsidP="004E5D55">
      <w:r>
        <w:t>«Рисование на мокрой бумаге»</w:t>
      </w:r>
    </w:p>
    <w:p w:rsidR="004E5D55" w:rsidRDefault="004E5D55" w:rsidP="004E5D55">
      <w:r>
        <w:t>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4E5D55" w:rsidRDefault="004E5D55" w:rsidP="004E5D55">
      <w:r>
        <w:t>«Учимся делать фон»</w:t>
      </w:r>
    </w:p>
    <w:p w:rsidR="004E5D55" w:rsidRDefault="004E5D55" w:rsidP="004E5D55">
      <w:r>
        <w:t>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4E5D55" w:rsidRDefault="004E5D55" w:rsidP="004E5D55"/>
    <w:p w:rsidR="004E5D55" w:rsidRDefault="004E5D55" w:rsidP="004E5D55">
      <w:r>
        <w:t>Блок 3 – «Использование смешанных техник»:</w:t>
      </w:r>
    </w:p>
    <w:p w:rsidR="004E5D55" w:rsidRDefault="004E5D55" w:rsidP="004E5D55">
      <w:r>
        <w:t>«Коллаж»</w:t>
      </w:r>
    </w:p>
    <w:p w:rsidR="00826822" w:rsidRDefault="004E5D55" w:rsidP="004E5D55">
      <w: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w:t>
      </w:r>
    </w:p>
    <w:p w:rsidR="004E5D55" w:rsidRDefault="004E5D55" w:rsidP="004E5D55">
      <w:r>
        <w:lastRenderedPageBreak/>
        <w:t>«Рисуем с помощью открыток»</w:t>
      </w:r>
    </w:p>
    <w:p w:rsidR="004E5D55" w:rsidRDefault="004E5D55" w:rsidP="004E5D55">
      <w: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4E5D55" w:rsidRPr="00F559C4" w:rsidRDefault="004E5D55" w:rsidP="004E5D55">
      <w:r w:rsidRPr="00F559C4">
        <w:t>Структура игровых занятий может выглядеть так:</w:t>
      </w:r>
    </w:p>
    <w:p w:rsidR="004E5D55" w:rsidRDefault="004E5D55" w:rsidP="004E5D55">
      <w:r>
        <w:t>1. Утренний круг, включающий в себя мотивацию детей, пальчиковую гимнастику (речевую игру, дыхательную гимнастику и др.).</w:t>
      </w:r>
    </w:p>
    <w:p w:rsidR="004E5D55" w:rsidRDefault="004E5D55" w:rsidP="004E5D55">
      <w:r>
        <w:t>2. Художественно – изобразительную деятельность.</w:t>
      </w:r>
    </w:p>
    <w:p w:rsidR="004E5D55" w:rsidRDefault="004E5D55" w:rsidP="004E5D55">
      <w:r>
        <w:t>3. Итоговый круг, включающий в себя, поощрение детей, высказывание детей по работе, пальчиковую гимнастику и др.</w:t>
      </w:r>
    </w:p>
    <w:p w:rsidR="004E5D55" w:rsidRDefault="004E5D55" w:rsidP="004E5D55">
      <w:r>
        <w:t>Для реализации поставленных задач, предполагаю тесное сотрудничес</w:t>
      </w:r>
      <w:r w:rsidR="00826822">
        <w:t>тво с родителями воспитанников.</w:t>
      </w:r>
    </w:p>
    <w:p w:rsidR="004E5D55" w:rsidRDefault="004E5D55" w:rsidP="004E5D55">
      <w:r>
        <w:t xml:space="preserve">       Работа с родителями предусматривает: оформление консультаций по теме развития мелкой моторики и использованию нетрадиционных техник рисования, папок - передвижек, информационных стендов, показ открытых мероприятий по теме, совместное оснащение группы бросовым материалом, выс</w:t>
      </w:r>
      <w:r w:rsidR="00826822">
        <w:t>тавки детского творчества и др.</w:t>
      </w:r>
    </w:p>
    <w:p w:rsidR="004E5D55" w:rsidRDefault="004E5D55" w:rsidP="004E5D55">
      <w:r>
        <w:t xml:space="preserve">       Работа с педагогами предусматривает: оформление консультаций по теме развития мелкой моторики и использованию нетрадиционных техник рисования, показ открытых мероприятий по теме, и др.     </w:t>
      </w:r>
    </w:p>
    <w:p w:rsidR="004E5D55" w:rsidRPr="00826822" w:rsidRDefault="00826822" w:rsidP="004E5D55">
      <w:pPr>
        <w:rPr>
          <w:b/>
          <w:u w:val="single"/>
        </w:rPr>
      </w:pPr>
      <w:r>
        <w:rPr>
          <w:b/>
          <w:u w:val="single"/>
        </w:rPr>
        <w:t xml:space="preserve">  Заключение.</w:t>
      </w:r>
    </w:p>
    <w:p w:rsidR="004E5D55" w:rsidRDefault="004E5D55" w:rsidP="004E5D55">
      <w:r>
        <w:t xml:space="preserve">       Таким образом, при изучении опыта работы была сделана попытка найти возможные пути развития и совершенствования координации движений рук, зрительно - двигательной координации и развития мелкой моторики в процессе изобразительной деятельности, с учетом возрастных и индивидуальных возможностей</w:t>
      </w:r>
      <w:r w:rsidR="00826822">
        <w:t xml:space="preserve"> детей.</w:t>
      </w:r>
    </w:p>
    <w:p w:rsidR="004E5D55" w:rsidRDefault="004E5D55" w:rsidP="004E5D55">
      <w:r>
        <w:t xml:space="preserve">Из проведенной исследовательской работы можно сделать вывод, что использование в деятельности пальчиковых игр и упражнений, дидактических игр, нетрадиционных материалов, техник и индивидуального дифференцированного подхода способствовало развитию </w:t>
      </w:r>
      <w:r w:rsidR="00826822">
        <w:t>у детей мелкой моторики рук.</w:t>
      </w:r>
    </w:p>
    <w:p w:rsidR="004E5D55" w:rsidRDefault="004E5D55" w:rsidP="004E5D55">
      <w:r>
        <w:t>Считаю наиболее приемлемым использование в работе нетрадиционных техник изображения, т.к. дети получают не только знания и навык</w:t>
      </w:r>
      <w:r w:rsidR="00826822">
        <w:t>и, но и радость и удовольствие.</w:t>
      </w:r>
    </w:p>
    <w:p w:rsidR="004E5D55" w:rsidRDefault="004E5D55" w:rsidP="004E5D55">
      <w:r>
        <w:t>Многие виды нетрадиционного рисования способствуют повышению уровня развития зрительно - моторной координации. Для коррекции мелкой моторики рук имеют значение такие нетрадиционные техники изображения, как рисование руками: ладошкой, пальцами. Кроме того, внедрение в практику нетрадиционных техник изображения не утомляют дошкольников, у них сохраняется высокая активность, работоспособность на протяжении всего времени, отв</w:t>
      </w:r>
      <w:r w:rsidR="00826822">
        <w:t>еденного на выполнение задания.</w:t>
      </w:r>
    </w:p>
    <w:p w:rsidR="004E5D55" w:rsidRDefault="004E5D55" w:rsidP="004E5D55">
      <w:r>
        <w:lastRenderedPageBreak/>
        <w:t>В группе по возможности постаралась создать условия для развития мелкой моторики. Имеющийся материал расположен таким образом, чтобы дети могли свободно, по интересам выбрать себе пособия для этого вида деятельности, при желании не только воспроизводить, продолжать то, что они делали в совместной деятельности с воспитателем, но и проявить свое творчество, а также закончить начатую работу, реализовать свои замыслы в самостоятельной деятельности на протяжении всего дня. В своей дальнейшей работе я буду продолжать использовать нетрадиционные материалы и техники в изобразительной деятельности, с учетом возраста и индивидуальных особенностей детей.</w:t>
      </w:r>
    </w:p>
    <w:p w:rsidR="004E5D55" w:rsidRDefault="004E5D55" w:rsidP="004E5D55"/>
    <w:p w:rsidR="004E5D55" w:rsidRDefault="004E5D55" w:rsidP="004E5D55">
      <w:r>
        <w:t>Используемая литература:</w:t>
      </w:r>
    </w:p>
    <w:p w:rsidR="004E5D55" w:rsidRDefault="004E5D55" w:rsidP="004E5D55">
      <w:r>
        <w:t>1. Аверина И.Е. Физкультурные минутки и динамические паузы в ДОУ. – М.: Айрис-пресс, 2006 г.</w:t>
      </w:r>
    </w:p>
    <w:p w:rsidR="004E5D55" w:rsidRDefault="004E5D55" w:rsidP="004E5D55">
      <w:r>
        <w:t xml:space="preserve">2. </w:t>
      </w:r>
      <w:proofErr w:type="spellStart"/>
      <w:r>
        <w:t>Рузанова</w:t>
      </w:r>
      <w:proofErr w:type="spellEnd"/>
      <w:r>
        <w:t xml:space="preserve"> Ю.В. Развитие моторики рук в нетрадиционной изобразительной деятельности: Техники выполнения работ, планирование, упражнения для физкультминуток. – </w:t>
      </w:r>
      <w:proofErr w:type="gramStart"/>
      <w:r>
        <w:t>СПб.:</w:t>
      </w:r>
      <w:proofErr w:type="gramEnd"/>
      <w:r>
        <w:t xml:space="preserve"> КАРО, 2009 г.</w:t>
      </w:r>
    </w:p>
    <w:p w:rsidR="004E5D55" w:rsidRDefault="004E5D55" w:rsidP="004E5D55">
      <w:r>
        <w:t xml:space="preserve">3. Никитина А.В. Нетрадиционные техники рисования в детском саду. планирование, конспекты занятий: Пособие для воспитателей и заинтересованных </w:t>
      </w:r>
      <w:proofErr w:type="gramStart"/>
      <w:r>
        <w:t>родителей.-</w:t>
      </w:r>
      <w:proofErr w:type="gramEnd"/>
      <w:r>
        <w:t xml:space="preserve"> СПб.: КАРО, 2010 г.</w:t>
      </w:r>
    </w:p>
    <w:p w:rsidR="004E5D55" w:rsidRDefault="004E5D55" w:rsidP="004E5D55">
      <w:r>
        <w:t>4. Г. И. Давыдова «Нетрадиционные техники рисования в детском саду», Москва «Издательство Скрипторий 2003», 2008 г.</w:t>
      </w:r>
    </w:p>
    <w:p w:rsidR="004E5D55" w:rsidRDefault="004E5D55" w:rsidP="004E5D55">
      <w:r>
        <w:t xml:space="preserve">5. И. В. </w:t>
      </w:r>
      <w:proofErr w:type="spellStart"/>
      <w:r>
        <w:t>Тюфанова</w:t>
      </w:r>
      <w:proofErr w:type="spellEnd"/>
      <w:r>
        <w:t xml:space="preserve"> «Мастерская юных художников. Развитие изобразительных способностей старших дошкольников», Санкт-Петербург, изд-во «</w:t>
      </w:r>
      <w:proofErr w:type="spellStart"/>
      <w:r>
        <w:t>Детсво</w:t>
      </w:r>
      <w:proofErr w:type="spellEnd"/>
      <w:r>
        <w:t>-Пресс», 2004 г.</w:t>
      </w:r>
    </w:p>
    <w:p w:rsidR="004E5D55" w:rsidRDefault="004E5D55" w:rsidP="004E5D55">
      <w:r>
        <w:t>6. А. А. Фатеева «Рисуем без кисточки», Ярославль, изд-во «Академия развития-Академия холдинг», 2004 г.</w:t>
      </w:r>
    </w:p>
    <w:p w:rsidR="004E5D55" w:rsidRDefault="004E5D55" w:rsidP="004E5D55">
      <w:r>
        <w:t>7. «Рисование с детьми дошкольного возраста. Нетрадиционные техники» под редакцией Р. Г. Казаковой, Москва, изд-во «Творческий центр Сфера», 2005 г.</w:t>
      </w:r>
    </w:p>
    <w:p w:rsidR="004E5D55" w:rsidRDefault="004E5D55" w:rsidP="004E5D55">
      <w:r>
        <w:t>8. И. А. Лыкова «Изобразительная деятельность в детском саду», Москва, изд-во «Карапуз-Дидактика», 2007 г.</w:t>
      </w:r>
    </w:p>
    <w:p w:rsidR="004166E9" w:rsidRDefault="004E5D55" w:rsidP="004E5D55">
      <w:r>
        <w:t>9. Материалы сети Интернет.</w:t>
      </w:r>
      <w:bookmarkStart w:id="0" w:name="_GoBack"/>
      <w:bookmarkEnd w:id="0"/>
    </w:p>
    <w:sectPr w:rsidR="00416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55"/>
    <w:rsid w:val="003B004D"/>
    <w:rsid w:val="004166E9"/>
    <w:rsid w:val="004E5D55"/>
    <w:rsid w:val="00826822"/>
    <w:rsid w:val="00F559C4"/>
    <w:rsid w:val="00FD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D1411-68E0-4B76-86F7-684EDE11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3742</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Гусарова</dc:creator>
  <cp:keywords/>
  <dc:description/>
  <cp:lastModifiedBy>Ирина Гусарова</cp:lastModifiedBy>
  <cp:revision>2</cp:revision>
  <dcterms:created xsi:type="dcterms:W3CDTF">2016-01-26T19:56:00Z</dcterms:created>
  <dcterms:modified xsi:type="dcterms:W3CDTF">2016-01-26T21:00:00Z</dcterms:modified>
</cp:coreProperties>
</file>