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9" w:rsidRDefault="007261A9" w:rsidP="007261A9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Times New Roman"/>
          <w:b/>
          <w:i/>
          <w:color w:val="365F91" w:themeColor="accent1" w:themeShade="BF"/>
          <w:kern w:val="36"/>
          <w:sz w:val="36"/>
          <w:szCs w:val="36"/>
          <w:lang w:val="en-US" w:eastAsia="ru-RU"/>
        </w:rPr>
      </w:pPr>
      <w:r w:rsidRPr="007261A9">
        <w:rPr>
          <w:rFonts w:ascii="pt_sansregular" w:eastAsia="Times New Roman" w:hAnsi="pt_sansregular" w:cs="Times New Roman"/>
          <w:b/>
          <w:i/>
          <w:color w:val="365F91" w:themeColor="accent1" w:themeShade="BF"/>
          <w:kern w:val="36"/>
          <w:sz w:val="36"/>
          <w:szCs w:val="36"/>
          <w:lang w:eastAsia="ru-RU"/>
        </w:rPr>
        <w:t>25 правил детского этикета</w:t>
      </w:r>
    </w:p>
    <w:p w:rsidR="007261A9" w:rsidRPr="007261A9" w:rsidRDefault="007261A9" w:rsidP="007261A9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Times New Roman"/>
          <w:b/>
          <w:i/>
          <w:color w:val="365F91" w:themeColor="accent1" w:themeShade="BF"/>
          <w:kern w:val="36"/>
          <w:sz w:val="36"/>
          <w:szCs w:val="36"/>
          <w:lang w:val="en-US" w:eastAsia="ru-RU"/>
        </w:rPr>
      </w:pP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Ваш ребенок стремительно взрослеет, и наступает время, когда помимо ласки, заботы и игр стоит уделить время и обучению этикету. Это особенно важно в наше время, когда многие часто забывают о хороших манерах поведения и не придают значения элементарной вежливости.</w:t>
      </w:r>
    </w:p>
    <w:p w:rsidR="007261A9" w:rsidRPr="007261A9" w:rsidRDefault="007261A9" w:rsidP="007261A9">
      <w:pPr>
        <w:shd w:val="clear" w:color="auto" w:fill="FFFFFF"/>
        <w:spacing w:line="240" w:lineRule="auto"/>
        <w:jc w:val="center"/>
        <w:textAlignment w:val="top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noProof/>
          <w:color w:val="464646"/>
          <w:sz w:val="20"/>
          <w:szCs w:val="20"/>
          <w:lang w:eastAsia="ru-RU"/>
        </w:rPr>
        <w:drawing>
          <wp:inline distT="0" distB="0" distL="0" distR="0">
            <wp:extent cx="2600325" cy="2166939"/>
            <wp:effectExtent l="19050" t="0" r="9525" b="0"/>
            <wp:docPr id="1" name="2502936_1" descr="25 правил детского этике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2936_1" descr="25 правил детского этике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19" cy="21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Чем раньше вы начнете прививать вашему чаду хорошие манеры, тем проще вам обоим будет в будущем и ваш ребенок непременно скажет вам спасибо за это. Иногда дети просто не понимают, что прерывать разговор, совать свой нос во взрослые дела и громко обсуждать недостатки людей, — невежливо. В суете повседневной жизни занятые мамы и папы не всегда находят время, чтобы сосредоточиться на этикете. Но если вы запомните и привьете своему чаду двадцать пять несложных правил поведения, вы сможете вырастить действительно вежливого и воспитанного человека.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Итак, что нужно знать взрослеющему малышу?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Когда ты просишь что-</w:t>
      </w: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нибудь, обязательно говори «пожалуйста».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2</w:t>
      </w:r>
    </w:p>
    <w:p w:rsid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val="en-US"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Когда ты что-то получаешь, обязательно говори «спасибо».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3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Не прерывай взрослых, которые они говорят друг с другом, если только не будет чрезвычайных ситуаций. Как только взрослые закончат разговор, они обязательно обратят на тебя внимание и ответят на все твои вопросы.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</w:p>
    <w:p w:rsidR="007261A9" w:rsidRPr="007261A9" w:rsidRDefault="007261A9" w:rsidP="007261A9">
      <w:pPr>
        <w:shd w:val="clear" w:color="auto" w:fill="FFFFFF"/>
        <w:spacing w:line="240" w:lineRule="auto"/>
        <w:jc w:val="center"/>
        <w:textAlignment w:val="top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noProof/>
          <w:color w:val="464646"/>
          <w:sz w:val="20"/>
          <w:szCs w:val="20"/>
          <w:lang w:eastAsia="ru-RU"/>
        </w:rPr>
        <w:lastRenderedPageBreak/>
        <w:drawing>
          <wp:inline distT="0" distB="0" distL="0" distR="0">
            <wp:extent cx="2686050" cy="1790700"/>
            <wp:effectExtent l="19050" t="0" r="0" b="0"/>
            <wp:docPr id="2" name="2502937_2" descr="Топ-25 правил этикета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2937_2" descr="Топ-25 правил этикета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89" cy="179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4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Если ты хочешь привлечь внимание взрослых в момент их разговора, тихонько подойди и извинись, прежде чем вклиниться в разговор. Вежливые люди поступают именно так.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5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 xml:space="preserve">Если ты сомневаешься, стоит ли делать то или иное дело, лучше посоветуйся </w:t>
      </w:r>
      <w:proofErr w:type="gramStart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со</w:t>
      </w:r>
      <w:proofErr w:type="gramEnd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 xml:space="preserve"> взрослыми, наверняка они дадут тебе дельный совет, который поможет тебе и вполне возможно, сможет уберечь от каких — либо неприятностей.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6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Старайся быть сдержанным и не показывать на людях свои отрицательные эмоции. Это некрасиво, ты не вызовешь к себе уважения таким образом.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7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 xml:space="preserve">Никогда не комментируй физические особенности других людей, исключение составляет комплимент. Даже если человек некрасив внешне, это вовсе не является поводом для обсуждения: таким </w:t>
      </w:r>
      <w:proofErr w:type="gramStart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образом</w:t>
      </w:r>
      <w:proofErr w:type="gramEnd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 xml:space="preserve"> ты можешь оскорбить или расстроить другого.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8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Когда люди интересуются и спрашивают, как твои дела, ответь им, после этого обязательно задай такой же вопрос. Человеку всегда приятно, когда им интересуются.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9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Когда ты провел время в доме своего друга, не забудь поблагодарить его и его родителей за прекрасное времяпрепровождение и за вкусное угощение, обязательно скажи, что с удовольствием придешь к ним в гости еще раз.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10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Прежде чем войти куда — либо, обязательно постучись для начала, и только тогда, когда тебе разрешат зайти, открывай дверь.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11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lastRenderedPageBreak/>
        <w:t>Когда ты звонишь кому—</w:t>
      </w:r>
      <w:proofErr w:type="spellStart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нибудь</w:t>
      </w:r>
      <w:proofErr w:type="spellEnd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, для начала обязательно представься, а потом вежливо спроси, можешь ли ты пообщаться с тем, кому звонишь.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12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 xml:space="preserve">Всегда благодари и говори спасибо за любой полученный тобой подарок. В наше время электронной почты и </w:t>
      </w:r>
      <w:proofErr w:type="spellStart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смс-сообщений</w:t>
      </w:r>
      <w:proofErr w:type="spellEnd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, например, твоей бабушке будет очень приятно получить от тебя рукописное письмо или открытку с благодарностью за полученный подарок.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13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Никогда не используй ненормативную лексику в присутствии взрослых. Взрослые уже знают все эти слова и находят их скучными и неприятными.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14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proofErr w:type="gramStart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Ко</w:t>
      </w:r>
      <w:proofErr w:type="gramEnd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 xml:space="preserve"> взрослым людям стоит обращаться на «вы» и называть их по имени и отчеству. Исключение составляют лишь родственники.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15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Не смейся над людьми без особой причины. Таким поведением ты показываешь человеку свою слабость и недалекость, тем более, все люди разные, бывают и очень обидчивые. Человек может оскорбиться или разозлиться на тебя.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16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Даже если во время игры, или какой-нибудь семейной встречи тебе скучно, постарайся не показывать этого. Поверь, люди делают все возможное для того, чтобы всем было интересно и весело.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17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Если ты случайно натолкнулся на кого-то, извинись перед этим человеком.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18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Прикрывай рот рукой в тот момент, когда кашляешь, зеваешь или чихаешь, а также не стоит сморкаться в публичных местах, при людях.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19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Когда ты открываешь дверь, для того чтобы войти или выйти, посмотри, нет ли кого-то сзади тебя, для того чтобы подержать дверь и помочь человеку.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20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Если ты проходишь мимо старших родственников, знакомых или учителей, занятых каким- либо делом, п</w:t>
      </w:r>
      <w:r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оинтересуйся, можешь ли ты чем-</w:t>
      </w: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нибудь помочь. Вполне возможно, ты будешь очень полезен, а также сможешь узнать что-нибудь новое и интересное для себя.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21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Когда взрослый попросит тебя об одолжении, постарайся не ворчать и выполни просьбу с улыбкой.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lastRenderedPageBreak/>
        <w:t>Правило этикета № 22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Когда кто-нибудь окажет тебе помощь, например</w:t>
      </w:r>
      <w:proofErr w:type="gramStart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,</w:t>
      </w:r>
      <w:proofErr w:type="gramEnd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 xml:space="preserve"> учитель, обязательно поблагодари, человеку будет приятно и он наверняка в следующий раз еще раз тебе поможет.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23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Старайся правильно пользоваться столовыми приборами во время приема пищи. Если ты вдруг не знаешь, как это правильно сделать, посоветуйся с родителями, они непременно тебе подскажут.</w:t>
      </w:r>
    </w:p>
    <w:p w:rsidR="007261A9" w:rsidRPr="007261A9" w:rsidRDefault="007261A9" w:rsidP="007261A9">
      <w:pPr>
        <w:shd w:val="clear" w:color="auto" w:fill="FFFFFF"/>
        <w:spacing w:line="240" w:lineRule="auto"/>
        <w:jc w:val="center"/>
        <w:textAlignment w:val="top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noProof/>
          <w:color w:val="464646"/>
          <w:sz w:val="20"/>
          <w:szCs w:val="20"/>
          <w:lang w:eastAsia="ru-RU"/>
        </w:rPr>
        <w:drawing>
          <wp:inline distT="0" distB="0" distL="0" distR="0">
            <wp:extent cx="2689215" cy="1790700"/>
            <wp:effectExtent l="19050" t="0" r="0" b="0"/>
            <wp:docPr id="3" name="2502938_3" descr="Топ-25 правил этикета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2938_3" descr="Топ-25 правил этикета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99" cy="179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24</w:t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Во время обеда держи салфетку на коленях, а когда необходимо, промокай ей губы.</w:t>
      </w:r>
    </w:p>
    <w:p w:rsidR="007261A9" w:rsidRPr="007261A9" w:rsidRDefault="007261A9" w:rsidP="007261A9">
      <w:pPr>
        <w:shd w:val="clear" w:color="auto" w:fill="FFFFFF"/>
        <w:spacing w:line="240" w:lineRule="auto"/>
        <w:jc w:val="center"/>
        <w:textAlignment w:val="top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noProof/>
          <w:color w:val="464646"/>
          <w:sz w:val="20"/>
          <w:szCs w:val="20"/>
          <w:lang w:eastAsia="ru-RU"/>
        </w:rPr>
        <w:drawing>
          <wp:inline distT="0" distB="0" distL="0" distR="0">
            <wp:extent cx="2856655" cy="1895475"/>
            <wp:effectExtent l="19050" t="0" r="845" b="0"/>
            <wp:docPr id="4" name="2502939_4" descr="Топ-25 правил этикета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2939_4" descr="Топ-25 правил этикета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5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A9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i/>
          <w:color w:val="363636"/>
          <w:sz w:val="20"/>
          <w:szCs w:val="20"/>
          <w:lang w:eastAsia="ru-RU"/>
        </w:rPr>
        <w:t>Правило этикета № 25</w:t>
      </w:r>
    </w:p>
    <w:p w:rsidR="00E84736" w:rsidRPr="007261A9" w:rsidRDefault="007261A9" w:rsidP="007261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</w:pPr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Если ты</w:t>
      </w:r>
      <w:r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 xml:space="preserve"> не можешь дотянуться до какого—</w:t>
      </w:r>
      <w:proofErr w:type="spellStart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>нибудь</w:t>
      </w:r>
      <w:proofErr w:type="spellEnd"/>
      <w:r w:rsidRPr="007261A9">
        <w:rPr>
          <w:rFonts w:ascii="Verdana" w:eastAsia="Times New Roman" w:hAnsi="Verdana" w:cs="Times New Roman"/>
          <w:color w:val="363636"/>
          <w:sz w:val="20"/>
          <w:szCs w:val="20"/>
          <w:lang w:eastAsia="ru-RU"/>
        </w:rPr>
        <w:t xml:space="preserve"> блюда или предмета за столом, вежливо попроси, чтобы тебе передали его.</w:t>
      </w:r>
    </w:p>
    <w:sectPr w:rsidR="00E84736" w:rsidRPr="007261A9" w:rsidSect="007261A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1A9"/>
    <w:rsid w:val="007261A9"/>
    <w:rsid w:val="00E8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6"/>
  </w:style>
  <w:style w:type="paragraph" w:styleId="1">
    <w:name w:val="heading 1"/>
    <w:basedOn w:val="a"/>
    <w:link w:val="10"/>
    <w:uiPriority w:val="9"/>
    <w:qFormat/>
    <w:rsid w:val="0072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6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1A9"/>
  </w:style>
  <w:style w:type="character" w:customStyle="1" w:styleId="tags">
    <w:name w:val="tags"/>
    <w:basedOn w:val="a0"/>
    <w:rsid w:val="007261A9"/>
  </w:style>
  <w:style w:type="character" w:customStyle="1" w:styleId="date">
    <w:name w:val="date"/>
    <w:basedOn w:val="a0"/>
    <w:rsid w:val="007261A9"/>
  </w:style>
  <w:style w:type="character" w:customStyle="1" w:styleId="qipshare-counter">
    <w:name w:val="qipshare-counter"/>
    <w:basedOn w:val="a0"/>
    <w:rsid w:val="007261A9"/>
  </w:style>
  <w:style w:type="paragraph" w:styleId="a4">
    <w:name w:val="Normal (Web)"/>
    <w:basedOn w:val="a"/>
    <w:uiPriority w:val="99"/>
    <w:semiHidden/>
    <w:unhideWhenUsed/>
    <w:rsid w:val="0072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79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944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7874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414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relax.ru/post/77409/25-pravil-detskogo-etiket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784</Words>
  <Characters>4469</Characters>
  <Application>Microsoft Office Word</Application>
  <DocSecurity>0</DocSecurity>
  <Lines>37</Lines>
  <Paragraphs>10</Paragraphs>
  <ScaleCrop>false</ScaleCrop>
  <Company>Grizli777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2014-07-07T16:38:00Z</dcterms:created>
  <dcterms:modified xsi:type="dcterms:W3CDTF">2014-07-07T16:45:00Z</dcterms:modified>
</cp:coreProperties>
</file>