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89" w:rsidRDefault="00240989" w:rsidP="00803C97">
      <w:pPr>
        <w:pStyle w:val="a6"/>
        <w:rPr>
          <w:rFonts w:eastAsia="Times New Roman"/>
          <w:kern w:val="36"/>
        </w:rPr>
      </w:pPr>
    </w:p>
    <w:p w:rsidR="00240989" w:rsidRDefault="00240989" w:rsidP="00803C97">
      <w:pPr>
        <w:pStyle w:val="a6"/>
        <w:rPr>
          <w:rFonts w:eastAsia="Times New Roman"/>
          <w:kern w:val="36"/>
        </w:rPr>
      </w:pPr>
    </w:p>
    <w:p w:rsidR="00240989" w:rsidRDefault="00240989" w:rsidP="00803C97">
      <w:pPr>
        <w:pStyle w:val="a6"/>
        <w:rPr>
          <w:rFonts w:eastAsia="Times New Roman"/>
          <w:kern w:val="36"/>
        </w:rPr>
      </w:pPr>
    </w:p>
    <w:p w:rsidR="00240989" w:rsidRDefault="00240989" w:rsidP="00803C97">
      <w:pPr>
        <w:pStyle w:val="a6"/>
        <w:rPr>
          <w:rFonts w:eastAsia="Times New Roman"/>
          <w:kern w:val="36"/>
        </w:rPr>
      </w:pPr>
    </w:p>
    <w:p w:rsidR="00240989" w:rsidRDefault="00240989" w:rsidP="00803C97">
      <w:pPr>
        <w:pStyle w:val="a6"/>
        <w:rPr>
          <w:rFonts w:eastAsia="Times New Roman"/>
          <w:kern w:val="36"/>
        </w:rPr>
      </w:pPr>
    </w:p>
    <w:p w:rsidR="00240989" w:rsidRPr="002811E1" w:rsidRDefault="00240989" w:rsidP="00240989">
      <w:pPr>
        <w:pStyle w:val="a6"/>
        <w:jc w:val="center"/>
        <w:rPr>
          <w:rFonts w:eastAsia="Times New Roman"/>
          <w:kern w:val="36"/>
          <w:sz w:val="72"/>
          <w:szCs w:val="72"/>
        </w:rPr>
      </w:pPr>
      <w:r w:rsidRPr="002811E1">
        <w:rPr>
          <w:rFonts w:eastAsia="Times New Roman"/>
          <w:kern w:val="36"/>
          <w:sz w:val="72"/>
          <w:szCs w:val="72"/>
        </w:rPr>
        <w:t>Приложение к презентации «Адаптация детей к условиям ДОУ»</w:t>
      </w:r>
    </w:p>
    <w:p w:rsidR="00240989" w:rsidRDefault="00240989" w:rsidP="00240989">
      <w:pPr>
        <w:rPr>
          <w:kern w:val="36"/>
        </w:rPr>
      </w:pPr>
    </w:p>
    <w:p w:rsidR="00240989" w:rsidRDefault="00240989" w:rsidP="00240989">
      <w:pPr>
        <w:rPr>
          <w:kern w:val="36"/>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Default="00240989" w:rsidP="00240989">
      <w:pPr>
        <w:ind w:left="1560"/>
        <w:rPr>
          <w:rFonts w:ascii="Times New Roman" w:hAnsi="Times New Roman" w:cs="Times New Roman"/>
          <w:kern w:val="36"/>
          <w:sz w:val="28"/>
          <w:szCs w:val="28"/>
        </w:rPr>
      </w:pPr>
    </w:p>
    <w:p w:rsidR="00240989" w:rsidRPr="00240989" w:rsidRDefault="002811E1" w:rsidP="002811E1">
      <w:pPr>
        <w:ind w:left="0"/>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240989" w:rsidRPr="00240989">
        <w:rPr>
          <w:rFonts w:ascii="Times New Roman" w:hAnsi="Times New Roman" w:cs="Times New Roman"/>
          <w:kern w:val="36"/>
          <w:sz w:val="28"/>
          <w:szCs w:val="28"/>
        </w:rPr>
        <w:t xml:space="preserve">Воспитатель ГБДОУ № 250 </w:t>
      </w:r>
    </w:p>
    <w:p w:rsidR="00240989" w:rsidRPr="00240989" w:rsidRDefault="00240989" w:rsidP="002811E1">
      <w:pPr>
        <w:ind w:left="1560" w:firstLine="1559"/>
        <w:rPr>
          <w:rFonts w:ascii="Times New Roman" w:hAnsi="Times New Roman" w:cs="Times New Roman"/>
          <w:sz w:val="28"/>
          <w:szCs w:val="28"/>
        </w:rPr>
      </w:pPr>
      <w:r w:rsidRPr="00240989">
        <w:rPr>
          <w:rFonts w:ascii="Times New Roman" w:hAnsi="Times New Roman" w:cs="Times New Roman"/>
          <w:sz w:val="28"/>
          <w:szCs w:val="28"/>
        </w:rPr>
        <w:t xml:space="preserve"> Центрального района </w:t>
      </w:r>
      <w:proofErr w:type="gramStart"/>
      <w:r w:rsidRPr="00240989">
        <w:rPr>
          <w:rFonts w:ascii="Times New Roman" w:hAnsi="Times New Roman" w:cs="Times New Roman"/>
          <w:sz w:val="28"/>
          <w:szCs w:val="28"/>
        </w:rPr>
        <w:t>г</w:t>
      </w:r>
      <w:proofErr w:type="gramEnd"/>
      <w:r w:rsidRPr="00240989">
        <w:rPr>
          <w:rFonts w:ascii="Times New Roman" w:hAnsi="Times New Roman" w:cs="Times New Roman"/>
          <w:sz w:val="28"/>
          <w:szCs w:val="28"/>
        </w:rPr>
        <w:t>. Санкт  - Петербурга</w:t>
      </w:r>
    </w:p>
    <w:p w:rsidR="00240989" w:rsidRPr="00240989" w:rsidRDefault="00240989" w:rsidP="002811E1">
      <w:pPr>
        <w:ind w:left="1560" w:firstLine="1559"/>
        <w:rPr>
          <w:rFonts w:ascii="Times New Roman" w:hAnsi="Times New Roman" w:cs="Times New Roman"/>
          <w:sz w:val="28"/>
          <w:szCs w:val="28"/>
        </w:rPr>
      </w:pPr>
      <w:r>
        <w:rPr>
          <w:rFonts w:ascii="Times New Roman" w:hAnsi="Times New Roman" w:cs="Times New Roman"/>
          <w:sz w:val="28"/>
          <w:szCs w:val="28"/>
        </w:rPr>
        <w:t>Воскобойникова Марина Нико</w:t>
      </w:r>
      <w:r w:rsidRPr="00240989">
        <w:rPr>
          <w:rFonts w:ascii="Times New Roman" w:hAnsi="Times New Roman" w:cs="Times New Roman"/>
          <w:sz w:val="28"/>
          <w:szCs w:val="28"/>
        </w:rPr>
        <w:t>лаевна</w:t>
      </w:r>
    </w:p>
    <w:p w:rsidR="00424BB8" w:rsidRDefault="00424BB8" w:rsidP="002811E1">
      <w:pPr>
        <w:pStyle w:val="a6"/>
        <w:ind w:left="0"/>
        <w:jc w:val="center"/>
        <w:rPr>
          <w:rFonts w:eastAsia="Times New Roman"/>
          <w:kern w:val="36"/>
        </w:rPr>
      </w:pPr>
      <w:r w:rsidRPr="00424BB8">
        <w:rPr>
          <w:rFonts w:eastAsia="Times New Roman"/>
          <w:kern w:val="36"/>
        </w:rPr>
        <w:lastRenderedPageBreak/>
        <w:t>Ребенок не хочет в детский сад</w:t>
      </w:r>
    </w:p>
    <w:p w:rsidR="00424BB8" w:rsidRPr="00803C97" w:rsidRDefault="00424BB8" w:rsidP="00424BB8">
      <w:pPr>
        <w:spacing w:after="100" w:afterAutospacing="1"/>
        <w:outlineLvl w:val="0"/>
        <w:rPr>
          <w:rFonts w:ascii="Times New Roman" w:hAnsi="Times New Roman" w:cs="Times New Roman"/>
          <w:sz w:val="28"/>
          <w:szCs w:val="28"/>
        </w:rPr>
      </w:pPr>
      <w:r w:rsidRPr="00803C97">
        <w:rPr>
          <w:rFonts w:ascii="Times New Roman" w:hAnsi="Times New Roman" w:cs="Times New Roman"/>
          <w:sz w:val="28"/>
          <w:szCs w:val="28"/>
        </w:rPr>
        <w:t>Что же делать в такой ситуации?</w:t>
      </w:r>
    </w:p>
    <w:p w:rsidR="00424BB8" w:rsidRPr="00803C97" w:rsidRDefault="00424BB8" w:rsidP="00424BB8">
      <w:pPr>
        <w:pStyle w:val="3"/>
        <w:rPr>
          <w:rFonts w:ascii="Times New Roman" w:hAnsi="Times New Roman" w:cs="Times New Roman"/>
          <w:sz w:val="28"/>
          <w:szCs w:val="28"/>
        </w:rPr>
      </w:pPr>
      <w:r w:rsidRPr="00803C97">
        <w:rPr>
          <w:rFonts w:ascii="Times New Roman" w:hAnsi="Times New Roman" w:cs="Times New Roman"/>
          <w:sz w:val="28"/>
          <w:szCs w:val="28"/>
        </w:rPr>
        <w:t>Смена образа жизни</w:t>
      </w:r>
    </w:p>
    <w:p w:rsidR="00424BB8" w:rsidRPr="00803C97" w:rsidRDefault="00424BB8" w:rsidP="00803C97">
      <w:pPr>
        <w:pStyle w:val="a3"/>
        <w:spacing w:after="0" w:afterAutospacing="0"/>
        <w:ind w:firstLine="567"/>
        <w:rPr>
          <w:sz w:val="28"/>
          <w:szCs w:val="28"/>
        </w:rPr>
      </w:pPr>
      <w:r w:rsidRPr="00803C97">
        <w:rPr>
          <w:sz w:val="28"/>
          <w:szCs w:val="28"/>
        </w:rPr>
        <w:t xml:space="preserve">Дети – самые великие на свете консерваторы. Это только на первый </w:t>
      </w:r>
      <w:proofErr w:type="gramStart"/>
      <w:r w:rsidRPr="00803C97">
        <w:rPr>
          <w:sz w:val="28"/>
          <w:szCs w:val="28"/>
        </w:rPr>
        <w:t>взгляд</w:t>
      </w:r>
      <w:proofErr w:type="gramEnd"/>
      <w:r w:rsidRPr="00803C97">
        <w:rPr>
          <w:sz w:val="28"/>
          <w:szCs w:val="28"/>
        </w:rPr>
        <w:t xml:space="preserve"> кажется, что они постоянно стремятся к новым приключениям и впечатлениям. На самом деле привычный ритм, когда они совершенно точно знают, как одно событие сменяет другое, –  это порядок и спокойствие в их жизни. А тут – мама с утра отводит к незнакомой тете, где, кроме тебя, любимого, оказывается, еще куча других детей, бросает там на произвол судьбы и неизвестно, свидишься ли с ней еще когда-нибудь. В саду же все чужое – и, наверное, поэтому враждебное.</w:t>
      </w:r>
    </w:p>
    <w:p w:rsidR="00424BB8" w:rsidRPr="00803C97" w:rsidRDefault="00424BB8" w:rsidP="00424BB8">
      <w:pPr>
        <w:pStyle w:val="a3"/>
        <w:rPr>
          <w:sz w:val="28"/>
          <w:szCs w:val="28"/>
        </w:rPr>
      </w:pPr>
      <w:r w:rsidRPr="00803C97">
        <w:rPr>
          <w:rStyle w:val="a4"/>
          <w:rFonts w:eastAsiaTheme="majorEastAsia"/>
          <w:i/>
          <w:iCs/>
          <w:sz w:val="28"/>
          <w:szCs w:val="28"/>
        </w:rPr>
        <w:t>Выход</w:t>
      </w:r>
    </w:p>
    <w:p w:rsidR="00424BB8" w:rsidRPr="00803C97" w:rsidRDefault="00424BB8" w:rsidP="00803C97">
      <w:pPr>
        <w:pStyle w:val="a3"/>
        <w:spacing w:after="0" w:afterAutospacing="0"/>
        <w:ind w:firstLine="567"/>
        <w:rPr>
          <w:sz w:val="28"/>
          <w:szCs w:val="28"/>
        </w:rPr>
      </w:pPr>
      <w:r w:rsidRPr="00803C97">
        <w:rPr>
          <w:sz w:val="28"/>
          <w:szCs w:val="28"/>
        </w:rPr>
        <w:t>Постепенно приучайте малыша к смене режима. Если он привык поздно ложиться и поздно вставать, придется аккуратно перевести кроху на более ранний подъем. Это совершенно не страшно, смена режима происходит в течение 3-4 дней.</w:t>
      </w:r>
    </w:p>
    <w:p w:rsidR="00424BB8" w:rsidRPr="00803C97" w:rsidRDefault="00424BB8" w:rsidP="00803C97">
      <w:pPr>
        <w:pStyle w:val="a3"/>
        <w:spacing w:before="0" w:beforeAutospacing="0"/>
        <w:ind w:firstLine="709"/>
        <w:rPr>
          <w:sz w:val="28"/>
          <w:szCs w:val="28"/>
        </w:rPr>
      </w:pPr>
      <w:r w:rsidRPr="00803C97">
        <w:rPr>
          <w:sz w:val="28"/>
          <w:szCs w:val="28"/>
        </w:rPr>
        <w:t>Когда резко меняется образ жизни, важно сохранить для ребенка «кусочек дома». Подумайте о какой-то приятной мелочи, которая будет напоминать вашему крохе о доме. Это может быть мягкая игрушка (с ней так приятно вместе засыпать!). Или, возможно, вам захочется сделать для своего малыша талисман удачи – например, небольшую плоскую игрушку, которую можно всегда носить в кармашке или на шнурке. Когда ее маленький хозяин загрустит, пусть он вспомнит о «волшебном талисмане», и тот непременно поможет справиться с невеселыми мыслями.</w:t>
      </w:r>
    </w:p>
    <w:p w:rsidR="00424BB8" w:rsidRPr="00803C97" w:rsidRDefault="00424BB8" w:rsidP="00424BB8">
      <w:pPr>
        <w:pStyle w:val="3"/>
        <w:rPr>
          <w:rFonts w:ascii="Times New Roman" w:hAnsi="Times New Roman" w:cs="Times New Roman"/>
          <w:sz w:val="28"/>
          <w:szCs w:val="28"/>
        </w:rPr>
      </w:pPr>
      <w:r w:rsidRPr="00803C97">
        <w:rPr>
          <w:rFonts w:ascii="Times New Roman" w:hAnsi="Times New Roman" w:cs="Times New Roman"/>
          <w:sz w:val="28"/>
          <w:szCs w:val="28"/>
        </w:rPr>
        <w:t>Непривычная пища</w:t>
      </w:r>
    </w:p>
    <w:p w:rsidR="00424BB8" w:rsidRPr="00803C97" w:rsidRDefault="00424BB8" w:rsidP="00803C97">
      <w:pPr>
        <w:pStyle w:val="a3"/>
        <w:ind w:firstLine="709"/>
        <w:rPr>
          <w:sz w:val="28"/>
          <w:szCs w:val="28"/>
        </w:rPr>
      </w:pPr>
      <w:r w:rsidRPr="00803C97">
        <w:rPr>
          <w:sz w:val="28"/>
          <w:szCs w:val="28"/>
        </w:rPr>
        <w:t xml:space="preserve">Вспомните свое детство – наверняка в вашем детском саду был какой-то особенный «шедевр» местных поваров, который вызывал у вас не самые приятные чувства. Пресловутые пенки от молока, кисель, молочная каша или суп с луком – у каждого свои воспоминания. </w:t>
      </w:r>
    </w:p>
    <w:p w:rsidR="00424BB8" w:rsidRPr="00803C97" w:rsidRDefault="00424BB8" w:rsidP="00424BB8">
      <w:pPr>
        <w:pStyle w:val="a3"/>
        <w:rPr>
          <w:sz w:val="28"/>
          <w:szCs w:val="28"/>
        </w:rPr>
      </w:pPr>
      <w:r w:rsidRPr="00803C97">
        <w:rPr>
          <w:rStyle w:val="a5"/>
          <w:rFonts w:eastAsiaTheme="majorEastAsia"/>
          <w:b/>
          <w:bCs/>
          <w:sz w:val="28"/>
          <w:szCs w:val="28"/>
        </w:rPr>
        <w:t>Выход</w:t>
      </w:r>
    </w:p>
    <w:p w:rsidR="00424BB8" w:rsidRPr="00803C97" w:rsidRDefault="00424BB8" w:rsidP="00803C97">
      <w:pPr>
        <w:pStyle w:val="a3"/>
        <w:ind w:firstLine="709"/>
        <w:rPr>
          <w:sz w:val="28"/>
          <w:szCs w:val="28"/>
        </w:rPr>
      </w:pPr>
      <w:r w:rsidRPr="00803C97">
        <w:rPr>
          <w:sz w:val="28"/>
          <w:szCs w:val="28"/>
        </w:rPr>
        <w:t xml:space="preserve">Если ваш малыш наотрез отказывается питаться в детском саду, договоритесь с воспитателями, чтобы они не настаивали на этом процессе. В конце концов, еще ни один ребенок по собственной воле не умер от голода. Дома, перед садом, вполне можно обойтись и без </w:t>
      </w:r>
      <w:r w:rsidRPr="00803C97">
        <w:rPr>
          <w:sz w:val="28"/>
          <w:szCs w:val="28"/>
        </w:rPr>
        <w:lastRenderedPageBreak/>
        <w:t xml:space="preserve">завтрака – больше шансов, что к моменту завтрака в садике малыш успеет проголодаться и захочет попробовать что-нибудь с общего стола. </w:t>
      </w:r>
    </w:p>
    <w:p w:rsidR="00424BB8" w:rsidRPr="00803C97" w:rsidRDefault="00424BB8" w:rsidP="00424BB8">
      <w:pPr>
        <w:pStyle w:val="3"/>
        <w:rPr>
          <w:rFonts w:ascii="Times New Roman" w:hAnsi="Times New Roman" w:cs="Times New Roman"/>
          <w:sz w:val="28"/>
          <w:szCs w:val="28"/>
        </w:rPr>
      </w:pPr>
      <w:r w:rsidRPr="00803C97">
        <w:rPr>
          <w:rFonts w:ascii="Times New Roman" w:hAnsi="Times New Roman" w:cs="Times New Roman"/>
          <w:sz w:val="28"/>
          <w:szCs w:val="28"/>
        </w:rPr>
        <w:t>Чего делать нельзя</w:t>
      </w:r>
    </w:p>
    <w:p w:rsidR="00424BB8" w:rsidRPr="00803C97" w:rsidRDefault="00424BB8" w:rsidP="00424BB8">
      <w:pPr>
        <w:numPr>
          <w:ilvl w:val="0"/>
          <w:numId w:val="1"/>
        </w:numPr>
        <w:spacing w:after="100" w:afterAutospacing="1"/>
        <w:rPr>
          <w:rFonts w:ascii="Times New Roman" w:hAnsi="Times New Roman" w:cs="Times New Roman"/>
          <w:sz w:val="28"/>
          <w:szCs w:val="28"/>
        </w:rPr>
      </w:pPr>
      <w:r w:rsidRPr="00803C97">
        <w:rPr>
          <w:rFonts w:ascii="Times New Roman" w:hAnsi="Times New Roman" w:cs="Times New Roman"/>
          <w:sz w:val="28"/>
          <w:szCs w:val="28"/>
        </w:rPr>
        <w:t>Поддаваться на уговоры и провокации. Если вы, несмотря на все детские стоны и жалобные причитания, все-таки довели ребенка до дверей детского сада, но в последний момент ваше родительское сердце не выдержало и вы повернули вместе с ребенком обратно – это очень опасный путь. Малыш поймет, что слезами и криком он сможет добиться желаемого, и в следующий раз ему придется лишь немного увеличить громкость и интенсивность плача.</w:t>
      </w:r>
    </w:p>
    <w:p w:rsidR="00424BB8" w:rsidRPr="00803C97" w:rsidRDefault="00424BB8" w:rsidP="00424BB8">
      <w:pPr>
        <w:numPr>
          <w:ilvl w:val="0"/>
          <w:numId w:val="1"/>
        </w:numPr>
        <w:spacing w:after="100" w:afterAutospacing="1"/>
        <w:rPr>
          <w:rFonts w:ascii="Times New Roman" w:hAnsi="Times New Roman" w:cs="Times New Roman"/>
          <w:sz w:val="28"/>
          <w:szCs w:val="28"/>
        </w:rPr>
      </w:pPr>
      <w:r w:rsidRPr="00803C97">
        <w:rPr>
          <w:rFonts w:ascii="Times New Roman" w:hAnsi="Times New Roman" w:cs="Times New Roman"/>
          <w:sz w:val="28"/>
          <w:szCs w:val="28"/>
        </w:rPr>
        <w:t>Водить ребенка в сад через день или пару раз в неделю. Для того</w:t>
      </w:r>
      <w:proofErr w:type="gramStart"/>
      <w:r w:rsidRPr="00803C97">
        <w:rPr>
          <w:rFonts w:ascii="Times New Roman" w:hAnsi="Times New Roman" w:cs="Times New Roman"/>
          <w:sz w:val="28"/>
          <w:szCs w:val="28"/>
        </w:rPr>
        <w:t>,</w:t>
      </w:r>
      <w:proofErr w:type="gramEnd"/>
      <w:r w:rsidRPr="00803C97">
        <w:rPr>
          <w:rFonts w:ascii="Times New Roman" w:hAnsi="Times New Roman" w:cs="Times New Roman"/>
          <w:sz w:val="28"/>
          <w:szCs w:val="28"/>
        </w:rPr>
        <w:t xml:space="preserve"> чтобы детский сад стал неизбежной данностью, малыш должен появляться там каждый день (разумеется, кроме выходных). Лучше поначалу пораньше забирать его оттуда. Ничего страшного, если первые недели или даже месяцы вы не будете оставлять его </w:t>
      </w:r>
      <w:proofErr w:type="gramStart"/>
      <w:r w:rsidRPr="00803C97">
        <w:rPr>
          <w:rFonts w:ascii="Times New Roman" w:hAnsi="Times New Roman" w:cs="Times New Roman"/>
          <w:sz w:val="28"/>
          <w:szCs w:val="28"/>
        </w:rPr>
        <w:t>там</w:t>
      </w:r>
      <w:proofErr w:type="gramEnd"/>
      <w:r w:rsidRPr="00803C97">
        <w:rPr>
          <w:rFonts w:ascii="Times New Roman" w:hAnsi="Times New Roman" w:cs="Times New Roman"/>
          <w:sz w:val="28"/>
          <w:szCs w:val="28"/>
        </w:rPr>
        <w:t xml:space="preserve"> на дневной сон. Лишь когда ребенок полностью адаптируется к новым условиям жизни, попробуйте забрать его после дневного сна.</w:t>
      </w:r>
    </w:p>
    <w:p w:rsidR="00424BB8" w:rsidRPr="00803C97" w:rsidRDefault="00424BB8" w:rsidP="00424BB8">
      <w:pPr>
        <w:numPr>
          <w:ilvl w:val="0"/>
          <w:numId w:val="1"/>
        </w:numPr>
        <w:spacing w:after="100" w:afterAutospacing="1"/>
        <w:rPr>
          <w:rFonts w:ascii="Times New Roman" w:hAnsi="Times New Roman" w:cs="Times New Roman"/>
          <w:sz w:val="28"/>
          <w:szCs w:val="28"/>
        </w:rPr>
      </w:pPr>
      <w:r w:rsidRPr="00803C97">
        <w:rPr>
          <w:rFonts w:ascii="Times New Roman" w:hAnsi="Times New Roman" w:cs="Times New Roman"/>
          <w:sz w:val="28"/>
          <w:szCs w:val="28"/>
        </w:rPr>
        <w:t xml:space="preserve">Самим бояться разлуки с ребенком. Дети необыкновенно чувствительны. Им на каком-то подсознательном уровне передаются все наши эмоции – и тревога, и спокойствие. Душераздирающая сцена со слезами в раздевалке – совсем не лучшее начало дня для вашего малыша. Отпускайте ребенка с уверенностью, что с ним все будет в порядке. </w:t>
      </w:r>
    </w:p>
    <w:p w:rsidR="00424BB8" w:rsidRDefault="00424BB8" w:rsidP="00424BB8">
      <w:pPr>
        <w:pStyle w:val="a3"/>
      </w:pPr>
    </w:p>
    <w:p w:rsidR="00424BB8" w:rsidRDefault="00424BB8" w:rsidP="00424BB8">
      <w:pPr>
        <w:pStyle w:val="a3"/>
      </w:pPr>
    </w:p>
    <w:p w:rsidR="00424BB8" w:rsidRPr="00424BB8" w:rsidRDefault="00424BB8" w:rsidP="00424BB8">
      <w:pPr>
        <w:spacing w:after="100" w:afterAutospacing="1"/>
        <w:outlineLvl w:val="0"/>
        <w:rPr>
          <w:rFonts w:ascii="Times New Roman" w:eastAsia="Times New Roman" w:hAnsi="Times New Roman" w:cs="Times New Roman"/>
          <w:b/>
          <w:bCs/>
          <w:kern w:val="36"/>
          <w:sz w:val="28"/>
          <w:szCs w:val="28"/>
          <w:lang w:eastAsia="ru-RU"/>
        </w:rPr>
      </w:pPr>
    </w:p>
    <w:p w:rsidR="0094175B" w:rsidRDefault="0094175B" w:rsidP="00E4139C">
      <w:pPr>
        <w:pStyle w:val="2"/>
        <w:spacing w:before="100"/>
      </w:pPr>
    </w:p>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Pr="00041749" w:rsidRDefault="007541EB" w:rsidP="007541EB">
      <w:pPr>
        <w:pStyle w:val="a6"/>
        <w:jc w:val="center"/>
        <w:rPr>
          <w:rStyle w:val="a4"/>
          <w:b w:val="0"/>
          <w:bCs w:val="0"/>
          <w:szCs w:val="27"/>
        </w:rPr>
      </w:pPr>
      <w:r w:rsidRPr="00041749">
        <w:rPr>
          <w:rStyle w:val="a4"/>
          <w:b w:val="0"/>
          <w:bCs w:val="0"/>
          <w:szCs w:val="27"/>
        </w:rPr>
        <w:lastRenderedPageBreak/>
        <w:t>Что делать, если ребенок не хочет идти спать</w:t>
      </w:r>
    </w:p>
    <w:p w:rsidR="007541EB" w:rsidRPr="00041749" w:rsidRDefault="007541EB" w:rsidP="007541EB">
      <w:pPr>
        <w:pStyle w:val="a3"/>
        <w:numPr>
          <w:ilvl w:val="0"/>
          <w:numId w:val="2"/>
        </w:numPr>
        <w:spacing w:line="360" w:lineRule="auto"/>
        <w:rPr>
          <w:sz w:val="28"/>
          <w:szCs w:val="28"/>
        </w:rPr>
      </w:pPr>
      <w:r w:rsidRPr="00041749">
        <w:rPr>
          <w:sz w:val="28"/>
          <w:szCs w:val="28"/>
        </w:rPr>
        <w:t>Замечайте первые признаки переутомления (капризничает, трет глаза, зевает).</w:t>
      </w:r>
    </w:p>
    <w:p w:rsidR="007541EB" w:rsidRPr="00041749" w:rsidRDefault="007541EB" w:rsidP="007541EB">
      <w:pPr>
        <w:pStyle w:val="a3"/>
        <w:numPr>
          <w:ilvl w:val="0"/>
          <w:numId w:val="2"/>
        </w:numPr>
        <w:spacing w:line="360" w:lineRule="auto"/>
        <w:rPr>
          <w:sz w:val="28"/>
          <w:szCs w:val="28"/>
        </w:rPr>
      </w:pPr>
      <w:r w:rsidRPr="00041749">
        <w:rPr>
          <w:sz w:val="28"/>
          <w:szCs w:val="28"/>
        </w:rPr>
        <w:t>Переключайте ребенка на спокойные игры (например, со</w:t>
      </w:r>
      <w:r w:rsidRPr="00041749">
        <w:rPr>
          <w:sz w:val="28"/>
          <w:szCs w:val="28"/>
        </w:rPr>
        <w:softHyphen/>
        <w:t>вместное рисование, сочинение историй), попросите ре</w:t>
      </w:r>
      <w:r w:rsidRPr="00041749">
        <w:rPr>
          <w:sz w:val="28"/>
          <w:szCs w:val="28"/>
        </w:rPr>
        <w:softHyphen/>
        <w:t>бенка говорить шепотом, чтобы не разбудить игрушки.</w:t>
      </w:r>
    </w:p>
    <w:p w:rsidR="007541EB" w:rsidRPr="00041749" w:rsidRDefault="007541EB" w:rsidP="007541EB">
      <w:pPr>
        <w:pStyle w:val="a3"/>
        <w:numPr>
          <w:ilvl w:val="0"/>
          <w:numId w:val="2"/>
        </w:numPr>
        <w:spacing w:line="360" w:lineRule="auto"/>
        <w:rPr>
          <w:sz w:val="28"/>
          <w:szCs w:val="28"/>
        </w:rPr>
      </w:pPr>
      <w:r w:rsidRPr="00041749">
        <w:rPr>
          <w:sz w:val="28"/>
          <w:szCs w:val="28"/>
        </w:rPr>
        <w:t>Во время вечернего туалета дайте ребенку возможность по</w:t>
      </w:r>
      <w:r w:rsidRPr="00041749">
        <w:rPr>
          <w:sz w:val="28"/>
          <w:szCs w:val="28"/>
        </w:rPr>
        <w:softHyphen/>
        <w:t>играть с водой.</w:t>
      </w:r>
    </w:p>
    <w:p w:rsidR="007541EB" w:rsidRPr="00041749" w:rsidRDefault="007541EB" w:rsidP="007541EB">
      <w:pPr>
        <w:pStyle w:val="a3"/>
        <w:numPr>
          <w:ilvl w:val="0"/>
          <w:numId w:val="2"/>
        </w:numPr>
        <w:spacing w:line="360" w:lineRule="auto"/>
        <w:rPr>
          <w:sz w:val="28"/>
          <w:szCs w:val="28"/>
        </w:rPr>
      </w:pPr>
      <w:r w:rsidRPr="00041749">
        <w:rPr>
          <w:sz w:val="28"/>
          <w:szCs w:val="28"/>
        </w:rPr>
        <w:t>Оставайтесь спокойным, не впадайте в ярость от непослу</w:t>
      </w:r>
      <w:r w:rsidRPr="00041749">
        <w:rPr>
          <w:sz w:val="28"/>
          <w:szCs w:val="28"/>
        </w:rPr>
        <w:softHyphen/>
        <w:t>шания ребенка.</w:t>
      </w:r>
    </w:p>
    <w:p w:rsidR="007541EB" w:rsidRPr="00041749" w:rsidRDefault="007541EB" w:rsidP="007541EB">
      <w:pPr>
        <w:pStyle w:val="a3"/>
        <w:numPr>
          <w:ilvl w:val="0"/>
          <w:numId w:val="2"/>
        </w:numPr>
        <w:spacing w:line="360" w:lineRule="auto"/>
        <w:rPr>
          <w:sz w:val="28"/>
          <w:szCs w:val="28"/>
        </w:rPr>
      </w:pPr>
      <w:r w:rsidRPr="00041749">
        <w:rPr>
          <w:sz w:val="28"/>
          <w:szCs w:val="28"/>
        </w:rPr>
        <w:t>Погладьте ребенка перед сном, сделайте ему массаж.</w:t>
      </w:r>
    </w:p>
    <w:p w:rsidR="007541EB" w:rsidRPr="00041749" w:rsidRDefault="007541EB" w:rsidP="007541EB">
      <w:pPr>
        <w:pStyle w:val="a3"/>
        <w:numPr>
          <w:ilvl w:val="0"/>
          <w:numId w:val="2"/>
        </w:numPr>
        <w:spacing w:line="360" w:lineRule="auto"/>
        <w:rPr>
          <w:sz w:val="28"/>
          <w:szCs w:val="28"/>
        </w:rPr>
      </w:pPr>
      <w:r w:rsidRPr="00041749">
        <w:rPr>
          <w:sz w:val="28"/>
          <w:szCs w:val="28"/>
        </w:rPr>
        <w:t>Спойте ребенку песенку.</w:t>
      </w:r>
    </w:p>
    <w:p w:rsidR="007541EB" w:rsidRPr="00041749" w:rsidRDefault="007541EB" w:rsidP="007541EB">
      <w:pPr>
        <w:pStyle w:val="a3"/>
        <w:numPr>
          <w:ilvl w:val="0"/>
          <w:numId w:val="2"/>
        </w:numPr>
        <w:spacing w:line="360" w:lineRule="auto"/>
        <w:rPr>
          <w:sz w:val="28"/>
          <w:szCs w:val="28"/>
        </w:rPr>
      </w:pPr>
      <w:r w:rsidRPr="00041749">
        <w:rPr>
          <w:sz w:val="28"/>
          <w:szCs w:val="28"/>
        </w:rPr>
        <w:t>Пообщайтесь с ребенком, поговорите с ним, почитайте книгу.</w:t>
      </w:r>
    </w:p>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Pr="00316C37" w:rsidRDefault="007541EB" w:rsidP="007541EB">
      <w:pPr>
        <w:pStyle w:val="a6"/>
        <w:jc w:val="center"/>
        <w:rPr>
          <w:rStyle w:val="a4"/>
          <w:b w:val="0"/>
          <w:bCs w:val="0"/>
          <w:szCs w:val="27"/>
        </w:rPr>
      </w:pPr>
      <w:r w:rsidRPr="00316C37">
        <w:rPr>
          <w:rStyle w:val="a4"/>
          <w:b w:val="0"/>
          <w:bCs w:val="0"/>
          <w:szCs w:val="27"/>
        </w:rPr>
        <w:lastRenderedPageBreak/>
        <w:t>Что делать, если ребенок не хочет убирать за собой игрушки</w:t>
      </w:r>
    </w:p>
    <w:p w:rsidR="007541EB" w:rsidRPr="00316C37" w:rsidRDefault="007541EB" w:rsidP="007541EB">
      <w:pPr>
        <w:pStyle w:val="a3"/>
        <w:numPr>
          <w:ilvl w:val="0"/>
          <w:numId w:val="3"/>
        </w:numPr>
        <w:spacing w:line="360" w:lineRule="auto"/>
        <w:rPr>
          <w:sz w:val="28"/>
          <w:szCs w:val="28"/>
        </w:rPr>
      </w:pPr>
      <w:r w:rsidRPr="00316C37">
        <w:rPr>
          <w:sz w:val="28"/>
          <w:szCs w:val="28"/>
        </w:rPr>
        <w:t>Твердо решите для себя, необходимо ли это.</w:t>
      </w:r>
    </w:p>
    <w:p w:rsidR="007541EB" w:rsidRPr="00316C37" w:rsidRDefault="007541EB" w:rsidP="007541EB">
      <w:pPr>
        <w:pStyle w:val="a3"/>
        <w:numPr>
          <w:ilvl w:val="0"/>
          <w:numId w:val="3"/>
        </w:numPr>
        <w:spacing w:line="360" w:lineRule="auto"/>
        <w:rPr>
          <w:sz w:val="28"/>
          <w:szCs w:val="28"/>
        </w:rPr>
      </w:pPr>
      <w:r w:rsidRPr="00316C37">
        <w:rPr>
          <w:sz w:val="28"/>
          <w:szCs w:val="28"/>
        </w:rPr>
        <w:t>Будьте примером для ребенка, убирайте за собой вещи.</w:t>
      </w:r>
    </w:p>
    <w:p w:rsidR="007541EB" w:rsidRPr="00316C37" w:rsidRDefault="007541EB" w:rsidP="007541EB">
      <w:pPr>
        <w:pStyle w:val="a3"/>
        <w:numPr>
          <w:ilvl w:val="0"/>
          <w:numId w:val="3"/>
        </w:numPr>
        <w:spacing w:line="360" w:lineRule="auto"/>
        <w:rPr>
          <w:sz w:val="28"/>
          <w:szCs w:val="28"/>
        </w:rPr>
      </w:pPr>
      <w:r w:rsidRPr="00316C37">
        <w:rPr>
          <w:sz w:val="28"/>
          <w:szCs w:val="28"/>
        </w:rPr>
        <w:t>Убирайте игрушки вместе.</w:t>
      </w:r>
    </w:p>
    <w:p w:rsidR="007541EB" w:rsidRPr="00316C37" w:rsidRDefault="007541EB" w:rsidP="007541EB">
      <w:pPr>
        <w:pStyle w:val="a3"/>
        <w:numPr>
          <w:ilvl w:val="0"/>
          <w:numId w:val="3"/>
        </w:numPr>
        <w:spacing w:line="360" w:lineRule="auto"/>
        <w:rPr>
          <w:sz w:val="28"/>
          <w:szCs w:val="28"/>
        </w:rPr>
      </w:pPr>
      <w:r w:rsidRPr="00316C37">
        <w:rPr>
          <w:sz w:val="28"/>
          <w:szCs w:val="28"/>
        </w:rPr>
        <w:t>Убирая игрушки, разговаривайте с ребенком, объясняя ему смысл происходящего.</w:t>
      </w:r>
    </w:p>
    <w:p w:rsidR="007541EB" w:rsidRPr="00316C37" w:rsidRDefault="007541EB" w:rsidP="007541EB">
      <w:pPr>
        <w:pStyle w:val="a3"/>
        <w:numPr>
          <w:ilvl w:val="0"/>
          <w:numId w:val="3"/>
        </w:numPr>
        <w:spacing w:line="360" w:lineRule="auto"/>
        <w:rPr>
          <w:sz w:val="28"/>
          <w:szCs w:val="28"/>
        </w:rPr>
      </w:pPr>
      <w:r w:rsidRPr="00316C37">
        <w:rPr>
          <w:sz w:val="28"/>
          <w:szCs w:val="28"/>
        </w:rPr>
        <w:t>Формулируйте просьбу убрать игрушки доброжелательно. Не приказывайте.</w:t>
      </w:r>
    </w:p>
    <w:p w:rsidR="007541EB" w:rsidRPr="00316C37" w:rsidRDefault="007541EB" w:rsidP="007541EB">
      <w:pPr>
        <w:pStyle w:val="a3"/>
        <w:numPr>
          <w:ilvl w:val="0"/>
          <w:numId w:val="3"/>
        </w:numPr>
        <w:spacing w:line="360" w:lineRule="auto"/>
        <w:rPr>
          <w:sz w:val="28"/>
          <w:szCs w:val="28"/>
        </w:rPr>
      </w:pPr>
      <w:r w:rsidRPr="00316C37">
        <w:rPr>
          <w:sz w:val="28"/>
          <w:szCs w:val="28"/>
        </w:rPr>
        <w:t>Сделайте уборку игрушек ритуалом перед укладыванием ре</w:t>
      </w:r>
      <w:r w:rsidRPr="00316C37">
        <w:rPr>
          <w:sz w:val="28"/>
          <w:szCs w:val="28"/>
        </w:rPr>
        <w:softHyphen/>
        <w:t>бенка спать.</w:t>
      </w:r>
    </w:p>
    <w:p w:rsidR="007541EB" w:rsidRPr="00316C37" w:rsidRDefault="007541EB" w:rsidP="007541EB">
      <w:pPr>
        <w:pStyle w:val="a3"/>
        <w:numPr>
          <w:ilvl w:val="0"/>
          <w:numId w:val="3"/>
        </w:numPr>
        <w:spacing w:line="360" w:lineRule="auto"/>
        <w:rPr>
          <w:sz w:val="28"/>
          <w:szCs w:val="28"/>
        </w:rPr>
      </w:pPr>
      <w:r w:rsidRPr="00316C37">
        <w:rPr>
          <w:sz w:val="28"/>
          <w:szCs w:val="28"/>
        </w:rPr>
        <w:t>Учитывайте возраст и возможности ребенка.</w:t>
      </w:r>
    </w:p>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7541EB" w:rsidRDefault="007541EB" w:rsidP="007541EB"/>
    <w:p w:rsidR="00813138" w:rsidRDefault="00813138" w:rsidP="00813138">
      <w:pPr>
        <w:pStyle w:val="a6"/>
        <w:jc w:val="center"/>
      </w:pPr>
      <w:r w:rsidRPr="00BC6BB7">
        <w:rPr>
          <w:rStyle w:val="a4"/>
          <w:b w:val="0"/>
          <w:bCs w:val="0"/>
          <w:szCs w:val="27"/>
        </w:rPr>
        <w:lastRenderedPageBreak/>
        <w:t>Что делать, если ребенок плачет при расставании с родителями</w:t>
      </w:r>
    </w:p>
    <w:p w:rsidR="00813138" w:rsidRPr="00BC6BB7" w:rsidRDefault="00813138" w:rsidP="00813138">
      <w:pPr>
        <w:pStyle w:val="a3"/>
        <w:numPr>
          <w:ilvl w:val="0"/>
          <w:numId w:val="4"/>
        </w:numPr>
        <w:spacing w:line="360" w:lineRule="auto"/>
        <w:rPr>
          <w:sz w:val="28"/>
          <w:szCs w:val="28"/>
        </w:rPr>
      </w:pPr>
      <w:r w:rsidRPr="00BC6BB7">
        <w:rPr>
          <w:sz w:val="28"/>
          <w:szCs w:val="28"/>
        </w:rPr>
        <w:t>Рассказывайте ребенку, что ждет его в детском саду.</w:t>
      </w:r>
    </w:p>
    <w:p w:rsidR="00813138" w:rsidRPr="00BC6BB7" w:rsidRDefault="00813138" w:rsidP="00813138">
      <w:pPr>
        <w:pStyle w:val="a3"/>
        <w:numPr>
          <w:ilvl w:val="0"/>
          <w:numId w:val="4"/>
        </w:numPr>
        <w:spacing w:line="360" w:lineRule="auto"/>
        <w:rPr>
          <w:sz w:val="28"/>
          <w:szCs w:val="28"/>
        </w:rPr>
      </w:pPr>
      <w:r w:rsidRPr="00BC6BB7">
        <w:rPr>
          <w:sz w:val="28"/>
          <w:szCs w:val="28"/>
        </w:rPr>
        <w:t>Будьте спокойны, не проявляйте перед ребенком своего бес</w:t>
      </w:r>
      <w:r w:rsidRPr="00BC6BB7">
        <w:rPr>
          <w:sz w:val="28"/>
          <w:szCs w:val="28"/>
        </w:rPr>
        <w:softHyphen/>
        <w:t>покойства.</w:t>
      </w:r>
    </w:p>
    <w:p w:rsidR="00813138" w:rsidRPr="00BC6BB7" w:rsidRDefault="00813138" w:rsidP="00813138">
      <w:pPr>
        <w:pStyle w:val="a3"/>
        <w:numPr>
          <w:ilvl w:val="0"/>
          <w:numId w:val="4"/>
        </w:numPr>
        <w:spacing w:line="360" w:lineRule="auto"/>
        <w:rPr>
          <w:sz w:val="28"/>
          <w:szCs w:val="28"/>
        </w:rPr>
      </w:pPr>
      <w:r w:rsidRPr="00BC6BB7">
        <w:rPr>
          <w:sz w:val="28"/>
          <w:szCs w:val="28"/>
        </w:rPr>
        <w:t>Дайте ребенку с собой любимую игрушку или какой-то до</w:t>
      </w:r>
      <w:r w:rsidRPr="00BC6BB7">
        <w:rPr>
          <w:sz w:val="28"/>
          <w:szCs w:val="28"/>
        </w:rPr>
        <w:softHyphen/>
        <w:t>машний предмет.</w:t>
      </w:r>
    </w:p>
    <w:p w:rsidR="00813138" w:rsidRPr="00BC6BB7" w:rsidRDefault="00813138" w:rsidP="00813138">
      <w:pPr>
        <w:pStyle w:val="a3"/>
        <w:numPr>
          <w:ilvl w:val="0"/>
          <w:numId w:val="4"/>
        </w:numPr>
        <w:spacing w:line="360" w:lineRule="auto"/>
        <w:rPr>
          <w:sz w:val="28"/>
          <w:szCs w:val="28"/>
        </w:rPr>
      </w:pPr>
      <w:r w:rsidRPr="00BC6BB7">
        <w:rPr>
          <w:sz w:val="28"/>
          <w:szCs w:val="28"/>
        </w:rPr>
        <w:t>Принесите в группу свою фотографию.</w:t>
      </w:r>
    </w:p>
    <w:p w:rsidR="00813138" w:rsidRPr="00BC6BB7" w:rsidRDefault="00813138" w:rsidP="00813138">
      <w:pPr>
        <w:pStyle w:val="a3"/>
        <w:numPr>
          <w:ilvl w:val="0"/>
          <w:numId w:val="4"/>
        </w:numPr>
        <w:spacing w:line="360" w:lineRule="auto"/>
        <w:rPr>
          <w:sz w:val="28"/>
          <w:szCs w:val="28"/>
        </w:rPr>
      </w:pPr>
      <w:r w:rsidRPr="00BC6BB7">
        <w:rPr>
          <w:sz w:val="28"/>
          <w:szCs w:val="28"/>
        </w:rPr>
        <w:t>Придумайте и отрепетируйте несколько разных способов прощания (например, воздушный поцелуй, поглаживание по спинке).</w:t>
      </w:r>
    </w:p>
    <w:p w:rsidR="00813138" w:rsidRPr="00BC6BB7" w:rsidRDefault="00813138" w:rsidP="00813138">
      <w:pPr>
        <w:pStyle w:val="a3"/>
        <w:numPr>
          <w:ilvl w:val="0"/>
          <w:numId w:val="4"/>
        </w:numPr>
        <w:spacing w:line="360" w:lineRule="auto"/>
        <w:rPr>
          <w:sz w:val="28"/>
          <w:szCs w:val="28"/>
        </w:rPr>
      </w:pPr>
      <w:r w:rsidRPr="00BC6BB7">
        <w:rPr>
          <w:sz w:val="28"/>
          <w:szCs w:val="28"/>
        </w:rPr>
        <w:t>Будьте внимательны к ребенку, когда забираете его из дет</w:t>
      </w:r>
      <w:r w:rsidRPr="00BC6BB7">
        <w:rPr>
          <w:sz w:val="28"/>
          <w:szCs w:val="28"/>
        </w:rPr>
        <w:softHyphen/>
        <w:t>ского сада.</w:t>
      </w:r>
    </w:p>
    <w:p w:rsidR="00813138" w:rsidRPr="00BC6BB7" w:rsidRDefault="00813138" w:rsidP="00813138">
      <w:pPr>
        <w:pStyle w:val="a3"/>
        <w:numPr>
          <w:ilvl w:val="0"/>
          <w:numId w:val="4"/>
        </w:numPr>
        <w:spacing w:line="360" w:lineRule="auto"/>
        <w:rPr>
          <w:sz w:val="28"/>
          <w:szCs w:val="28"/>
        </w:rPr>
      </w:pPr>
      <w:r w:rsidRPr="00BC6BB7">
        <w:rPr>
          <w:sz w:val="28"/>
          <w:szCs w:val="28"/>
        </w:rPr>
        <w:t>После детского сада погуляйте с ребенком в парке, на дет</w:t>
      </w:r>
      <w:r w:rsidRPr="00BC6BB7">
        <w:rPr>
          <w:sz w:val="28"/>
          <w:szCs w:val="28"/>
        </w:rPr>
        <w:softHyphen/>
        <w:t>ской площадке. Дайте ребенку возможность поиграть в под</w:t>
      </w:r>
      <w:r w:rsidRPr="00BC6BB7">
        <w:rPr>
          <w:sz w:val="28"/>
          <w:szCs w:val="28"/>
        </w:rPr>
        <w:softHyphen/>
        <w:t>вижные игры.</w:t>
      </w:r>
    </w:p>
    <w:p w:rsidR="00813138" w:rsidRPr="00BC6BB7" w:rsidRDefault="00813138" w:rsidP="00813138">
      <w:pPr>
        <w:pStyle w:val="a3"/>
        <w:numPr>
          <w:ilvl w:val="0"/>
          <w:numId w:val="4"/>
        </w:numPr>
        <w:spacing w:line="360" w:lineRule="auto"/>
        <w:rPr>
          <w:sz w:val="28"/>
          <w:szCs w:val="28"/>
        </w:rPr>
      </w:pPr>
      <w:r w:rsidRPr="00BC6BB7">
        <w:rPr>
          <w:sz w:val="28"/>
          <w:szCs w:val="28"/>
        </w:rPr>
        <w:t>Устройте семейный праздник вечером.</w:t>
      </w:r>
    </w:p>
    <w:p w:rsidR="00813138" w:rsidRPr="00BC6BB7" w:rsidRDefault="00813138" w:rsidP="00813138">
      <w:pPr>
        <w:pStyle w:val="a3"/>
        <w:numPr>
          <w:ilvl w:val="0"/>
          <w:numId w:val="4"/>
        </w:numPr>
        <w:spacing w:line="360" w:lineRule="auto"/>
        <w:rPr>
          <w:sz w:val="28"/>
          <w:szCs w:val="28"/>
        </w:rPr>
      </w:pPr>
      <w:r w:rsidRPr="00BC6BB7">
        <w:rPr>
          <w:sz w:val="28"/>
          <w:szCs w:val="28"/>
        </w:rPr>
        <w:t xml:space="preserve">Демонстрируйте ребенку свою любовь и заботу. </w:t>
      </w:r>
    </w:p>
    <w:p w:rsidR="00813138" w:rsidRPr="00BC6BB7" w:rsidRDefault="00813138" w:rsidP="00813138">
      <w:pPr>
        <w:pStyle w:val="a3"/>
        <w:numPr>
          <w:ilvl w:val="0"/>
          <w:numId w:val="4"/>
        </w:numPr>
        <w:spacing w:line="360" w:lineRule="auto"/>
        <w:rPr>
          <w:sz w:val="28"/>
          <w:szCs w:val="28"/>
        </w:rPr>
      </w:pPr>
      <w:r w:rsidRPr="00BC6BB7">
        <w:rPr>
          <w:sz w:val="28"/>
          <w:szCs w:val="28"/>
        </w:rPr>
        <w:t>Будьте терпеливы.</w:t>
      </w:r>
    </w:p>
    <w:p w:rsidR="007541EB" w:rsidRPr="007541EB" w:rsidRDefault="007541EB" w:rsidP="007541EB"/>
    <w:sectPr w:rsidR="007541EB" w:rsidRPr="007541EB" w:rsidSect="0094175B">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9C" w:rsidRDefault="00E4139C" w:rsidP="00E4139C">
      <w:pPr>
        <w:spacing w:before="0"/>
      </w:pPr>
      <w:r>
        <w:separator/>
      </w:r>
    </w:p>
  </w:endnote>
  <w:endnote w:type="continuationSeparator" w:id="0">
    <w:p w:rsidR="00E4139C" w:rsidRDefault="00E4139C" w:rsidP="00E4139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9C" w:rsidRDefault="00E4139C" w:rsidP="00E4139C">
      <w:pPr>
        <w:spacing w:before="0"/>
      </w:pPr>
      <w:r>
        <w:separator/>
      </w:r>
    </w:p>
  </w:footnote>
  <w:footnote w:type="continuationSeparator" w:id="0">
    <w:p w:rsidR="00E4139C" w:rsidRDefault="00E4139C" w:rsidP="00E4139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9C" w:rsidRDefault="006D54C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02" o:spid="_x0000_s2050" type="#_x0000_t75" style="position:absolute;left:0;text-align:left;margin-left:0;margin-top:0;width:1687.5pt;height:1395pt;z-index:-251657216;mso-position-horizontal:center;mso-position-horizontal-relative:margin;mso-position-vertical:center;mso-position-vertical-relative:margin" o:allowincell="f">
          <v:imagedata r:id="rId1" o:title="детский сад"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9C" w:rsidRDefault="006D54C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03" o:spid="_x0000_s2051" type="#_x0000_t75" style="position:absolute;left:0;text-align:left;margin-left:0;margin-top:0;width:1687.5pt;height:1395pt;z-index:-251656192;mso-position-horizontal:center;mso-position-horizontal-relative:margin;mso-position-vertical:center;mso-position-vertical-relative:margin" o:allowincell="f">
          <v:imagedata r:id="rId1" o:title="детский сад"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9C" w:rsidRDefault="006D54C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01" o:spid="_x0000_s2049" type="#_x0000_t75" style="position:absolute;left:0;text-align:left;margin-left:0;margin-top:0;width:1687.5pt;height:1395pt;z-index:-251658240;mso-position-horizontal:center;mso-position-horizontal-relative:margin;mso-position-vertical:center;mso-position-vertical-relative:margin" o:allowincell="f">
          <v:imagedata r:id="rId1" o:title="детский сад"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D1B"/>
    <w:multiLevelType w:val="hybridMultilevel"/>
    <w:tmpl w:val="97A2AA3C"/>
    <w:lvl w:ilvl="0" w:tplc="AF7245BC">
      <w:start w:val="1"/>
      <w:numFmt w:val="decimal"/>
      <w:lvlText w:val="%1."/>
      <w:lvlJc w:val="left"/>
      <w:pPr>
        <w:ind w:left="720" w:hanging="360"/>
      </w:pPr>
      <w:rPr>
        <w:rFonts w:ascii="Book Antiqua" w:hAnsi="Book Antiqua"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667A0"/>
    <w:multiLevelType w:val="hybridMultilevel"/>
    <w:tmpl w:val="D0B2C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B3586"/>
    <w:multiLevelType w:val="hybridMultilevel"/>
    <w:tmpl w:val="3288D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C11765"/>
    <w:multiLevelType w:val="multilevel"/>
    <w:tmpl w:val="C2B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24BB8"/>
    <w:rsid w:val="00240989"/>
    <w:rsid w:val="002811E1"/>
    <w:rsid w:val="003210DA"/>
    <w:rsid w:val="00424BB8"/>
    <w:rsid w:val="006A0DEA"/>
    <w:rsid w:val="006D54C4"/>
    <w:rsid w:val="007541EB"/>
    <w:rsid w:val="00801CFA"/>
    <w:rsid w:val="00803C97"/>
    <w:rsid w:val="00813138"/>
    <w:rsid w:val="0094175B"/>
    <w:rsid w:val="00A7474E"/>
    <w:rsid w:val="00E4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5B"/>
  </w:style>
  <w:style w:type="paragraph" w:styleId="1">
    <w:name w:val="heading 1"/>
    <w:basedOn w:val="a"/>
    <w:link w:val="10"/>
    <w:uiPriority w:val="9"/>
    <w:qFormat/>
    <w:rsid w:val="00424BB8"/>
    <w:pPr>
      <w:spacing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4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4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4BB8"/>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24BB8"/>
    <w:pPr>
      <w:spacing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24BB8"/>
    <w:rPr>
      <w:rFonts w:asciiTheme="majorHAnsi" w:eastAsiaTheme="majorEastAsia" w:hAnsiTheme="majorHAnsi" w:cstheme="majorBidi"/>
      <w:b/>
      <w:bCs/>
      <w:color w:val="4F81BD" w:themeColor="accent1"/>
    </w:rPr>
  </w:style>
  <w:style w:type="character" w:styleId="a4">
    <w:name w:val="Strong"/>
    <w:basedOn w:val="a0"/>
    <w:uiPriority w:val="22"/>
    <w:qFormat/>
    <w:rsid w:val="00424BB8"/>
    <w:rPr>
      <w:b/>
      <w:bCs/>
    </w:rPr>
  </w:style>
  <w:style w:type="character" w:styleId="a5">
    <w:name w:val="Emphasis"/>
    <w:basedOn w:val="a0"/>
    <w:uiPriority w:val="20"/>
    <w:qFormat/>
    <w:rsid w:val="00424BB8"/>
    <w:rPr>
      <w:i/>
      <w:iCs/>
    </w:rPr>
  </w:style>
  <w:style w:type="paragraph" w:styleId="a6">
    <w:name w:val="Title"/>
    <w:basedOn w:val="a"/>
    <w:next w:val="a"/>
    <w:link w:val="a7"/>
    <w:uiPriority w:val="10"/>
    <w:qFormat/>
    <w:rsid w:val="00803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03C97"/>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a9"/>
    <w:uiPriority w:val="99"/>
    <w:semiHidden/>
    <w:unhideWhenUsed/>
    <w:rsid w:val="00E4139C"/>
    <w:pPr>
      <w:tabs>
        <w:tab w:val="center" w:pos="4677"/>
        <w:tab w:val="right" w:pos="9355"/>
      </w:tabs>
      <w:spacing w:before="0"/>
    </w:pPr>
  </w:style>
  <w:style w:type="character" w:customStyle="1" w:styleId="a9">
    <w:name w:val="Верхний колонтитул Знак"/>
    <w:basedOn w:val="a0"/>
    <w:link w:val="a8"/>
    <w:uiPriority w:val="99"/>
    <w:semiHidden/>
    <w:rsid w:val="00E4139C"/>
  </w:style>
  <w:style w:type="paragraph" w:styleId="aa">
    <w:name w:val="footer"/>
    <w:basedOn w:val="a"/>
    <w:link w:val="ab"/>
    <w:uiPriority w:val="99"/>
    <w:semiHidden/>
    <w:unhideWhenUsed/>
    <w:rsid w:val="00E4139C"/>
    <w:pPr>
      <w:tabs>
        <w:tab w:val="center" w:pos="4677"/>
        <w:tab w:val="right" w:pos="9355"/>
      </w:tabs>
      <w:spacing w:before="0"/>
    </w:pPr>
  </w:style>
  <w:style w:type="character" w:customStyle="1" w:styleId="ab">
    <w:name w:val="Нижний колонтитул Знак"/>
    <w:basedOn w:val="a0"/>
    <w:link w:val="aa"/>
    <w:uiPriority w:val="99"/>
    <w:semiHidden/>
    <w:rsid w:val="00E4139C"/>
  </w:style>
</w:styles>
</file>

<file path=word/webSettings.xml><?xml version="1.0" encoding="utf-8"?>
<w:webSettings xmlns:r="http://schemas.openxmlformats.org/officeDocument/2006/relationships" xmlns:w="http://schemas.openxmlformats.org/wordprocessingml/2006/main">
  <w:divs>
    <w:div w:id="200938683">
      <w:bodyDiv w:val="1"/>
      <w:marLeft w:val="0"/>
      <w:marRight w:val="0"/>
      <w:marTop w:val="0"/>
      <w:marBottom w:val="0"/>
      <w:divBdr>
        <w:top w:val="none" w:sz="0" w:space="0" w:color="auto"/>
        <w:left w:val="none" w:sz="0" w:space="0" w:color="auto"/>
        <w:bottom w:val="none" w:sz="0" w:space="0" w:color="auto"/>
        <w:right w:val="none" w:sz="0" w:space="0" w:color="auto"/>
      </w:divBdr>
    </w:div>
    <w:div w:id="590359830">
      <w:bodyDiv w:val="1"/>
      <w:marLeft w:val="0"/>
      <w:marRight w:val="0"/>
      <w:marTop w:val="0"/>
      <w:marBottom w:val="0"/>
      <w:divBdr>
        <w:top w:val="none" w:sz="0" w:space="0" w:color="auto"/>
        <w:left w:val="none" w:sz="0" w:space="0" w:color="auto"/>
        <w:bottom w:val="none" w:sz="0" w:space="0" w:color="auto"/>
        <w:right w:val="none" w:sz="0" w:space="0" w:color="auto"/>
      </w:divBdr>
    </w:div>
    <w:div w:id="886991082">
      <w:bodyDiv w:val="1"/>
      <w:marLeft w:val="0"/>
      <w:marRight w:val="0"/>
      <w:marTop w:val="0"/>
      <w:marBottom w:val="0"/>
      <w:divBdr>
        <w:top w:val="none" w:sz="0" w:space="0" w:color="auto"/>
        <w:left w:val="none" w:sz="0" w:space="0" w:color="auto"/>
        <w:bottom w:val="none" w:sz="0" w:space="0" w:color="auto"/>
        <w:right w:val="none" w:sz="0" w:space="0" w:color="auto"/>
      </w:divBdr>
    </w:div>
    <w:div w:id="1190951222">
      <w:bodyDiv w:val="1"/>
      <w:marLeft w:val="0"/>
      <w:marRight w:val="0"/>
      <w:marTop w:val="0"/>
      <w:marBottom w:val="0"/>
      <w:divBdr>
        <w:top w:val="none" w:sz="0" w:space="0" w:color="auto"/>
        <w:left w:val="none" w:sz="0" w:space="0" w:color="auto"/>
        <w:bottom w:val="none" w:sz="0" w:space="0" w:color="auto"/>
        <w:right w:val="none" w:sz="0" w:space="0" w:color="auto"/>
      </w:divBdr>
    </w:div>
    <w:div w:id="20028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7EF303-C9BE-481A-9965-4670E7AC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14.43.22</dc:creator>
  <cp:lastModifiedBy>ASUS</cp:lastModifiedBy>
  <cp:revision>2</cp:revision>
  <dcterms:created xsi:type="dcterms:W3CDTF">2016-02-09T09:53:00Z</dcterms:created>
  <dcterms:modified xsi:type="dcterms:W3CDTF">2016-02-09T09:53:00Z</dcterms:modified>
</cp:coreProperties>
</file>