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44E" w:rsidRPr="00E07C27" w:rsidRDefault="000A344E" w:rsidP="00466BD7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</w:t>
      </w:r>
      <w:r w:rsidRPr="00E07C27">
        <w:rPr>
          <w:rFonts w:ascii="Times New Roman" w:hAnsi="Times New Roman"/>
          <w:bCs/>
          <w:color w:val="000000"/>
          <w:lang w:eastAsia="ru-RU"/>
        </w:rPr>
        <w:t xml:space="preserve">РОССИЙСКАЯ ФЕДЕРАЦИЯ </w:t>
      </w:r>
    </w:p>
    <w:p w:rsidR="000A344E" w:rsidRPr="00E07C27" w:rsidRDefault="000A344E" w:rsidP="00466BD7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bCs/>
          <w:color w:val="000000"/>
          <w:lang w:eastAsia="ru-RU"/>
        </w:rPr>
        <w:t>ХАНТЫ-МАНСИЙСКИЙ АВТОНОМНЫЙ ОКРУГ – ЮГРА</w:t>
      </w:r>
    </w:p>
    <w:p w:rsidR="000A344E" w:rsidRPr="00E07C27" w:rsidRDefault="000A344E" w:rsidP="00466BD7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bCs/>
          <w:color w:val="000000"/>
          <w:lang w:eastAsia="ru-RU"/>
        </w:rPr>
        <w:t xml:space="preserve">             ГОРОД ПОКАЧИ</w:t>
      </w:r>
    </w:p>
    <w:p w:rsidR="000A344E" w:rsidRPr="00E07C27" w:rsidRDefault="000A344E" w:rsidP="00466BD7">
      <w:pPr>
        <w:spacing w:after="0" w:line="240" w:lineRule="auto"/>
        <w:rPr>
          <w:rFonts w:ascii="Times New Roman" w:hAnsi="Times New Roman"/>
          <w:lang w:eastAsia="ru-RU"/>
        </w:rPr>
      </w:pPr>
    </w:p>
    <w:p w:rsidR="000A344E" w:rsidRPr="00E07C27" w:rsidRDefault="000A344E" w:rsidP="00466BD7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bCs/>
          <w:i/>
          <w:iCs/>
          <w:color w:val="000000"/>
          <w:lang w:eastAsia="ru-RU"/>
        </w:rPr>
        <w:t>муниципальное автономное дошкольное образовательное учреждение детский сад комбинированного вида «Солнышко»</w:t>
      </w:r>
    </w:p>
    <w:p w:rsidR="000A344E" w:rsidRPr="00E07C27" w:rsidRDefault="000A344E" w:rsidP="00466BD7">
      <w:pPr>
        <w:spacing w:after="0" w:line="240" w:lineRule="auto"/>
        <w:rPr>
          <w:rFonts w:ascii="Times New Roman" w:hAnsi="Times New Roman"/>
          <w:lang w:eastAsia="ru-RU"/>
        </w:rPr>
      </w:pP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Конкурс учебно-исследовательских и творческих работ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«Юность в науке»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Направление: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07C27">
        <w:rPr>
          <w:rFonts w:ascii="Times New Roman" w:hAnsi="Times New Roman"/>
          <w:lang w:eastAsia="ru-RU"/>
        </w:rPr>
        <w:t>Социально-гуманитарные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</w:p>
    <w:p w:rsidR="000A344E" w:rsidRPr="00E07C27" w:rsidRDefault="000A344E" w:rsidP="00575A83">
      <w:pPr>
        <w:spacing w:after="0" w:line="240" w:lineRule="auto"/>
        <w:rPr>
          <w:rFonts w:ascii="Times New Roman" w:hAnsi="Times New Roman"/>
          <w:color w:val="7030A0"/>
          <w:lang w:eastAsia="ru-RU"/>
        </w:rPr>
      </w:pPr>
      <w:r w:rsidRPr="00E07C27">
        <w:rPr>
          <w:rFonts w:ascii="Times New Roman" w:hAnsi="Times New Roman"/>
          <w:color w:val="7030A0"/>
          <w:lang w:eastAsia="ru-RU"/>
        </w:rPr>
        <w:t xml:space="preserve">       </w:t>
      </w:r>
      <w:r>
        <w:rPr>
          <w:rFonts w:ascii="Times New Roman" w:hAnsi="Times New Roman"/>
          <w:color w:val="7030A0"/>
          <w:lang w:eastAsia="ru-RU"/>
        </w:rPr>
        <w:t xml:space="preserve">                                               </w:t>
      </w:r>
      <w:r w:rsidRPr="00E07C27">
        <w:rPr>
          <w:rFonts w:ascii="Times New Roman" w:hAnsi="Times New Roman"/>
          <w:color w:val="7030A0"/>
          <w:lang w:eastAsia="ru-RU"/>
        </w:rPr>
        <w:t xml:space="preserve">  « Быт и традиции народов ханты»</w:t>
      </w:r>
    </w:p>
    <w:p w:rsidR="000A344E" w:rsidRPr="00E07C27" w:rsidRDefault="000A344E" w:rsidP="00466BD7">
      <w:pPr>
        <w:spacing w:after="0" w:line="240" w:lineRule="auto"/>
        <w:jc w:val="center"/>
        <w:rPr>
          <w:rFonts w:ascii="Times New Roman" w:hAnsi="Times New Roman"/>
          <w:color w:val="7030A0"/>
          <w:lang w:eastAsia="ru-RU"/>
        </w:rPr>
      </w:pPr>
    </w:p>
    <w:p w:rsidR="000A344E" w:rsidRPr="00E07C27" w:rsidRDefault="000A344E" w:rsidP="00E07C27">
      <w:pPr>
        <w:jc w:val="center"/>
        <w:rPr>
          <w:rFonts w:ascii="Times New Roman" w:hAnsi="Times New Roman"/>
        </w:rPr>
      </w:pPr>
      <w:r w:rsidRPr="00546E73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review-image" o:spid="_x0000_i1025" type="#_x0000_t75" alt="" style="width:4in;height:234.75pt">
            <v:imagedata r:id="rId7" r:href="rId8"/>
          </v:shape>
        </w:pic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Автор: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воспитанница группы «Росинка»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Колозякова Майя Сергеевна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Научный руководитель: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воспитатель МАДОУ ДСКВ «Солнышко»</w:t>
      </w:r>
    </w:p>
    <w:p w:rsidR="000A344E" w:rsidRPr="00E07C27" w:rsidRDefault="000A344E" w:rsidP="00466BD7">
      <w:pPr>
        <w:spacing w:after="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Гасанагаева  Файиза  Абдулвагабовна</w:t>
      </w:r>
    </w:p>
    <w:p w:rsidR="000A344E" w:rsidRPr="00E07C27" w:rsidRDefault="000A344E" w:rsidP="00466BD7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0A344E" w:rsidRPr="00E07C27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 xml:space="preserve">                                                                                  </w:t>
      </w: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 xml:space="preserve">                                                                                </w:t>
      </w: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</w:p>
    <w:p w:rsidR="000A344E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</w:p>
    <w:p w:rsidR="000A344E" w:rsidRPr="00E07C27" w:rsidRDefault="000A344E" w:rsidP="00466BD7">
      <w:pPr>
        <w:spacing w:after="24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                                                                                        </w:t>
      </w:r>
      <w:r w:rsidRPr="00E07C27">
        <w:rPr>
          <w:rFonts w:ascii="Times New Roman" w:hAnsi="Times New Roman"/>
          <w:color w:val="000000"/>
          <w:lang w:eastAsia="ru-RU"/>
        </w:rPr>
        <w:t xml:space="preserve">    2016</w:t>
      </w:r>
    </w:p>
    <w:p w:rsidR="000A344E" w:rsidRPr="00E07C27" w:rsidRDefault="000A344E">
      <w:pPr>
        <w:rPr>
          <w:rFonts w:ascii="Times New Roman" w:hAnsi="Times New Roman"/>
        </w:rPr>
      </w:pPr>
    </w:p>
    <w:p w:rsidR="000A344E" w:rsidRPr="00E07C27" w:rsidRDefault="000A344E" w:rsidP="00466BD7">
      <w:pPr>
        <w:spacing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Содержание</w:t>
      </w:r>
    </w:p>
    <w:p w:rsidR="000A344E" w:rsidRPr="00E07C27" w:rsidRDefault="000A344E" w:rsidP="00466BD7">
      <w:pPr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Аннотация……………………………………………………………………………....</w:t>
      </w:r>
    </w:p>
    <w:p w:rsidR="000A344E" w:rsidRPr="00E07C27" w:rsidRDefault="000A344E" w:rsidP="00466BD7">
      <w:pPr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План исследований……………………………………………………………………..</w:t>
      </w:r>
    </w:p>
    <w:p w:rsidR="000A344E" w:rsidRPr="00E07C27" w:rsidRDefault="000A344E" w:rsidP="00466BD7">
      <w:pPr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Описание работы………………………………………………………………………..</w:t>
      </w:r>
    </w:p>
    <w:p w:rsidR="000A344E" w:rsidRPr="00E07C27" w:rsidRDefault="000A344E" w:rsidP="00466BD7">
      <w:pPr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Список используемой литературы……………………………………………………</w:t>
      </w:r>
    </w:p>
    <w:p w:rsidR="000A344E" w:rsidRPr="00E07C27" w:rsidRDefault="000A344E" w:rsidP="00466BD7">
      <w:pPr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E07C27">
        <w:rPr>
          <w:rFonts w:ascii="Times New Roman" w:hAnsi="Times New Roman"/>
          <w:color w:val="000000"/>
          <w:lang w:eastAsia="ru-RU"/>
        </w:rPr>
        <w:t>Приложения…………………………………………………………………………….</w:t>
      </w:r>
    </w:p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Default="000A344E"/>
    <w:p w:rsidR="000A344E" w:rsidRPr="003F0F4E" w:rsidRDefault="000A344E" w:rsidP="003F0F4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A344E" w:rsidRPr="00E07C27" w:rsidRDefault="000A344E" w:rsidP="003F0F4E">
      <w:pPr>
        <w:pStyle w:val="NormalWeb"/>
        <w:shd w:val="clear" w:color="auto" w:fill="FFFFFF"/>
        <w:spacing w:before="225" w:beforeAutospacing="0" w:after="225" w:afterAutospacing="0"/>
        <w:ind w:left="720"/>
        <w:rPr>
          <w:color w:val="000000"/>
          <w:sz w:val="20"/>
          <w:szCs w:val="20"/>
        </w:rPr>
      </w:pPr>
      <w:r w:rsidRPr="00E07C27">
        <w:rPr>
          <w:bCs/>
          <w:color w:val="000000"/>
          <w:sz w:val="20"/>
          <w:szCs w:val="20"/>
        </w:rPr>
        <w:t xml:space="preserve">                                     «Быт и традиции народов ханты»</w:t>
      </w:r>
    </w:p>
    <w:p w:rsidR="000A344E" w:rsidRPr="00E07C27" w:rsidRDefault="000A344E" w:rsidP="003F0F4E">
      <w:pPr>
        <w:pStyle w:val="NormalWeb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color w:val="000000"/>
          <w:sz w:val="20"/>
          <w:szCs w:val="20"/>
        </w:rPr>
      </w:pPr>
      <w:r w:rsidRPr="00E07C27">
        <w:rPr>
          <w:bCs/>
          <w:color w:val="000000"/>
          <w:sz w:val="20"/>
          <w:szCs w:val="20"/>
        </w:rPr>
        <w:t>Аннотация</w:t>
      </w:r>
    </w:p>
    <w:p w:rsidR="000A344E" w:rsidRPr="00E07C27" w:rsidRDefault="000A344E" w:rsidP="003F0F4E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>Быт народов севера ханты и манси уникален и отличается самобытностью.  А все ли знают, что он уникален и чем?  На занятии по ознакомлению с окружающим, выяснилось, что не все дети старшего дошкольного возраста знают о быте и традициях народов Севера. Эти заблуждения явились стимулом для того, чтобы изучить более подробно данный вопрос.</w:t>
      </w:r>
    </w:p>
    <w:p w:rsidR="000A344E" w:rsidRPr="00E07C27" w:rsidRDefault="000A344E" w:rsidP="003F0F4E">
      <w:pPr>
        <w:spacing w:after="0" w:line="240" w:lineRule="auto"/>
        <w:ind w:left="360"/>
        <w:rPr>
          <w:rFonts w:ascii="Times New Roman" w:hAnsi="Times New Roman"/>
          <w:bCs/>
          <w:color w:val="000000"/>
          <w:sz w:val="20"/>
          <w:szCs w:val="20"/>
        </w:rPr>
      </w:pPr>
    </w:p>
    <w:p w:rsidR="000A344E" w:rsidRPr="00E07C27" w:rsidRDefault="000A344E" w:rsidP="003F0F4E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bCs/>
          <w:color w:val="000000"/>
          <w:sz w:val="20"/>
          <w:szCs w:val="20"/>
        </w:rPr>
        <w:t xml:space="preserve">Актуальность: </w:t>
      </w:r>
      <w:r w:rsidRPr="00E07C27">
        <w:rPr>
          <w:rFonts w:ascii="Times New Roman" w:hAnsi="Times New Roman"/>
          <w:sz w:val="20"/>
          <w:szCs w:val="20"/>
        </w:rPr>
        <w:t xml:space="preserve"> Мы родились и растем на Югорской земле. У каждого из нас растет потребность знать край, в котором мы  живем. Посетив наш краеведческий музей,  мы узнали  о жизни коренного населения Севера ханты и манси. У нас пробудился интерес к  более глубокому изучению родного края. Нам захотелось узнать о народах  ханты, как  возник этот угорский  народ. Как живут и какие традиции у коренных народов Севера. После исследования нам захотелось самим  проиллюстрировать жизнь этих народов.</w:t>
      </w:r>
    </w:p>
    <w:p w:rsidR="000A344E" w:rsidRPr="00E07C27" w:rsidRDefault="000A344E" w:rsidP="003F0F4E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0A344E" w:rsidRPr="00E07C27" w:rsidRDefault="000A344E" w:rsidP="003F0F4E">
      <w:pPr>
        <w:pStyle w:val="NormalWeb"/>
        <w:rPr>
          <w:sz w:val="20"/>
          <w:szCs w:val="20"/>
        </w:rPr>
      </w:pPr>
      <w:r w:rsidRPr="00E07C27">
        <w:rPr>
          <w:bCs/>
          <w:color w:val="000000"/>
          <w:sz w:val="20"/>
          <w:szCs w:val="20"/>
        </w:rPr>
        <w:t xml:space="preserve">    Гипотеза: </w:t>
      </w:r>
      <w:r w:rsidRPr="00E07C27">
        <w:rPr>
          <w:sz w:val="20"/>
          <w:szCs w:val="20"/>
        </w:rPr>
        <w:t xml:space="preserve">Мы мало знаем о том, как живут народы ханты и манси.  </w:t>
      </w:r>
    </w:p>
    <w:p w:rsidR="000A344E" w:rsidRPr="00E07C27" w:rsidRDefault="000A344E" w:rsidP="003F0F4E">
      <w:pPr>
        <w:pStyle w:val="NormalWeb"/>
        <w:rPr>
          <w:sz w:val="20"/>
          <w:szCs w:val="20"/>
        </w:rPr>
      </w:pPr>
      <w:r w:rsidRPr="00E07C27">
        <w:rPr>
          <w:sz w:val="20"/>
          <w:szCs w:val="20"/>
        </w:rPr>
        <w:t xml:space="preserve"> </w:t>
      </w:r>
      <w:r w:rsidRPr="00E07C27">
        <w:rPr>
          <w:bCs/>
          <w:color w:val="000000"/>
          <w:sz w:val="20"/>
          <w:szCs w:val="20"/>
        </w:rPr>
        <w:t xml:space="preserve"> Цель: </w:t>
      </w:r>
      <w:r w:rsidRPr="00E07C27">
        <w:rPr>
          <w:sz w:val="20"/>
          <w:szCs w:val="20"/>
        </w:rPr>
        <w:t xml:space="preserve"> Расширить представления детей о жизни народов ханты и манси, их быте, традициях,         культуре; развивать познавательные и творческие способности детей; воспитывать уважение к коренным народам Югры, патриотические чувства. </w:t>
      </w:r>
    </w:p>
    <w:p w:rsidR="000A344E" w:rsidRPr="00E07C27" w:rsidRDefault="000A344E" w:rsidP="003F0F4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0A344E" w:rsidRPr="00E07C27" w:rsidRDefault="000A344E" w:rsidP="003F0F4E">
      <w:pPr>
        <w:pStyle w:val="ListParagraph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bCs/>
          <w:color w:val="000000"/>
          <w:sz w:val="20"/>
          <w:szCs w:val="20"/>
        </w:rPr>
        <w:t xml:space="preserve"> Задачи:</w:t>
      </w:r>
      <w:r w:rsidRPr="00E07C27">
        <w:rPr>
          <w:rFonts w:ascii="Times New Roman" w:hAnsi="Times New Roman"/>
          <w:sz w:val="20"/>
          <w:szCs w:val="20"/>
        </w:rPr>
        <w:t xml:space="preserve"> </w:t>
      </w:r>
    </w:p>
    <w:p w:rsidR="000A344E" w:rsidRPr="00E07C27" w:rsidRDefault="000A344E" w:rsidP="003F0F4E">
      <w:pPr>
        <w:pStyle w:val="ListParagraph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 xml:space="preserve"> 1. Узнать  историю происхождения  народов ханты и манси. Познакомиться с коренными   жителями Ханты-Мансийского автономного округа.</w:t>
      </w:r>
    </w:p>
    <w:p w:rsidR="000A344E" w:rsidRPr="00E07C27" w:rsidRDefault="000A344E" w:rsidP="003F0F4E">
      <w:pPr>
        <w:pStyle w:val="ListParagraph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pStyle w:val="ListParagraph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>2. Познакомиться  с образом жизни,  традициями, культурой коренных  народов Севера.</w:t>
      </w:r>
    </w:p>
    <w:p w:rsidR="000A344E" w:rsidRPr="00E07C27" w:rsidRDefault="000A344E" w:rsidP="003F0F4E">
      <w:pPr>
        <w:pStyle w:val="NormalWeb"/>
        <w:rPr>
          <w:sz w:val="20"/>
          <w:szCs w:val="20"/>
        </w:rPr>
      </w:pPr>
      <w:r w:rsidRPr="00E07C27">
        <w:rPr>
          <w:sz w:val="20"/>
          <w:szCs w:val="20"/>
        </w:rPr>
        <w:t xml:space="preserve">3. Познакомить с орнаментом коренных народов, научить детей рисовать некоторые узоры. </w:t>
      </w:r>
    </w:p>
    <w:p w:rsidR="000A344E" w:rsidRPr="00E07C27" w:rsidRDefault="000A344E" w:rsidP="003F0F4E">
      <w:pPr>
        <w:pStyle w:val="NormalWeb"/>
        <w:rPr>
          <w:sz w:val="20"/>
          <w:szCs w:val="20"/>
        </w:rPr>
      </w:pPr>
      <w:r w:rsidRPr="00E07C27">
        <w:rPr>
          <w:sz w:val="20"/>
          <w:szCs w:val="20"/>
        </w:rPr>
        <w:t xml:space="preserve">4.  Обогащать словарь воспитанников: нарты, малица, кисы, чум, лабаз, нырики, акань и др. </w:t>
      </w:r>
    </w:p>
    <w:p w:rsidR="000A344E" w:rsidRPr="00E07C27" w:rsidRDefault="000A344E" w:rsidP="003F0F4E">
      <w:pPr>
        <w:pStyle w:val="NormalWeb"/>
        <w:rPr>
          <w:sz w:val="20"/>
          <w:szCs w:val="20"/>
        </w:rPr>
      </w:pPr>
      <w:r w:rsidRPr="00E07C27">
        <w:rPr>
          <w:sz w:val="20"/>
          <w:szCs w:val="20"/>
        </w:rPr>
        <w:t xml:space="preserve">5. Воспитывать уважение к культуре народов ханты и манси. </w:t>
      </w:r>
    </w:p>
    <w:p w:rsidR="000A344E" w:rsidRPr="00E07C27" w:rsidRDefault="000A344E" w:rsidP="00C43455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0A344E" w:rsidRPr="00E07C27" w:rsidRDefault="000A344E" w:rsidP="003F0F4E">
      <w:pPr>
        <w:pStyle w:val="NormalWeb"/>
        <w:spacing w:before="0" w:beforeAutospacing="0" w:after="0" w:afterAutospacing="0"/>
        <w:ind w:hanging="284"/>
        <w:rPr>
          <w:color w:val="000000"/>
          <w:sz w:val="20"/>
          <w:szCs w:val="20"/>
        </w:rPr>
      </w:pPr>
      <w:r w:rsidRPr="00E07C27">
        <w:rPr>
          <w:color w:val="000000"/>
          <w:sz w:val="20"/>
          <w:szCs w:val="20"/>
        </w:rPr>
        <w:t>В рамках исследования были использованы следующие</w:t>
      </w:r>
      <w:r w:rsidRPr="00E07C27">
        <w:rPr>
          <w:rStyle w:val="apple-converted-space"/>
          <w:bCs/>
          <w:color w:val="000000"/>
          <w:sz w:val="20"/>
          <w:szCs w:val="20"/>
        </w:rPr>
        <w:t> </w:t>
      </w:r>
      <w:r w:rsidRPr="00E07C27">
        <w:rPr>
          <w:bCs/>
          <w:color w:val="000000"/>
          <w:sz w:val="20"/>
          <w:szCs w:val="20"/>
        </w:rPr>
        <w:t>методы и приёмы</w:t>
      </w:r>
      <w:r w:rsidRPr="00E07C27">
        <w:rPr>
          <w:rStyle w:val="apple-converted-space"/>
          <w:color w:val="000000"/>
          <w:sz w:val="20"/>
          <w:szCs w:val="20"/>
        </w:rPr>
        <w:t> </w:t>
      </w:r>
      <w:r w:rsidRPr="00E07C27">
        <w:rPr>
          <w:color w:val="000000"/>
          <w:sz w:val="20"/>
          <w:szCs w:val="20"/>
        </w:rPr>
        <w:t>работы:</w:t>
      </w:r>
    </w:p>
    <w:p w:rsidR="000A344E" w:rsidRPr="00E07C27" w:rsidRDefault="000A344E" w:rsidP="003F0F4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hanging="284"/>
        <w:rPr>
          <w:color w:val="000000"/>
          <w:sz w:val="20"/>
          <w:szCs w:val="20"/>
        </w:rPr>
      </w:pPr>
      <w:r w:rsidRPr="00E07C27">
        <w:rPr>
          <w:color w:val="000000"/>
          <w:sz w:val="20"/>
          <w:szCs w:val="20"/>
        </w:rPr>
        <w:t>Изучение литературы,</w:t>
      </w:r>
    </w:p>
    <w:p w:rsidR="000A344E" w:rsidRPr="00E07C27" w:rsidRDefault="000A344E" w:rsidP="003F0F4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hanging="284"/>
        <w:rPr>
          <w:color w:val="000000"/>
          <w:sz w:val="20"/>
          <w:szCs w:val="20"/>
        </w:rPr>
      </w:pPr>
      <w:r w:rsidRPr="00E07C27">
        <w:rPr>
          <w:color w:val="000000"/>
          <w:sz w:val="20"/>
          <w:szCs w:val="20"/>
        </w:rPr>
        <w:t>Опрос,</w:t>
      </w:r>
    </w:p>
    <w:p w:rsidR="000A344E" w:rsidRPr="00E07C27" w:rsidRDefault="000A344E" w:rsidP="003F0F4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hanging="284"/>
        <w:rPr>
          <w:color w:val="000000"/>
          <w:sz w:val="20"/>
          <w:szCs w:val="20"/>
        </w:rPr>
      </w:pPr>
      <w:r w:rsidRPr="00E07C27">
        <w:rPr>
          <w:color w:val="000000"/>
          <w:sz w:val="20"/>
          <w:szCs w:val="20"/>
        </w:rPr>
        <w:t>Сбор информации.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color w:val="000000"/>
          <w:sz w:val="20"/>
          <w:szCs w:val="20"/>
          <w:lang w:eastAsia="ru-RU"/>
        </w:rPr>
        <w:t>Вывод:</w:t>
      </w:r>
      <w:r w:rsidRPr="00E07C27">
        <w:rPr>
          <w:rFonts w:ascii="Times New Roman" w:hAnsi="Times New Roman"/>
          <w:bCs/>
          <w:sz w:val="20"/>
          <w:szCs w:val="20"/>
        </w:rPr>
        <w:t xml:space="preserve"> Мы часто слышим  слово РОДИНА. Что же  это такое?   Одни могут сказать, что Родина это место, где родился и вырос. Другие ответят, что это родной дом, где он сделал первый шаг, произнес первое слово. Для себя мы сделали вывод, что </w:t>
      </w:r>
      <w:r w:rsidRPr="00E07C27">
        <w:rPr>
          <w:rFonts w:ascii="Times New Roman" w:hAnsi="Times New Roman"/>
          <w:sz w:val="20"/>
          <w:szCs w:val="20"/>
        </w:rPr>
        <w:t xml:space="preserve"> несмотря на то, что ханты и манси относятся к малочисленным народам,   они вносят огромный вклад в развитии культуры нашего края. </w:t>
      </w:r>
      <w:r w:rsidRPr="00E07C27">
        <w:rPr>
          <w:rFonts w:ascii="Times New Roman" w:hAnsi="Times New Roman"/>
          <w:bCs/>
          <w:sz w:val="20"/>
          <w:szCs w:val="20"/>
        </w:rPr>
        <w:t>Благодаря этому проекту мы могли самостоятельно отыскать ответы на многочисленные вопросы. Этот проект научил нас  беречь любить  родной край, уважать  культуру и традиции коренных народов Севера.</w:t>
      </w:r>
    </w:p>
    <w:p w:rsidR="000A344E" w:rsidRPr="00E07C27" w:rsidRDefault="000A344E" w:rsidP="003F0F4E">
      <w:pPr>
        <w:spacing w:line="240" w:lineRule="auto"/>
        <w:ind w:hanging="284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0A344E" w:rsidRPr="00E07C27" w:rsidRDefault="000A344E" w:rsidP="003F0F4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bCs/>
          <w:color w:val="000000"/>
          <w:sz w:val="20"/>
          <w:szCs w:val="20"/>
          <w:lang w:eastAsia="ru-RU"/>
        </w:rPr>
        <w:t>План исследований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Этапы проекта:</w:t>
      </w:r>
    </w:p>
    <w:p w:rsidR="000A344E" w:rsidRPr="00E07C27" w:rsidRDefault="000A344E" w:rsidP="003F0F4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Подготовительный этап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Постановка цели и разработка содержания учебно-познавательного процесса.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Подбор художественной литературы, фотоматериалов, аудио и видеозаписей по теме, музыкальных произведений.</w:t>
      </w:r>
    </w:p>
    <w:p w:rsidR="000A344E" w:rsidRPr="00E07C27" w:rsidRDefault="000A344E" w:rsidP="003F0F4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Основной этап.</w:t>
      </w:r>
    </w:p>
    <w:p w:rsidR="000A344E" w:rsidRPr="00E07C27" w:rsidRDefault="000A344E" w:rsidP="003F0F4E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История хантов</w:t>
      </w:r>
    </w:p>
    <w:p w:rsidR="000A344E" w:rsidRPr="00E07C27" w:rsidRDefault="000A344E" w:rsidP="003F0F4E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Одежда хантов (мужская и женская)</w:t>
      </w:r>
    </w:p>
    <w:p w:rsidR="000A344E" w:rsidRPr="00E07C27" w:rsidRDefault="000A344E" w:rsidP="003F0F4E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Обычаи и традиции,</w:t>
      </w:r>
    </w:p>
    <w:p w:rsidR="000A344E" w:rsidRPr="00E07C27" w:rsidRDefault="000A344E" w:rsidP="003F0F4E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Хантыйская утварь</w:t>
      </w:r>
    </w:p>
    <w:p w:rsidR="000A344E" w:rsidRPr="00E07C27" w:rsidRDefault="000A344E" w:rsidP="003F0F4E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Жилище хантов</w:t>
      </w:r>
    </w:p>
    <w:p w:rsidR="000A344E" w:rsidRPr="00E07C27" w:rsidRDefault="000A344E" w:rsidP="003F0F4E">
      <w:pPr>
        <w:pStyle w:val="ListParagraph"/>
        <w:spacing w:after="0" w:line="240" w:lineRule="auto"/>
        <w:ind w:left="1080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Чтение художественной литературы по теме: хантыйские сказки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Рисование.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"Орнаменты и узоры»"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Аппликация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"Заячьи уши"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Просмотр иллюстраций в книгах, фото и видео материалов, заучивание стихов.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Чтение сказки.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Просмотр мультфильмов «Щука», «Баюн», «Хвастливый мышонок»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Оформление  хантыйского уголка..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3.Заключительный этап.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Литературные произведения «Кот», «Три сына»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Презентация проекта.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E07C27">
        <w:rPr>
          <w:rFonts w:ascii="Times New Roman" w:hAnsi="Times New Roman"/>
          <w:color w:val="000000"/>
          <w:sz w:val="20"/>
          <w:szCs w:val="20"/>
          <w:lang w:eastAsia="ru-RU"/>
        </w:rPr>
        <w:t>Выставка хантыйского уголка.</w:t>
      </w:r>
    </w:p>
    <w:p w:rsidR="000A344E" w:rsidRPr="00E07C27" w:rsidRDefault="000A344E" w:rsidP="003F0F4E">
      <w:pPr>
        <w:spacing w:line="240" w:lineRule="auto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>Постановка  хантыйской сказки «Кот»</w:t>
      </w:r>
    </w:p>
    <w:p w:rsidR="000A344E" w:rsidRPr="00E07C27" w:rsidRDefault="000A344E" w:rsidP="003F0F4E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pStyle w:val="NormalWeb"/>
        <w:shd w:val="clear" w:color="auto" w:fill="FFFFFF"/>
        <w:spacing w:before="225" w:beforeAutospacing="0" w:after="225" w:afterAutospacing="0"/>
        <w:ind w:left="720"/>
        <w:rPr>
          <w:color w:val="000000"/>
          <w:sz w:val="20"/>
          <w:szCs w:val="20"/>
        </w:rPr>
      </w:pPr>
      <w:r w:rsidRPr="00E07C27">
        <w:rPr>
          <w:bCs/>
          <w:color w:val="000000"/>
          <w:sz w:val="20"/>
          <w:szCs w:val="20"/>
        </w:rPr>
        <w:t>3.Описание работы</w:t>
      </w:r>
    </w:p>
    <w:p w:rsidR="000A344E" w:rsidRPr="00E07C27" w:rsidRDefault="000A344E" w:rsidP="003F0F4E">
      <w:pPr>
        <w:shd w:val="clear" w:color="auto" w:fill="FFFFFF"/>
        <w:spacing w:before="180" w:after="0" w:line="240" w:lineRule="auto"/>
        <w:ind w:left="360"/>
        <w:rPr>
          <w:rFonts w:ascii="Times New Roman" w:hAnsi="Times New Roman"/>
          <w:sz w:val="20"/>
          <w:szCs w:val="20"/>
          <w:shd w:val="clear" w:color="auto" w:fill="FFFFFF"/>
        </w:rPr>
      </w:pPr>
      <w:r w:rsidRPr="00E07C27">
        <w:rPr>
          <w:rFonts w:ascii="Times New Roman" w:hAnsi="Times New Roman"/>
          <w:sz w:val="20"/>
          <w:szCs w:val="20"/>
          <w:lang w:eastAsia="ru-RU"/>
        </w:rPr>
        <w:t xml:space="preserve">В нашей группе был организован  «Хантыйский уголок». Создать уголок помогли  воспитатели, родители и дети. Дети нашей группы узнали историю Хантов. Узнали многое о традициях и обычаях хантыйского народа. Также на выставке дети узнали, что одежда у хантов шьется из оленей шкуры, что не все ханты живут в городе, а есть которые еще живут и в лесу. </w:t>
      </w:r>
      <w:r w:rsidRPr="00E07C27">
        <w:rPr>
          <w:rFonts w:ascii="Times New Roman" w:hAnsi="Times New Roman"/>
          <w:sz w:val="20"/>
          <w:szCs w:val="20"/>
          <w:shd w:val="clear" w:color="auto" w:fill="FFFFFF"/>
        </w:rPr>
        <w:t xml:space="preserve">Во время оформления хантыйского уголка, дети также познакомились с хантыйскими орнаментами, узорами, домашней утварью. Узнали, что женская одежда вышивается бисером. Познакомились поближе с конструкцией чума, узнали, что он из себя представляет. Дети также узнали, что ханты занимаются не только оленеводством, но и рыболовством и охотой. Поближе познакомились с пищей хантов, узнали, что ханты в пищу употребляют большое количество рыбы и олене мясо. Большую радость детям доставила примерка хантыйской одежды, во время постановки хантыйской сказки «Кот». Также посетили краеведческий музей, где нам была представлена большая информация о хантах, как они живут, чем занимаются. </w:t>
      </w:r>
    </w:p>
    <w:p w:rsidR="000A344E" w:rsidRPr="00E07C27" w:rsidRDefault="000A344E" w:rsidP="003F0F4E">
      <w:pPr>
        <w:shd w:val="clear" w:color="auto" w:fill="FFFFFF"/>
        <w:spacing w:before="180" w:after="0" w:line="240" w:lineRule="auto"/>
        <w:ind w:left="360"/>
        <w:rPr>
          <w:rFonts w:ascii="Times New Roman" w:hAnsi="Times New Roman"/>
          <w:sz w:val="20"/>
          <w:szCs w:val="20"/>
          <w:lang w:eastAsia="ru-RU"/>
        </w:rPr>
      </w:pPr>
      <w:r w:rsidRPr="00E07C27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История возникновения народов ханты.</w:t>
      </w:r>
    </w:p>
    <w:p w:rsidR="000A344E" w:rsidRPr="00E07C27" w:rsidRDefault="000A344E" w:rsidP="003F0F4E">
      <w:pPr>
        <w:spacing w:after="0" w:line="240" w:lineRule="auto"/>
        <w:ind w:left="360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Ханты, хант, хандэ, кантэк («человек») – народ  в РФ. До начала 20 века русские называли ханты остяками (возможно, от  «астях» - «народ большой реки», еще ранее, до 14 века – югрой, югричами. В основе формирования народа ханты лежит культура аборигенных племен Урала и Западной Сибири, охотников, рыболовов и скотоводческих угорских племен, пришедших во второй половине второго тысячелетия до нашей эры из степей. Южной Сибири и Казахстана. Во второй половине первого тысячелетия  складываются основные группы ханты, расселенных от низовий Оби  на Севере до Барабинских степей на юге. До прихода русских  в Сибирь  у ханты были племена, затем сложились союзы племен – княжества. В 1930 году был создан Ханты- Мансийский национальный ( теперь автономный ) округ. Говорят  ханты на хантыйском языке. Письменность также создана  в 1930 году на основе латинского алфавита, а в 1937 году – русского.</w:t>
      </w:r>
    </w:p>
    <w:p w:rsidR="000A344E" w:rsidRPr="00E07C27" w:rsidRDefault="000A344E" w:rsidP="003F0F4E">
      <w:pPr>
        <w:spacing w:line="240" w:lineRule="auto"/>
        <w:ind w:left="426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Коренные малочисленные народы Ханты-Мансийского автономного  округа ханты и обские угры. Язык хантов относят к угорским. Численность хантов – 22, 3 тысячи человек.  В настоящее время ханты и манси живут в Ханты-Мансийском и Ямало-  Ненецком автономных округах Тюменской области,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                          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                 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                      Быт коренных   народов Севера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Брак и семья                                        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Главой  в семье хантов и манси считается мужчина, а женщина во многом подчинялась ему. Бревенчатый дом строил мужчина, а чум из легких шестов воздвигала женщина. Посуду из бересты делали женщины, а из дерева мужчины. Мужчины,  при необходимости, могут сами приготовить пищу. В современных молодых семья все чаще мужья помогают женам в тяжёлых работах – доставке воды, дров.  Когда в хантыйской семье появлялся на свет новый человек, здесь его ждали сразу четыре мамы. Первая мама -  которая родила, вторая – принявшая роды, третья  – та, что первой подняла ребенка на руки, и четвертая – крестная мама. У ребенка было две колыбели – это берестяная коробочка и деревянная с берестяной  спинкою.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Жилище</w:t>
      </w:r>
    </w:p>
    <w:p w:rsidR="000A344E" w:rsidRPr="00E07C27" w:rsidRDefault="000A344E" w:rsidP="003F0F4E">
      <w:pPr>
        <w:spacing w:after="0" w:line="240" w:lineRule="auto"/>
        <w:rPr>
          <w:rFonts w:ascii="Times New Roman" w:eastAsia="SimHei" w:hAnsi="Times New Roman"/>
          <w:sz w:val="20"/>
          <w:szCs w:val="20"/>
          <w:lang w:eastAsia="ru-RU"/>
        </w:rPr>
      </w:pP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E07C27">
        <w:rPr>
          <w:rFonts w:ascii="Times New Roman" w:hAnsi="Times New Roman"/>
          <w:bCs/>
          <w:sz w:val="20"/>
          <w:szCs w:val="20"/>
        </w:rPr>
        <w:t>Жизнь обско-угорских народов с древних времен была приспособлена к нелегким условиям Севера. Традиционное жилище зимой – прямоугольные срубленные дома или дома в виде пирамид,  нередко с земляной крышей. Отапливались зимние постройки открытым глинобитным очагом-чувалом или железной печкой. Летом строили каркасные берестяные дома и чумы из оленьих шкур.  Сколько  же домов имеет одна хантыйская семья?  У охотников - рыбаловов четыре сезонных поселения. Любая постройка называется «кат, хот», к этому слову добавляются определения – берестяная, земляная, дощатая. Охотники зимой во время промысла жили в лесу в избушках. Оленеводы, кочуя со стадами оленей, жили на стойбищах в чумах, зимой крытыми оленьими шкурами, летом из бересты. В чумах жили и рыболовы. Около 30 типовых жилых построек насчитывается  у хантов и манси, среди них священные амбарчики, домики для рожениц.</w:t>
      </w:r>
    </w:p>
    <w:p w:rsidR="000A344E" w:rsidRPr="00E07C27" w:rsidRDefault="000A344E" w:rsidP="003F0F4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Постройки располагались разбросано: жилой дом (зимний и летний),  один или несколько хозяйственных амбарчиков, навесы для хранения имущества, глинобитная печь для выпечки хлеба под навесом, открытый летний очаг, вешала для просушки сетей, для вяления рыбы, иногда собачьи домики.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 xml:space="preserve">    </w:t>
      </w:r>
      <w:r w:rsidRPr="00546E73">
        <w:rPr>
          <w:rFonts w:ascii="Times New Roman" w:hAnsi="Times New Roman"/>
          <w:sz w:val="20"/>
          <w:szCs w:val="20"/>
        </w:rPr>
        <w:pict>
          <v:shape id="_x0000_i1026" type="#_x0000_t75" alt="" style="width:194.25pt;height:159pt">
            <v:imagedata r:id="rId9" r:href="rId10"/>
          </v:shape>
        </w:pic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 xml:space="preserve">                                      Хантыйская изба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27" type="#_x0000_t75" alt="" style="width:194.25pt;height:225.75pt">
            <v:imagedata r:id="rId11" r:href="rId12"/>
          </v:shape>
        </w:pic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07C27">
        <w:rPr>
          <w:rFonts w:ascii="Times New Roman" w:hAnsi="Times New Roman"/>
          <w:sz w:val="20"/>
          <w:szCs w:val="20"/>
        </w:rPr>
        <w:t xml:space="preserve">                                Хантыйский чум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Домашняя утварь </w:t>
      </w:r>
    </w:p>
    <w:p w:rsidR="000A344E" w:rsidRPr="00E07C27" w:rsidRDefault="000A344E" w:rsidP="003F0F4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Посуда, мебель, игрушки делались из дерева. У каждого мужчины был свой нож, и учиться обращаться с ним мальчишки начинали очень рано. Огромное количество вещей делалось из бересты. Применялось десять способов орнаментации материала: выскабливание, тиснение, ажурная резьба, аппликация, раскрашивание и другие. </w:t>
      </w:r>
    </w:p>
    <w:p w:rsidR="000A344E" w:rsidRPr="00E07C27" w:rsidRDefault="000A344E" w:rsidP="00000D6A">
      <w:pPr>
        <w:spacing w:after="0" w:line="240" w:lineRule="auto"/>
        <w:rPr>
          <w:rFonts w:ascii="Times New Roman" w:eastAsia="SimHei" w:hAnsi="Times New Roman"/>
          <w:sz w:val="20"/>
          <w:szCs w:val="20"/>
          <w:lang w:eastAsia="ru-RU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28" type="#_x0000_t75" alt="" style="width:168pt;height:137.25pt">
            <v:imagedata r:id="rId13" r:href="rId14"/>
          </v:shape>
        </w:pict>
      </w:r>
    </w:p>
    <w:p w:rsidR="000A344E" w:rsidRPr="00E07C27" w:rsidRDefault="000A344E" w:rsidP="00000D6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Одежда</w:t>
      </w: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Хантыйские и мансийские мастерицы шили одежду из различных материалов: оленьего меха, птичьих шкурок, пушнины, овчины, ровдуги, сукна, крапивного и льняного холста, хлопчатобумажной ткани. Из нитей плели пояса и подвязки для обуви, а га иглах вязали носки. Местные рукодельницы искусно украшали одежду, вышивали бисером. В меховой одежде сочетаются  белый и темный цвета, отделка цветным сукном (красным, зеленым). Летом традиционный костюм женской одежды были платья,  распашные халаты(сатиновый или суконный). Зимой они одевали глухую одежду  из оленьих шкур двойные шубы (ягушка, сах) и кисы, на голове – платок, большое количество украшений (кольца, бисерные ожерелья).  Мужская одежда – рубаха, штаны.  Мужчины зимой также одевали глухую одежду:  малицы и гуси (сокуи) с капюшоном, кисы.</w:t>
      </w:r>
    </w:p>
    <w:p w:rsidR="000A344E" w:rsidRPr="00E07C27" w:rsidRDefault="000A344E" w:rsidP="00935BC4">
      <w:pPr>
        <w:spacing w:after="0" w:line="240" w:lineRule="auto"/>
        <w:rPr>
          <w:rFonts w:ascii="Times New Roman" w:eastAsia="SimHei" w:hAnsi="Times New Roman"/>
          <w:sz w:val="20"/>
          <w:szCs w:val="20"/>
          <w:lang w:eastAsia="ru-RU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29" type="#_x0000_t75" alt="" style="width:177.75pt;height:186pt">
            <v:imagedata r:id="rId15" r:href="rId16"/>
          </v:shape>
        </w:pict>
      </w: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0" type="#_x0000_t75" alt="" style="width:178.5pt;height:117pt">
            <v:imagedata r:id="rId17" r:href="rId18"/>
          </v:shape>
        </w:pict>
      </w: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Пища коренных народов</w:t>
      </w: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Основной пищей обских угров считается рыба, ее употребляют круглогодично в сыром,  вареном, вяленом, копченом,  сушеном, жареном и соленом виде. В летнее время  варят уху, жарят подовушку, коптят, вялят и солят рыбу. В зимнее время излюбленным кушаньем являтся строганина (патанка) – свежемороженая рыба. На зиму заготовляют копченую рыбу (чомых), сушеную (пачи, ехул).  Из  сушеной рыбы толкут порсу – рыбью муку, из которой варят похлебку, пекут хлеб, добавляя в муку, часто перемешивают с сушеной и свежей ягодой. Лакомством являются брюшки, потроха белой рыбы. Летом из чистых кишок, икры и потрохов делают варку с вареной рыбой и ягодами, особенно с толченой черемухой. Никаких и в приготовлении рыб ханты и манси не используют.</w:t>
      </w: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Второй продукт питания ханты и манси – мясо. Мясо оленя и лося употребляют  в пищу сырым, вареным, жареным, вяленым и копченым. Лакомством  является сырая и мороженая печень, сырая теплая кровь оленя, костный мозг. Мясо варят в больших котлах, едят обычно полусырым. Едят обские угры и медвежье мясо, но только варят без соли. Впрок заготовляют сушеное лосиное мясо, топленое сало.</w:t>
      </w: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В летнее время в пищу употребляют ягоды. Сушат черемуху, смородину, чернику. Толченую черемуху смешивают с мукой, пекут лепешки, едят с рыбьим жиром или варкой. Грибы в пищу не употребляли, считая их нечистыми.</w:t>
      </w:r>
    </w:p>
    <w:p w:rsidR="000A344E" w:rsidRPr="00E07C27" w:rsidRDefault="000A344E" w:rsidP="00935BC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935BC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Охота </w:t>
      </w:r>
    </w:p>
    <w:p w:rsidR="000A344E" w:rsidRPr="00E07C27" w:rsidRDefault="000A344E" w:rsidP="00935BC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Охотничий промысел разделялся на мясной (на крупного зверя или птицу) и пушной. Основную роль играл пушной промысел, на  первом месте которого стояла белка, а в отдаленном прошлом – соболь. Боровую птицу добывали ловушками, промышляли птицу и ружьём. Главная охота на боровую дичь проходила осенью, а на водоплавающую птицу охотились весной и летом. </w:t>
      </w:r>
    </w:p>
    <w:p w:rsidR="000A344E" w:rsidRPr="00E07C27" w:rsidRDefault="000A344E" w:rsidP="00935BC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1" type="#_x0000_t75" alt="" style="width:195.75pt;height:165.75pt">
            <v:imagedata r:id="rId19" r:href="rId20"/>
          </v:shape>
        </w:pict>
      </w: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Рыболовство </w:t>
      </w: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Ханты и манси селились вдоль рек и знали реку не хуже леса. Рыболовство было и остаётся одной  из основных отраслей хозяйства.  С рекой  ханты и манси связаны с детства и на всю жизнь. Основные промысловые рыбы на Оби и Иртыше: муксун, нельма, осетр, сырок, стерлядь, щука, язь.</w:t>
      </w: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2" type="#_x0000_t75" alt="" style="width:204.75pt;height:142.5pt">
            <v:imagedata r:id="rId21" r:href="rId22"/>
          </v:shape>
        </w:pict>
      </w:r>
    </w:p>
    <w:p w:rsidR="000A344E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Оленеводство </w:t>
      </w:r>
    </w:p>
    <w:p w:rsidR="000A344E" w:rsidRPr="00E07C27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Ханты и манси стали заниматься оленеводством с 13 – 15 веков,  обучившись этому занятию у северных соседей – ненцев.  Олени заменяют им всех домашних животных: овец, коров, лошадей. Оленьи упряжки служат средством передвижения для народов Севера. Шкура оленя – материал для развития национальной культуры – из нее шьют одежду  (малицы, кисы), делают различные сувениры. Утепляют жилище. Из рогов изготовляют различные орудия труда, используют в косторезном промысле, в изготовлении лекарства. По одному оленеводческому совхозу имеется в Березовском и Белоярском районах, их стада насчитывают 20 тысяч голов. В остальных районах олени содержатся в основном в личных подсобных хозяйствах.</w:t>
      </w: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3" type="#_x0000_t75" alt="" style="width:201.75pt;height:169.5pt">
            <v:imagedata r:id="rId23" r:href="rId24"/>
          </v:shape>
        </w:pict>
      </w: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Средства передвижения</w:t>
      </w:r>
    </w:p>
    <w:p w:rsidR="000A344E" w:rsidRPr="00E07C27" w:rsidRDefault="000A344E" w:rsidP="00A47AF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Основной транспорт – лодка. Жизнь ханты  и манси так  тесно связана с водой, что их трудно представить без лёгкой долблёной лодки, называемой облас или обласок. Обычно облас изготовляли из осины, но если его перетаскивали по суше то использовали кедр, так как он легче и не намокает в воде.</w:t>
      </w:r>
    </w:p>
    <w:p w:rsidR="000A344E" w:rsidRPr="00E07C27" w:rsidRDefault="000A344E" w:rsidP="008F547E">
      <w:pPr>
        <w:tabs>
          <w:tab w:val="left" w:pos="2580"/>
        </w:tabs>
        <w:rPr>
          <w:rFonts w:ascii="Times New Roman" w:eastAsia="SimHei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4" type="#_x0000_t75" alt="" style="width:179.25pt;height:141pt">
            <v:imagedata r:id="rId25" r:href="rId26"/>
          </v:shape>
        </w:pict>
      </w: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Лыжи</w:t>
      </w:r>
    </w:p>
    <w:p w:rsidR="000A344E" w:rsidRPr="00E07C27" w:rsidRDefault="000A344E" w:rsidP="00A47AF9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Зимой для передвижения использовали лыжи. Ходить учились с 6-7 лет. Основу лыжи делали из древесины сосны, кедра или ели. Лыжи из одной деревянной части называли – голицами, а где скользящая часть обклеивалась мехом из камусов оленя или лося – поволоками.</w:t>
      </w:r>
    </w:p>
    <w:p w:rsidR="000A344E" w:rsidRPr="00E07C27" w:rsidRDefault="000A344E" w:rsidP="00A47AF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8F547E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5" type="#_x0000_t75" alt="" style="width:166.5pt;height:186pt">
            <v:imagedata r:id="rId27" r:href="rId28"/>
          </v:shape>
        </w:pic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Нарты</w:t>
      </w:r>
    </w:p>
    <w:p w:rsidR="000A344E" w:rsidRPr="00E07C27" w:rsidRDefault="000A344E" w:rsidP="00A47AF9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Основной транспорт зимой – нарты – ручные (собачьи), либо оленьи. Ручная нарта – используется хантами повсеместно. Общие очертания: двухполозая, длинная, узкая, трапециевидная в поперечном разрезе на одной линии с нащепали. </w:t>
      </w:r>
    </w:p>
    <w:p w:rsidR="000A344E" w:rsidRPr="00E07C27" w:rsidRDefault="000A344E" w:rsidP="003F0F4E">
      <w:pPr>
        <w:spacing w:after="0" w:line="360" w:lineRule="auto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Традиционные и религиозные    представления</w:t>
      </w:r>
    </w:p>
    <w:p w:rsidR="000A344E" w:rsidRPr="00E07C27" w:rsidRDefault="000A344E" w:rsidP="00A47AF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Вероисповедание – православие. При этом сохраняются традиционные верования. У коренных народов Сибири развит культ медведя, в прошлом каждая семья хранила в доме медвежий череп. Широко распространено у хантов почитание лося (символ достатка и благополучия), лягушки (дарит семейное счастье, детей), искали поддержку у деревьев, почитают огонь, сильны представления о духах-хозяева местности, которые изображались в виде идолов. Волк считался созданием злого духа Куля. </w:t>
      </w: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6" type="#_x0000_t75" alt="" style="width:129.75pt;height:140.25pt">
            <v:imagedata r:id="rId29" r:href="rId30"/>
          </v:shape>
        </w:pict>
      </w:r>
      <w:r w:rsidRPr="00E07C27">
        <w:rPr>
          <w:rFonts w:ascii="Times New Roman" w:hAnsi="Times New Roman"/>
          <w:sz w:val="20"/>
          <w:szCs w:val="20"/>
        </w:rPr>
        <w:t xml:space="preserve"> </w:t>
      </w:r>
      <w:r w:rsidRPr="00546E73">
        <w:rPr>
          <w:rFonts w:ascii="Times New Roman" w:hAnsi="Times New Roman"/>
          <w:sz w:val="20"/>
          <w:szCs w:val="20"/>
        </w:rPr>
        <w:pict>
          <v:shape id="_x0000_i1037" type="#_x0000_t75" alt="" style="width:158.25pt;height:140.25pt">
            <v:imagedata r:id="rId31" r:href="rId32"/>
          </v:shape>
        </w:pict>
      </w:r>
      <w:r w:rsidRPr="00E07C27">
        <w:rPr>
          <w:rFonts w:ascii="Times New Roman" w:hAnsi="Times New Roman"/>
          <w:sz w:val="20"/>
          <w:szCs w:val="20"/>
        </w:rPr>
        <w:t xml:space="preserve"> </w:t>
      </w:r>
      <w:r w:rsidRPr="00546E73">
        <w:rPr>
          <w:rFonts w:ascii="Times New Roman" w:hAnsi="Times New Roman"/>
          <w:sz w:val="20"/>
          <w:szCs w:val="20"/>
        </w:rPr>
        <w:pict>
          <v:shape id="_x0000_i1038" type="#_x0000_t75" alt="" style="width:168pt;height:141.75pt">
            <v:imagedata r:id="rId33" r:href="rId34"/>
          </v:shape>
        </w:pict>
      </w: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965A0A">
      <w:p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Музыкальные инструменты</w:t>
      </w:r>
    </w:p>
    <w:p w:rsidR="000A344E" w:rsidRPr="00E07C27" w:rsidRDefault="000A344E" w:rsidP="00A47AF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>Санквылтап (манс. – звенящий)  музыкальный инструмент в форме лодки Имеет более пяти струн. Изготовляется из осины. Чаще всего он звучит на Медвежьем празднике. Чисто женский инструмент наркас – юх и санквылтап, томран (косточка с жилкой) Его изготовляет обычно местная мастерица.</w:t>
      </w:r>
    </w:p>
    <w:p w:rsidR="000A344E" w:rsidRPr="00E07C27" w:rsidRDefault="000A344E" w:rsidP="00A47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F54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81665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546E73">
        <w:rPr>
          <w:rFonts w:ascii="Times New Roman" w:hAnsi="Times New Roman"/>
          <w:sz w:val="20"/>
          <w:szCs w:val="20"/>
        </w:rPr>
        <w:pict>
          <v:shape id="_x0000_i1039" type="#_x0000_t75" alt="" style="width:155.25pt;height:168.75pt">
            <v:imagedata r:id="rId35" r:href="rId36"/>
          </v:shape>
        </w:pict>
      </w:r>
    </w:p>
    <w:p w:rsidR="000A344E" w:rsidRPr="00E07C27" w:rsidRDefault="000A344E" w:rsidP="00D87BF2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D87BF2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          </w:t>
      </w: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ind w:left="1080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                        Литература</w:t>
      </w:r>
      <w:bookmarkStart w:id="0" w:name="_GoBack"/>
      <w:bookmarkEnd w:id="0"/>
    </w:p>
    <w:p w:rsidR="000A344E" w:rsidRPr="00E07C27" w:rsidRDefault="000A344E" w:rsidP="00A47AF9">
      <w:pPr>
        <w:pStyle w:val="ListParagraph"/>
        <w:spacing w:after="0" w:line="240" w:lineRule="auto"/>
        <w:ind w:left="50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1. Югория: Энциклопедия Ханты- Мансийского автономного округа. В 3 – х т. – Ханты- Мансийск: </w:t>
      </w:r>
      <w:smartTag w:uri="urn:schemas-microsoft-com:office:smarttags" w:element="metricconverter">
        <w:smartTagPr>
          <w:attr w:name="ProductID" w:val="2000 г"/>
        </w:smartTagPr>
        <w:r w:rsidRPr="00E07C27">
          <w:rPr>
            <w:rFonts w:ascii="Times New Roman" w:hAnsi="Times New Roman"/>
            <w:bCs/>
            <w:sz w:val="20"/>
            <w:szCs w:val="20"/>
          </w:rPr>
          <w:t>2000 г</w:t>
        </w:r>
      </w:smartTag>
      <w:r w:rsidRPr="00E07C27">
        <w:rPr>
          <w:rFonts w:ascii="Times New Roman" w:hAnsi="Times New Roman"/>
          <w:bCs/>
          <w:sz w:val="20"/>
          <w:szCs w:val="20"/>
        </w:rPr>
        <w:t>.</w:t>
      </w:r>
    </w:p>
    <w:p w:rsidR="000A344E" w:rsidRPr="00E07C27" w:rsidRDefault="000A344E" w:rsidP="00A47AF9">
      <w:pPr>
        <w:pStyle w:val="ListParagraph"/>
        <w:spacing w:after="0" w:line="240" w:lineRule="auto"/>
        <w:ind w:left="50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2.Край родной:  Азбука краеведения. -  Екатеринбург: </w:t>
      </w:r>
      <w:smartTag w:uri="urn:schemas-microsoft-com:office:smarttags" w:element="metricconverter">
        <w:smartTagPr>
          <w:attr w:name="ProductID" w:val="2001 г"/>
        </w:smartTagPr>
        <w:r w:rsidRPr="00E07C27">
          <w:rPr>
            <w:rFonts w:ascii="Times New Roman" w:hAnsi="Times New Roman"/>
            <w:bCs/>
            <w:sz w:val="20"/>
            <w:szCs w:val="20"/>
          </w:rPr>
          <w:t>2001 г</w:t>
        </w:r>
      </w:smartTag>
      <w:r w:rsidRPr="00E07C27">
        <w:rPr>
          <w:rFonts w:ascii="Times New Roman" w:hAnsi="Times New Roman"/>
          <w:bCs/>
          <w:sz w:val="20"/>
          <w:szCs w:val="20"/>
        </w:rPr>
        <w:t>.</w:t>
      </w:r>
    </w:p>
    <w:p w:rsidR="000A344E" w:rsidRPr="00E07C27" w:rsidRDefault="000A344E" w:rsidP="00A47AF9">
      <w:pPr>
        <w:pStyle w:val="ListParagraph"/>
        <w:spacing w:after="0" w:line="240" w:lineRule="auto"/>
        <w:ind w:left="50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3. Югра: региональный журнал, 2003 – </w:t>
      </w:r>
      <w:smartTag w:uri="urn:schemas-microsoft-com:office:smarttags" w:element="metricconverter">
        <w:smartTagPr>
          <w:attr w:name="ProductID" w:val="2013 г"/>
        </w:smartTagPr>
        <w:r w:rsidRPr="00E07C27">
          <w:rPr>
            <w:rFonts w:ascii="Times New Roman" w:hAnsi="Times New Roman"/>
            <w:bCs/>
            <w:sz w:val="20"/>
            <w:szCs w:val="20"/>
          </w:rPr>
          <w:t>2013 г</w:t>
        </w:r>
      </w:smartTag>
      <w:r w:rsidRPr="00E07C27">
        <w:rPr>
          <w:rFonts w:ascii="Times New Roman" w:hAnsi="Times New Roman"/>
          <w:bCs/>
          <w:sz w:val="20"/>
          <w:szCs w:val="20"/>
        </w:rPr>
        <w:t>.</w:t>
      </w:r>
    </w:p>
    <w:p w:rsidR="000A344E" w:rsidRPr="00E07C27" w:rsidRDefault="000A344E" w:rsidP="00A47AF9">
      <w:pPr>
        <w:pStyle w:val="ListParagraph"/>
        <w:spacing w:after="0" w:line="240" w:lineRule="auto"/>
        <w:ind w:left="50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4.Формирование этического самосознания у дошкольников на основе традиций Севера. – Ханты – Мансийск: </w:t>
      </w:r>
      <w:smartTag w:uri="urn:schemas-microsoft-com:office:smarttags" w:element="metricconverter">
        <w:smartTagPr>
          <w:attr w:name="ProductID" w:val="2002 г"/>
        </w:smartTagPr>
        <w:r w:rsidRPr="00E07C27">
          <w:rPr>
            <w:rFonts w:ascii="Times New Roman" w:hAnsi="Times New Roman"/>
            <w:bCs/>
            <w:sz w:val="20"/>
            <w:szCs w:val="20"/>
          </w:rPr>
          <w:t>2002 г</w:t>
        </w:r>
      </w:smartTag>
      <w:r w:rsidRPr="00E07C27">
        <w:rPr>
          <w:rFonts w:ascii="Times New Roman" w:hAnsi="Times New Roman"/>
          <w:bCs/>
          <w:sz w:val="20"/>
          <w:szCs w:val="20"/>
        </w:rPr>
        <w:t>.</w:t>
      </w:r>
    </w:p>
    <w:p w:rsidR="000A344E" w:rsidRPr="00E07C27" w:rsidRDefault="000A344E" w:rsidP="00D87BF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</w:t>
      </w:r>
    </w:p>
    <w:p w:rsidR="000A344E" w:rsidRPr="00E07C27" w:rsidRDefault="000A344E" w:rsidP="00D87BF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                     5.Интернет ресурсы:</w:t>
      </w:r>
    </w:p>
    <w:p w:rsidR="000A344E" w:rsidRPr="00E07C27" w:rsidRDefault="000A344E" w:rsidP="00A47AF9">
      <w:pPr>
        <w:pStyle w:val="ListParagraph"/>
        <w:spacing w:after="0" w:line="240" w:lineRule="auto"/>
        <w:ind w:left="86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- 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Xant</w:t>
      </w:r>
      <w:r w:rsidRPr="00E07C27">
        <w:rPr>
          <w:rFonts w:ascii="Times New Roman" w:hAnsi="Times New Roman"/>
          <w:bCs/>
          <w:sz w:val="20"/>
          <w:szCs w:val="20"/>
        </w:rPr>
        <w:t>.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net</w:t>
      </w:r>
      <w:r w:rsidRPr="00E07C27">
        <w:rPr>
          <w:rFonts w:ascii="Times New Roman" w:hAnsi="Times New Roman"/>
          <w:bCs/>
          <w:sz w:val="20"/>
          <w:szCs w:val="20"/>
        </w:rPr>
        <w:t>.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ru</w:t>
      </w:r>
      <w:r w:rsidRPr="00E07C27">
        <w:rPr>
          <w:rFonts w:ascii="Times New Roman" w:hAnsi="Times New Roman"/>
          <w:bCs/>
          <w:sz w:val="20"/>
          <w:szCs w:val="20"/>
        </w:rPr>
        <w:t>/</w:t>
      </w:r>
    </w:p>
    <w:p w:rsidR="000A344E" w:rsidRPr="00E07C27" w:rsidRDefault="000A344E" w:rsidP="00A47AF9">
      <w:pPr>
        <w:pStyle w:val="ListParagraph"/>
        <w:spacing w:after="0" w:line="240" w:lineRule="auto"/>
        <w:ind w:left="862"/>
        <w:jc w:val="both"/>
        <w:rPr>
          <w:rFonts w:ascii="Times New Roman" w:hAnsi="Times New Roman"/>
          <w:bCs/>
          <w:sz w:val="20"/>
          <w:szCs w:val="20"/>
        </w:rPr>
      </w:pPr>
      <w:r w:rsidRPr="00E07C27">
        <w:rPr>
          <w:rFonts w:ascii="Times New Roman" w:hAnsi="Times New Roman"/>
          <w:bCs/>
          <w:sz w:val="20"/>
          <w:szCs w:val="20"/>
        </w:rPr>
        <w:t xml:space="preserve">- 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Ru</w:t>
      </w:r>
      <w:r w:rsidRPr="00E07C27">
        <w:rPr>
          <w:rFonts w:ascii="Times New Roman" w:hAnsi="Times New Roman"/>
          <w:bCs/>
          <w:sz w:val="20"/>
          <w:szCs w:val="20"/>
        </w:rPr>
        <w:t>/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Wikipedia</w:t>
      </w:r>
      <w:r w:rsidRPr="00E07C27">
        <w:rPr>
          <w:rFonts w:ascii="Times New Roman" w:hAnsi="Times New Roman"/>
          <w:bCs/>
          <w:sz w:val="20"/>
          <w:szCs w:val="20"/>
        </w:rPr>
        <w:t>.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org</w:t>
      </w:r>
      <w:r w:rsidRPr="00E07C27">
        <w:rPr>
          <w:rFonts w:ascii="Times New Roman" w:hAnsi="Times New Roman"/>
          <w:bCs/>
          <w:sz w:val="20"/>
          <w:szCs w:val="20"/>
        </w:rPr>
        <w:t>/</w:t>
      </w:r>
      <w:r w:rsidRPr="00E07C27">
        <w:rPr>
          <w:rFonts w:ascii="Times New Roman" w:hAnsi="Times New Roman"/>
          <w:bCs/>
          <w:sz w:val="20"/>
          <w:szCs w:val="20"/>
          <w:lang w:val="en-US"/>
        </w:rPr>
        <w:t>wiki</w:t>
      </w:r>
      <w:r w:rsidRPr="00E07C27">
        <w:rPr>
          <w:rFonts w:ascii="Times New Roman" w:hAnsi="Times New Roman"/>
          <w:bCs/>
          <w:sz w:val="20"/>
          <w:szCs w:val="20"/>
        </w:rPr>
        <w:t>/Ханты</w:t>
      </w:r>
    </w:p>
    <w:p w:rsidR="000A344E" w:rsidRPr="00E07C27" w:rsidRDefault="000A344E" w:rsidP="00A47AF9">
      <w:pPr>
        <w:tabs>
          <w:tab w:val="left" w:pos="2580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A344E" w:rsidRPr="00E07C27" w:rsidRDefault="000A344E" w:rsidP="00A47AF9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E07C27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                   </w:t>
      </w: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E07C27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E07C27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                  </w:t>
      </w: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E07C27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</w:t>
      </w: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013AB7">
      <w:pPr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</w:p>
    <w:p w:rsidR="000A344E" w:rsidRPr="00E07C27" w:rsidRDefault="000A344E" w:rsidP="008A1A7F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0A344E" w:rsidRPr="00E07C27" w:rsidSect="00B16CE8">
      <w:footerReference w:type="default" r:id="rId37"/>
      <w:pgSz w:w="11906" w:h="16838"/>
      <w:pgMar w:top="851" w:right="1080" w:bottom="567" w:left="1080" w:header="708" w:footer="1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44E" w:rsidRDefault="000A344E" w:rsidP="00E97D8E">
      <w:pPr>
        <w:spacing w:after="0" w:line="240" w:lineRule="auto"/>
      </w:pPr>
      <w:r>
        <w:separator/>
      </w:r>
    </w:p>
  </w:endnote>
  <w:endnote w:type="continuationSeparator" w:id="0">
    <w:p w:rsidR="000A344E" w:rsidRDefault="000A344E" w:rsidP="00E97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?§ј§®§Ц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4E" w:rsidRDefault="000A344E" w:rsidP="00E97D8E">
    <w:pPr>
      <w:pStyle w:val="Footer"/>
      <w:jc w:val="center"/>
    </w:pPr>
  </w:p>
  <w:p w:rsidR="000A344E" w:rsidRDefault="000A344E" w:rsidP="00E97D8E">
    <w:pPr>
      <w:tabs>
        <w:tab w:val="left" w:pos="1222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44E" w:rsidRDefault="000A344E" w:rsidP="00E97D8E">
      <w:pPr>
        <w:spacing w:after="0" w:line="240" w:lineRule="auto"/>
      </w:pPr>
      <w:r>
        <w:separator/>
      </w:r>
    </w:p>
  </w:footnote>
  <w:footnote w:type="continuationSeparator" w:id="0">
    <w:p w:rsidR="000A344E" w:rsidRDefault="000A344E" w:rsidP="00E97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F8E"/>
    <w:multiLevelType w:val="hybridMultilevel"/>
    <w:tmpl w:val="253AA2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DF3C56"/>
    <w:multiLevelType w:val="multilevel"/>
    <w:tmpl w:val="D39C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E45574A"/>
    <w:multiLevelType w:val="multilevel"/>
    <w:tmpl w:val="0BC01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F1B6DA9"/>
    <w:multiLevelType w:val="hybridMultilevel"/>
    <w:tmpl w:val="9AC4E134"/>
    <w:lvl w:ilvl="0" w:tplc="DC986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EF088A"/>
    <w:multiLevelType w:val="multilevel"/>
    <w:tmpl w:val="85D00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B7B645D"/>
    <w:multiLevelType w:val="multilevel"/>
    <w:tmpl w:val="36F81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CAB0323"/>
    <w:multiLevelType w:val="hybridMultilevel"/>
    <w:tmpl w:val="91E210C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5127100D"/>
    <w:multiLevelType w:val="multilevel"/>
    <w:tmpl w:val="C6B0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8267D"/>
    <w:multiLevelType w:val="hybridMultilevel"/>
    <w:tmpl w:val="7E9E1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A765CC"/>
    <w:multiLevelType w:val="multilevel"/>
    <w:tmpl w:val="2B1A0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1260B21"/>
    <w:multiLevelType w:val="multilevel"/>
    <w:tmpl w:val="3B98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E6606"/>
    <w:multiLevelType w:val="hybridMultilevel"/>
    <w:tmpl w:val="75A47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6BD7"/>
    <w:rsid w:val="00000D6A"/>
    <w:rsid w:val="0000717C"/>
    <w:rsid w:val="000107C6"/>
    <w:rsid w:val="00013AB7"/>
    <w:rsid w:val="0003113F"/>
    <w:rsid w:val="00051601"/>
    <w:rsid w:val="00067B19"/>
    <w:rsid w:val="0008068D"/>
    <w:rsid w:val="000814AD"/>
    <w:rsid w:val="0008528D"/>
    <w:rsid w:val="000A344E"/>
    <w:rsid w:val="000B7216"/>
    <w:rsid w:val="000B7B82"/>
    <w:rsid w:val="000F332B"/>
    <w:rsid w:val="000F46BB"/>
    <w:rsid w:val="001021DD"/>
    <w:rsid w:val="00131014"/>
    <w:rsid w:val="0014688F"/>
    <w:rsid w:val="00146DD8"/>
    <w:rsid w:val="001508D9"/>
    <w:rsid w:val="00165F98"/>
    <w:rsid w:val="00175583"/>
    <w:rsid w:val="001849DB"/>
    <w:rsid w:val="001A01DB"/>
    <w:rsid w:val="001D405E"/>
    <w:rsid w:val="001E31C1"/>
    <w:rsid w:val="001F4716"/>
    <w:rsid w:val="002004BA"/>
    <w:rsid w:val="0020156E"/>
    <w:rsid w:val="00205B5A"/>
    <w:rsid w:val="00215FC9"/>
    <w:rsid w:val="002719DD"/>
    <w:rsid w:val="002727C1"/>
    <w:rsid w:val="002922F9"/>
    <w:rsid w:val="00293CE8"/>
    <w:rsid w:val="002C0F85"/>
    <w:rsid w:val="002E14F9"/>
    <w:rsid w:val="002E7266"/>
    <w:rsid w:val="00302D87"/>
    <w:rsid w:val="0031779D"/>
    <w:rsid w:val="00333BB1"/>
    <w:rsid w:val="00335593"/>
    <w:rsid w:val="00344D3B"/>
    <w:rsid w:val="00375C15"/>
    <w:rsid w:val="0038650D"/>
    <w:rsid w:val="003B7F88"/>
    <w:rsid w:val="003C70FA"/>
    <w:rsid w:val="003D071A"/>
    <w:rsid w:val="003D454E"/>
    <w:rsid w:val="003D4D1C"/>
    <w:rsid w:val="003E7EF8"/>
    <w:rsid w:val="003F0F4E"/>
    <w:rsid w:val="00450970"/>
    <w:rsid w:val="00451AC9"/>
    <w:rsid w:val="00466BD7"/>
    <w:rsid w:val="004A3FC5"/>
    <w:rsid w:val="004B6B11"/>
    <w:rsid w:val="00516F02"/>
    <w:rsid w:val="00522F98"/>
    <w:rsid w:val="0053289B"/>
    <w:rsid w:val="00546E73"/>
    <w:rsid w:val="005510E0"/>
    <w:rsid w:val="00556444"/>
    <w:rsid w:val="00565D47"/>
    <w:rsid w:val="00575A83"/>
    <w:rsid w:val="00575D24"/>
    <w:rsid w:val="00576287"/>
    <w:rsid w:val="005A1FF8"/>
    <w:rsid w:val="005B42E6"/>
    <w:rsid w:val="005C0347"/>
    <w:rsid w:val="005C6C72"/>
    <w:rsid w:val="005E12CA"/>
    <w:rsid w:val="00615171"/>
    <w:rsid w:val="00625168"/>
    <w:rsid w:val="00677E65"/>
    <w:rsid w:val="0069062C"/>
    <w:rsid w:val="00694837"/>
    <w:rsid w:val="006D0C01"/>
    <w:rsid w:val="006D2BC0"/>
    <w:rsid w:val="006D70AA"/>
    <w:rsid w:val="006E22E2"/>
    <w:rsid w:val="0074500F"/>
    <w:rsid w:val="00773D6E"/>
    <w:rsid w:val="007A3627"/>
    <w:rsid w:val="007B2256"/>
    <w:rsid w:val="007B6859"/>
    <w:rsid w:val="007C4735"/>
    <w:rsid w:val="007C5747"/>
    <w:rsid w:val="007D1295"/>
    <w:rsid w:val="0081665C"/>
    <w:rsid w:val="00816E9A"/>
    <w:rsid w:val="00827E96"/>
    <w:rsid w:val="008441D6"/>
    <w:rsid w:val="0087246E"/>
    <w:rsid w:val="00884B55"/>
    <w:rsid w:val="00886098"/>
    <w:rsid w:val="008A1A7F"/>
    <w:rsid w:val="008B1833"/>
    <w:rsid w:val="008B53A5"/>
    <w:rsid w:val="008D7F0C"/>
    <w:rsid w:val="008E5F8B"/>
    <w:rsid w:val="008E6EBB"/>
    <w:rsid w:val="008F547E"/>
    <w:rsid w:val="00901B3D"/>
    <w:rsid w:val="00904794"/>
    <w:rsid w:val="00934313"/>
    <w:rsid w:val="00935BC4"/>
    <w:rsid w:val="00940307"/>
    <w:rsid w:val="00945732"/>
    <w:rsid w:val="009575DB"/>
    <w:rsid w:val="00965A0A"/>
    <w:rsid w:val="00966027"/>
    <w:rsid w:val="009F180E"/>
    <w:rsid w:val="00A023A5"/>
    <w:rsid w:val="00A105D5"/>
    <w:rsid w:val="00A47AF9"/>
    <w:rsid w:val="00A6168C"/>
    <w:rsid w:val="00A76394"/>
    <w:rsid w:val="00A847C5"/>
    <w:rsid w:val="00A855DC"/>
    <w:rsid w:val="00A9018B"/>
    <w:rsid w:val="00A94141"/>
    <w:rsid w:val="00AA228C"/>
    <w:rsid w:val="00AB43F6"/>
    <w:rsid w:val="00AE7E43"/>
    <w:rsid w:val="00AF66E3"/>
    <w:rsid w:val="00B163FA"/>
    <w:rsid w:val="00B16CE8"/>
    <w:rsid w:val="00B20303"/>
    <w:rsid w:val="00B36777"/>
    <w:rsid w:val="00B37A56"/>
    <w:rsid w:val="00B41F55"/>
    <w:rsid w:val="00B51D7B"/>
    <w:rsid w:val="00B559B6"/>
    <w:rsid w:val="00B8337B"/>
    <w:rsid w:val="00B97568"/>
    <w:rsid w:val="00BB0C1B"/>
    <w:rsid w:val="00BF00AF"/>
    <w:rsid w:val="00C33EF0"/>
    <w:rsid w:val="00C43455"/>
    <w:rsid w:val="00C74E18"/>
    <w:rsid w:val="00C76CBC"/>
    <w:rsid w:val="00C839B2"/>
    <w:rsid w:val="00C9177B"/>
    <w:rsid w:val="00CA05EA"/>
    <w:rsid w:val="00CB3647"/>
    <w:rsid w:val="00CB468F"/>
    <w:rsid w:val="00CC60C7"/>
    <w:rsid w:val="00CD4961"/>
    <w:rsid w:val="00CE03E0"/>
    <w:rsid w:val="00CE2B30"/>
    <w:rsid w:val="00CF1E7E"/>
    <w:rsid w:val="00D20FE7"/>
    <w:rsid w:val="00D676B8"/>
    <w:rsid w:val="00D75195"/>
    <w:rsid w:val="00D8003C"/>
    <w:rsid w:val="00D803D7"/>
    <w:rsid w:val="00D87BF2"/>
    <w:rsid w:val="00D95A73"/>
    <w:rsid w:val="00DB1582"/>
    <w:rsid w:val="00DD35E4"/>
    <w:rsid w:val="00DE61B3"/>
    <w:rsid w:val="00DF4BE7"/>
    <w:rsid w:val="00E07C27"/>
    <w:rsid w:val="00E26462"/>
    <w:rsid w:val="00E327D0"/>
    <w:rsid w:val="00E34FA4"/>
    <w:rsid w:val="00E35DC3"/>
    <w:rsid w:val="00E97D8E"/>
    <w:rsid w:val="00EC0BC6"/>
    <w:rsid w:val="00EE4D1D"/>
    <w:rsid w:val="00EF5AA4"/>
    <w:rsid w:val="00F00FD8"/>
    <w:rsid w:val="00F23A13"/>
    <w:rsid w:val="00F250A8"/>
    <w:rsid w:val="00F3224A"/>
    <w:rsid w:val="00F36847"/>
    <w:rsid w:val="00F43B2A"/>
    <w:rsid w:val="00FC7BCD"/>
    <w:rsid w:val="00FD357C"/>
    <w:rsid w:val="00FE5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1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66B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6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6B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8337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B8337B"/>
    <w:rPr>
      <w:rFonts w:cs="Times New Roman"/>
    </w:rPr>
  </w:style>
  <w:style w:type="character" w:styleId="Hyperlink">
    <w:name w:val="Hyperlink"/>
    <w:basedOn w:val="DefaultParagraphFont"/>
    <w:uiPriority w:val="99"/>
    <w:rsid w:val="007C57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9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97D8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97D8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45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useum.ru/imgB.asp?65209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go4.imgsmail.ru/imgpreview?key=c7d7a702979bf7e&amp;mb=imgdb_preview_421" TargetMode="External"/><Relationship Id="rId26" Type="http://schemas.openxmlformats.org/officeDocument/2006/relationships/image" Target="http://tumen.mk.ru/upload/iblock_mk/475/a1/6a/22/DETAIL_PICTURE_541651.jp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womanjournal.org/uploads/posts/2014-07/1404210016_lyagushka-prisnilas.jpg" TargetMode="External"/><Relationship Id="rId7" Type="http://schemas.openxmlformats.org/officeDocument/2006/relationships/image" Target="media/image1.jpeg"/><Relationship Id="rId12" Type="http://schemas.openxmlformats.org/officeDocument/2006/relationships/image" Target="http://kazym-museum.ru/assets/galleries/522/image009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portal.do.mrsu.ru/upload/medialibrary/e2d/zlpgfscyxn-brzuufqunxcgwchlhoja%20pjme-prwsqu2.jpg" TargetMode="External"/><Relationship Id="rId20" Type="http://schemas.openxmlformats.org/officeDocument/2006/relationships/image" Target="http://www.uralweb.ru/news/images/325/984/325984/1kinohanti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ugra-news.ru/sites/default/files/styles/main_photo/public/images/article/2014/12/25/kns.jpg?itok=SQPX_Tgo" TargetMode="External"/><Relationship Id="rId32" Type="http://schemas.openxmlformats.org/officeDocument/2006/relationships/image" Target="http://ribalych.ru/wp-content/uploads/2015/04/10070.jpg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i.otzovik.com/2014/10/13/1391311/img/85834846.jpg" TargetMode="External"/><Relationship Id="rId36" Type="http://schemas.openxmlformats.org/officeDocument/2006/relationships/image" Target="http://img-fotki.yandex.ru/get/6425/67700761.ba/0_a4942_d05fc92_orig.jpg" TargetMode="External"/><Relationship Id="rId10" Type="http://schemas.openxmlformats.org/officeDocument/2006/relationships/image" Target="http://img3.proshkolu.ru/content/media/pic/std/2000000/1475000/1474656-69b699af78d2f2da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go2.imgsmail.ru/imgpreview?key=513811cd0d4a533&amp;mb=imgdb_preview_1655" TargetMode="External"/><Relationship Id="rId22" Type="http://schemas.openxmlformats.org/officeDocument/2006/relationships/image" Target="http://image.fhserv.ru/hunting/2014-02-b19271ec143df0445af57e63aea6304e__rsu-1000-80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go2.imgsmail.ru/imgpreview?key=342cb0483366339a&amp;mb=imgdb_preview_147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414</TotalTime>
  <Pages>11</Pages>
  <Words>2541</Words>
  <Characters>14485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Воробьев</dc:creator>
  <cp:keywords/>
  <dc:description/>
  <cp:lastModifiedBy>омашний</cp:lastModifiedBy>
  <cp:revision>100</cp:revision>
  <cp:lastPrinted>2016-01-17T17:23:00Z</cp:lastPrinted>
  <dcterms:created xsi:type="dcterms:W3CDTF">2015-04-12T13:09:00Z</dcterms:created>
  <dcterms:modified xsi:type="dcterms:W3CDTF">2016-02-09T14:46:00Z</dcterms:modified>
</cp:coreProperties>
</file>