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46" w:rsidRPr="00722846" w:rsidRDefault="00722846" w:rsidP="007228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46">
        <w:rPr>
          <w:rFonts w:ascii="Times New Roman" w:hAnsi="Times New Roman" w:cs="Times New Roman"/>
          <w:b/>
          <w:sz w:val="28"/>
          <w:szCs w:val="28"/>
        </w:rPr>
        <w:t>Методическая копилка пособий для развития речевого дыхания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 xml:space="preserve">Никитина Екатерина Николаевна, 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>учитель-логопед МДОУ д/с №22 г. Ростова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>Известно, что органы дыхания наряду с основной биологической функцией газообмена, осуществляют также голосообразовательную и артикуляторную функции. Развитие речевого дыхания у ребенка в онтогенезе происходит одновременно с развитием речи и завершается примерно к 10 годам. «Речевое дыхание представляет собой систему произвольных психомоторных реакций, тесно связанных с производством устной речи»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>Формирование речевого дыхания предполагает, в том числе, и выработку воздушной струи. Выработка воздушной струи считается одним из необходимых и значимых условий постановки звуков. Работа по воспитанию воздушной струи начинается на подготовительном этапе формирования правильного звукопроизношения, наряду с развитием фонематического слуха и артикуляционной моторики.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 xml:space="preserve">Важным разделом логопедической работы является развитие дыхания и коррекция его нарушений. Очень важно научить ребёнка правильному дыханию, так как дыхание является энергетической основой нашей речи. При правильном речевом дыхании ребёнок сможет </w:t>
      </w:r>
      <w:proofErr w:type="gramStart"/>
      <w:r w:rsidRPr="00722846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722846">
        <w:rPr>
          <w:rFonts w:ascii="Times New Roman" w:hAnsi="Times New Roman" w:cs="Times New Roman"/>
          <w:sz w:val="28"/>
          <w:szCs w:val="28"/>
        </w:rPr>
        <w:t xml:space="preserve"> произносить звуки, говорить громко, четко, выразительно, плавно и соблюдать необходимые паузы. Некоторые согласные требуют энергичного сильного выдоха. Детям следует предлагать те упражнения, которые они будут воспринимать как игру.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 xml:space="preserve">Дыхательная гимнастика способствует выравниванию процессов возбуждения и торможения в коре головного мозга, усвоению рефлекторных связей, положительно влияет на функции нервно-регуляторных механизмов, управляющих дыханием. 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lastRenderedPageBreak/>
        <w:t xml:space="preserve">Комплект игрового пособия состоит из игровых упражнений на развитие воздушной струи, целями и задачами которых являются: 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 xml:space="preserve">-формирование целенаправленной воздушной струи. 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 xml:space="preserve">-развитие силы воздушной струи. 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 xml:space="preserve">-развитие дыхания, посредствам выработки воздушной струи и овладение артикуляцией определённых звуков. 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 xml:space="preserve">-активизация губных мышц. 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>В процессе коррекционной работы по формированию воздушной струи важно придерживаться следующих методических рекомендаций: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 xml:space="preserve">-упражнения проводят в хорошо проветренном помещении; 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 xml:space="preserve">-обращать внимание на то, чтобы ребёнок производил вдох глубоко и спокойно, через нос. 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 xml:space="preserve">-выдох через рот должен быть лёгким, плавным, длительным, экономным, без напряжения; 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 xml:space="preserve">-следить за точностью направления воздушной струи; 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 xml:space="preserve">-кратковременность упражнений от30 секунд до 1,5 минут; 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22846">
        <w:rPr>
          <w:rFonts w:ascii="Times New Roman" w:hAnsi="Times New Roman" w:cs="Times New Roman"/>
          <w:sz w:val="28"/>
          <w:szCs w:val="28"/>
        </w:rPr>
        <w:t>дозированность</w:t>
      </w:r>
      <w:proofErr w:type="spellEnd"/>
      <w:r w:rsidRPr="00722846">
        <w:rPr>
          <w:rFonts w:ascii="Times New Roman" w:hAnsi="Times New Roman" w:cs="Times New Roman"/>
          <w:sz w:val="28"/>
          <w:szCs w:val="28"/>
        </w:rPr>
        <w:t xml:space="preserve"> количества и темпа упражнений; 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 xml:space="preserve">-выдуваемый воздух не задерживать. Можно придерживать щёки руками для использования тактильного контроля; 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 xml:space="preserve">-нельзя надувать щёки. 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>В комплект игровых пособий входят упражнения на развитие воздушной струи:</w:t>
      </w:r>
    </w:p>
    <w:p w:rsid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</w:p>
    <w:p w:rsidR="00722846" w:rsidRPr="00722846" w:rsidRDefault="00722846" w:rsidP="007228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84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Упражнение «Флюгер» 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722846">
        <w:rPr>
          <w:rFonts w:ascii="Times New Roman" w:hAnsi="Times New Roman" w:cs="Times New Roman"/>
          <w:sz w:val="28"/>
          <w:szCs w:val="28"/>
        </w:rPr>
        <w:t xml:space="preserve">: башня игрушка-вертушка 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i/>
          <w:sz w:val="28"/>
          <w:szCs w:val="28"/>
        </w:rPr>
        <w:t>Инструкция к проведению</w:t>
      </w:r>
      <w:r w:rsidRPr="00722846">
        <w:rPr>
          <w:rFonts w:ascii="Times New Roman" w:hAnsi="Times New Roman" w:cs="Times New Roman"/>
          <w:sz w:val="28"/>
          <w:szCs w:val="28"/>
        </w:rPr>
        <w:t xml:space="preserve">: «Улыбнись. Покажи зубы. Приоткрой рот. Вытяни губы трубочкой. Подуй на флюгер» 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</w:p>
    <w:p w:rsidR="00722846" w:rsidRPr="00722846" w:rsidRDefault="00722846" w:rsidP="007228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846">
        <w:rPr>
          <w:rFonts w:ascii="Times New Roman" w:hAnsi="Times New Roman" w:cs="Times New Roman"/>
          <w:b/>
          <w:sz w:val="28"/>
          <w:szCs w:val="28"/>
          <w:u w:val="single"/>
        </w:rPr>
        <w:t>Упражнение «Тучка»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722846">
        <w:rPr>
          <w:rFonts w:ascii="Times New Roman" w:hAnsi="Times New Roman" w:cs="Times New Roman"/>
          <w:sz w:val="28"/>
          <w:szCs w:val="28"/>
        </w:rPr>
        <w:t>: тучка с капельками дождя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i/>
          <w:sz w:val="28"/>
          <w:szCs w:val="28"/>
        </w:rPr>
        <w:t>Инструкция к проведению</w:t>
      </w:r>
      <w:r w:rsidRPr="00722846">
        <w:rPr>
          <w:rFonts w:ascii="Times New Roman" w:hAnsi="Times New Roman" w:cs="Times New Roman"/>
          <w:sz w:val="28"/>
          <w:szCs w:val="28"/>
        </w:rPr>
        <w:t>: «Улыбнись. Покажи зубы. Приоткрой рот. Вытяни губы трубочкой. Подуй на капельки, чтобы пошел дождик»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E4EBBC2" wp14:editId="4D85B4E0">
            <wp:extent cx="3867150" cy="2571750"/>
            <wp:effectExtent l="0" t="0" r="0" b="0"/>
            <wp:docPr id="10" name="Рисунок 10" descr="C:\Users\nikit\Desktop\Пособия\DSC07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kit\Desktop\Пособия\DSC072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>Я тучка, тучка, тучка,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>Я по небу лечу.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>Большим дождем и ливнем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>Я землю промочу!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b/>
          <w:sz w:val="28"/>
          <w:szCs w:val="28"/>
          <w:u w:val="single"/>
        </w:rPr>
        <w:t>Упражнение «Деревце»</w:t>
      </w:r>
      <w:r w:rsidRPr="00722846">
        <w:rPr>
          <w:rFonts w:ascii="Times New Roman" w:hAnsi="Times New Roman" w:cs="Times New Roman"/>
          <w:sz w:val="28"/>
          <w:szCs w:val="28"/>
        </w:rPr>
        <w:t xml:space="preserve"> (осень, лето)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722846">
        <w:rPr>
          <w:rFonts w:ascii="Times New Roman" w:hAnsi="Times New Roman" w:cs="Times New Roman"/>
          <w:sz w:val="28"/>
          <w:szCs w:val="28"/>
        </w:rPr>
        <w:t>: деревья с желтыми и зелеными листочками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i/>
          <w:sz w:val="28"/>
          <w:szCs w:val="28"/>
        </w:rPr>
        <w:t>Инструкция к проведению</w:t>
      </w:r>
      <w:r w:rsidRPr="00722846">
        <w:rPr>
          <w:rFonts w:ascii="Times New Roman" w:hAnsi="Times New Roman" w:cs="Times New Roman"/>
          <w:sz w:val="28"/>
          <w:szCs w:val="28"/>
        </w:rPr>
        <w:t>: «Улыбнись. Покажи зубы. Приоткрой рот. Вытяни губы трубочкой. Представь, что подул ветерок и закачал листочки на дереве»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1D78E672" wp14:editId="422D5A90">
            <wp:extent cx="3962400" cy="2638425"/>
            <wp:effectExtent l="0" t="0" r="0" b="9525"/>
            <wp:docPr id="9" name="Рисунок 9" descr="C:\Users\nikit\Desktop\Пособия\DSC07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nikit\Desktop\Пособия\DSC072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>Дует ветер нам в лицо,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>Ветер тихо затихает,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>Дворник листья подметает.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</w:p>
    <w:p w:rsidR="00722846" w:rsidRPr="00722846" w:rsidRDefault="00722846" w:rsidP="007228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846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Упражнение «Быстрые кораблики» 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722846">
        <w:rPr>
          <w:rFonts w:ascii="Times New Roman" w:hAnsi="Times New Roman" w:cs="Times New Roman"/>
          <w:sz w:val="28"/>
          <w:szCs w:val="28"/>
        </w:rPr>
        <w:t xml:space="preserve">: контейнеры с водой, импровизированные кораблики 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i/>
          <w:sz w:val="28"/>
          <w:szCs w:val="28"/>
        </w:rPr>
        <w:t>Инструкция к проведению</w:t>
      </w:r>
      <w:r w:rsidRPr="00722846">
        <w:rPr>
          <w:rFonts w:ascii="Times New Roman" w:hAnsi="Times New Roman" w:cs="Times New Roman"/>
          <w:sz w:val="28"/>
          <w:szCs w:val="28"/>
        </w:rPr>
        <w:t xml:space="preserve">: «Улыбнись. Покажи зубы. Приоткрой рот. Вытяни губы трубочкой. Подуй на кораблик. Чтобы кораблик двигался плавно, нужно дуть на него, не торопясь. Чтобы плыл быстро - выдуваем воздух с силой. Щёки не надувать». 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</w:p>
    <w:p w:rsidR="00722846" w:rsidRPr="00722846" w:rsidRDefault="00722846" w:rsidP="007228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846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Упражнение «Сила ветра» 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722846">
        <w:rPr>
          <w:rFonts w:ascii="Times New Roman" w:hAnsi="Times New Roman" w:cs="Times New Roman"/>
          <w:sz w:val="28"/>
          <w:szCs w:val="28"/>
        </w:rPr>
        <w:t xml:space="preserve">: детские пластмассовые свистульки 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i/>
          <w:sz w:val="28"/>
          <w:szCs w:val="28"/>
        </w:rPr>
        <w:t>Инструкция к проведению</w:t>
      </w:r>
      <w:r w:rsidRPr="00722846">
        <w:rPr>
          <w:rFonts w:ascii="Times New Roman" w:hAnsi="Times New Roman" w:cs="Times New Roman"/>
          <w:sz w:val="28"/>
          <w:szCs w:val="28"/>
        </w:rPr>
        <w:t xml:space="preserve">: выдох производится через рот, выдох должен быть сильным и попадать точно в раструб свистульки, а для этого необходимо его крепко зажать губами, воздух не должен выходить через нос. 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</w:p>
    <w:p w:rsidR="00722846" w:rsidRPr="00722846" w:rsidRDefault="00722846" w:rsidP="007228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84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Упражнение «Прожорливые фрукты» 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722846">
        <w:rPr>
          <w:rFonts w:ascii="Times New Roman" w:hAnsi="Times New Roman" w:cs="Times New Roman"/>
          <w:sz w:val="28"/>
          <w:szCs w:val="28"/>
        </w:rPr>
        <w:t>: заготовки-фрукты с отверстием-ртом, ватный шарик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i/>
          <w:sz w:val="28"/>
          <w:szCs w:val="28"/>
        </w:rPr>
        <w:t>Цель</w:t>
      </w:r>
      <w:r w:rsidRPr="00722846">
        <w:rPr>
          <w:rFonts w:ascii="Times New Roman" w:hAnsi="Times New Roman" w:cs="Times New Roman"/>
          <w:sz w:val="28"/>
          <w:szCs w:val="28"/>
        </w:rPr>
        <w:t>: развитие сильного плавного выдоха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i/>
          <w:sz w:val="28"/>
          <w:szCs w:val="28"/>
        </w:rPr>
        <w:t>Инструкция к проведению</w:t>
      </w:r>
      <w:r w:rsidRPr="00722846">
        <w:rPr>
          <w:rFonts w:ascii="Times New Roman" w:hAnsi="Times New Roman" w:cs="Times New Roman"/>
          <w:sz w:val="28"/>
          <w:szCs w:val="28"/>
        </w:rPr>
        <w:t>: «Улыбнись. Положи широкий язык на нижнюю губу и плавно, со звуком «Ф» дуем на шарик. Воздушная струя должна быть узкая.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0F81429" wp14:editId="282A5E89">
            <wp:extent cx="3943350" cy="2628900"/>
            <wp:effectExtent l="0" t="0" r="0" b="0"/>
            <wp:docPr id="8" name="Рисунок 8" descr="C:\Users\nikit\Desktop\Пособия\DSC07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nikit\Desktop\Пособия\DSC072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</w:p>
    <w:p w:rsidR="00722846" w:rsidRPr="00722846" w:rsidRDefault="00722846" w:rsidP="007228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846">
        <w:rPr>
          <w:rFonts w:ascii="Times New Roman" w:hAnsi="Times New Roman" w:cs="Times New Roman"/>
          <w:b/>
          <w:sz w:val="28"/>
          <w:szCs w:val="28"/>
          <w:u w:val="single"/>
        </w:rPr>
        <w:t>Упражнение «</w:t>
      </w:r>
      <w:proofErr w:type="gramStart"/>
      <w:r w:rsidRPr="00722846">
        <w:rPr>
          <w:rFonts w:ascii="Times New Roman" w:hAnsi="Times New Roman" w:cs="Times New Roman"/>
          <w:b/>
          <w:sz w:val="28"/>
          <w:szCs w:val="28"/>
          <w:u w:val="single"/>
        </w:rPr>
        <w:t>Бабочка-лети</w:t>
      </w:r>
      <w:proofErr w:type="gramEnd"/>
      <w:r w:rsidRPr="0072284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i/>
          <w:sz w:val="28"/>
          <w:szCs w:val="28"/>
        </w:rPr>
        <w:t>Цель</w:t>
      </w:r>
      <w:r w:rsidRPr="00722846">
        <w:rPr>
          <w:rFonts w:ascii="Times New Roman" w:hAnsi="Times New Roman" w:cs="Times New Roman"/>
          <w:sz w:val="28"/>
          <w:szCs w:val="28"/>
        </w:rPr>
        <w:t>: развитие длительного, плавного и сильного выдоха.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722846">
        <w:rPr>
          <w:rFonts w:ascii="Times New Roman" w:hAnsi="Times New Roman" w:cs="Times New Roman"/>
          <w:sz w:val="28"/>
          <w:szCs w:val="28"/>
        </w:rPr>
        <w:t xml:space="preserve">: цветки с </w:t>
      </w:r>
      <w:proofErr w:type="gramStart"/>
      <w:r w:rsidRPr="00722846">
        <w:rPr>
          <w:rFonts w:ascii="Times New Roman" w:hAnsi="Times New Roman" w:cs="Times New Roman"/>
          <w:sz w:val="28"/>
          <w:szCs w:val="28"/>
        </w:rPr>
        <w:t>прикрепленными</w:t>
      </w:r>
      <w:proofErr w:type="gramEnd"/>
      <w:r w:rsidRPr="00722846">
        <w:rPr>
          <w:rFonts w:ascii="Times New Roman" w:hAnsi="Times New Roman" w:cs="Times New Roman"/>
          <w:sz w:val="28"/>
          <w:szCs w:val="28"/>
        </w:rPr>
        <w:t xml:space="preserve"> к ним бабочкой, божьей коровкой и пчелкой.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i/>
          <w:sz w:val="28"/>
          <w:szCs w:val="28"/>
        </w:rPr>
        <w:t>Инструкция к проведению</w:t>
      </w:r>
      <w:r w:rsidRPr="00722846">
        <w:rPr>
          <w:rFonts w:ascii="Times New Roman" w:hAnsi="Times New Roman" w:cs="Times New Roman"/>
          <w:sz w:val="28"/>
          <w:szCs w:val="28"/>
        </w:rPr>
        <w:t>: «Улыбнись. Покажи зубы. Приоткрой рот. Вытяни губы трубочкой. Подуй на бабочку так, чтобы она слетела с цветка плавно, а не резко или рывками»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7C7967FC" wp14:editId="589733EB">
            <wp:extent cx="4000500" cy="2667000"/>
            <wp:effectExtent l="0" t="0" r="0" b="0"/>
            <wp:docPr id="7" name="Рисунок 7" descr="C:\Users\nikit\Desktop\Пособия\DSC07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nikit\Desktop\Пособия\DSC072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</w:p>
    <w:p w:rsidR="00722846" w:rsidRPr="00722846" w:rsidRDefault="00722846" w:rsidP="007228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846">
        <w:rPr>
          <w:rFonts w:ascii="Times New Roman" w:hAnsi="Times New Roman" w:cs="Times New Roman"/>
          <w:b/>
          <w:sz w:val="28"/>
          <w:szCs w:val="28"/>
          <w:u w:val="single"/>
        </w:rPr>
        <w:t>Упражнение «Снег кружится, летает, летает»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i/>
          <w:sz w:val="28"/>
          <w:szCs w:val="28"/>
        </w:rPr>
        <w:t>Цель</w:t>
      </w:r>
      <w:r w:rsidRPr="00722846">
        <w:rPr>
          <w:rFonts w:ascii="Times New Roman" w:hAnsi="Times New Roman" w:cs="Times New Roman"/>
          <w:sz w:val="28"/>
          <w:szCs w:val="28"/>
        </w:rPr>
        <w:t>: развитие сильного плавного выдоха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722846">
        <w:rPr>
          <w:rFonts w:ascii="Times New Roman" w:hAnsi="Times New Roman" w:cs="Times New Roman"/>
          <w:sz w:val="28"/>
          <w:szCs w:val="28"/>
        </w:rPr>
        <w:t>: картинка с зимним пейзажем, бумажные снежинки, свисающие вниз на лентах.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i/>
          <w:sz w:val="28"/>
          <w:szCs w:val="28"/>
        </w:rPr>
        <w:t>Инструкция к проведению</w:t>
      </w:r>
      <w:r w:rsidRPr="00722846">
        <w:rPr>
          <w:rFonts w:ascii="Times New Roman" w:hAnsi="Times New Roman" w:cs="Times New Roman"/>
          <w:sz w:val="28"/>
          <w:szCs w:val="28"/>
        </w:rPr>
        <w:t xml:space="preserve">: «Наступила зима, и с неба посыпался снег. Улыбнись. Покажи зубы. Приоткрой рот. Вытяни губы трубочкой. Подуй на снежинки» 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BAFA480" wp14:editId="5C468C14">
            <wp:extent cx="2466975" cy="3700463"/>
            <wp:effectExtent l="0" t="0" r="0" b="0"/>
            <wp:docPr id="6" name="Рисунок 6" descr="C:\Users\nikit\Desktop\Пособия\DSC07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nikit\Desktop\Пособия\DSC072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70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846" w:rsidRPr="00722846" w:rsidRDefault="00722846" w:rsidP="007228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84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Упражнение «Фокус»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i/>
          <w:sz w:val="28"/>
          <w:szCs w:val="28"/>
        </w:rPr>
        <w:t>Цель</w:t>
      </w:r>
      <w:r w:rsidRPr="00722846">
        <w:rPr>
          <w:rFonts w:ascii="Times New Roman" w:hAnsi="Times New Roman" w:cs="Times New Roman"/>
          <w:sz w:val="28"/>
          <w:szCs w:val="28"/>
        </w:rPr>
        <w:t>: развитие сильного целенаправленного выдоха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722846">
        <w:rPr>
          <w:rFonts w:ascii="Times New Roman" w:hAnsi="Times New Roman" w:cs="Times New Roman"/>
          <w:sz w:val="28"/>
          <w:szCs w:val="28"/>
        </w:rPr>
        <w:t>: маленький кусочек ваты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i/>
          <w:sz w:val="28"/>
          <w:szCs w:val="28"/>
        </w:rPr>
        <w:t>Инструкция к проведению</w:t>
      </w:r>
      <w:r w:rsidRPr="00722846">
        <w:rPr>
          <w:rFonts w:ascii="Times New Roman" w:hAnsi="Times New Roman" w:cs="Times New Roman"/>
          <w:sz w:val="28"/>
          <w:szCs w:val="28"/>
        </w:rPr>
        <w:t>: «Давай представим, что мы с тобой фокусники. Прежде чем показывать фокус своим родным, нам с тобой надо потренироваться. Открываем ротик. Делаем «чашечку» (боковые края языка прижаты к верхней губе, а посередине остается желобок). Кладем маленький кусочек ваты на нос. Делаем вдох через нос. Сильно дуем на ватку через рот так, чтобы она взлетела вверх».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</w:p>
    <w:p w:rsidR="00722846" w:rsidRPr="00722846" w:rsidRDefault="00722846" w:rsidP="007228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846">
        <w:rPr>
          <w:rFonts w:ascii="Times New Roman" w:hAnsi="Times New Roman" w:cs="Times New Roman"/>
          <w:b/>
          <w:sz w:val="28"/>
          <w:szCs w:val="28"/>
          <w:u w:val="single"/>
        </w:rPr>
        <w:t>Упражнение «Остров сокровищ»</w:t>
      </w:r>
      <w:bookmarkStart w:id="0" w:name="_GoBack"/>
      <w:bookmarkEnd w:id="0"/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722846">
        <w:rPr>
          <w:rFonts w:ascii="Times New Roman" w:hAnsi="Times New Roman" w:cs="Times New Roman"/>
          <w:sz w:val="28"/>
          <w:szCs w:val="28"/>
        </w:rPr>
        <w:t>: деревянная рамка, на которой изображена пиратская карта-лабиринт острова сокровищ, теннисный мячик, трубочка для коктейля.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i/>
          <w:sz w:val="28"/>
          <w:szCs w:val="28"/>
        </w:rPr>
        <w:t>Инструкция к проведению</w:t>
      </w:r>
      <w:r w:rsidRPr="00722846">
        <w:rPr>
          <w:rFonts w:ascii="Times New Roman" w:hAnsi="Times New Roman" w:cs="Times New Roman"/>
          <w:sz w:val="28"/>
          <w:szCs w:val="28"/>
        </w:rPr>
        <w:t>: «Перед нами карта острова сокровищ. Давай отыщем клад. Улыбнись. Покажи зубы. Приоткрой рот. Подуй на мячик через соломинку в нужном направлении».</w:t>
      </w: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</w:p>
    <w:p w:rsidR="00722846" w:rsidRPr="00722846" w:rsidRDefault="00722846" w:rsidP="00722846">
      <w:pPr>
        <w:rPr>
          <w:rFonts w:ascii="Times New Roman" w:hAnsi="Times New Roman" w:cs="Times New Roman"/>
          <w:sz w:val="28"/>
          <w:szCs w:val="28"/>
        </w:rPr>
      </w:pPr>
    </w:p>
    <w:p w:rsidR="00722846" w:rsidRPr="00722846" w:rsidRDefault="00722846" w:rsidP="00722846"/>
    <w:p w:rsidR="00722846" w:rsidRPr="00722846" w:rsidRDefault="00722846" w:rsidP="00722846"/>
    <w:p w:rsidR="000A54E0" w:rsidRDefault="000A54E0"/>
    <w:sectPr w:rsidR="000A54E0" w:rsidSect="00C9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46"/>
    <w:rsid w:val="000A54E0"/>
    <w:rsid w:val="0072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867</Words>
  <Characters>4942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nikitos57@mail.ru</dc:creator>
  <cp:lastModifiedBy>nikitos57@mail.ru</cp:lastModifiedBy>
  <cp:revision>1</cp:revision>
  <dcterms:created xsi:type="dcterms:W3CDTF">2015-12-09T16:34:00Z</dcterms:created>
  <dcterms:modified xsi:type="dcterms:W3CDTF">2015-12-09T16:40:00Z</dcterms:modified>
</cp:coreProperties>
</file>