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D19" w:rsidRPr="00D14DF2" w:rsidRDefault="00014D19" w:rsidP="00014D19">
      <w:pPr>
        <w:pStyle w:val="a3"/>
        <w:jc w:val="center"/>
        <w:rPr>
          <w:rFonts w:ascii="Times New Roman" w:hAnsi="Times New Roman"/>
          <w:b/>
          <w:sz w:val="28"/>
          <w:szCs w:val="28"/>
        </w:rPr>
      </w:pPr>
      <w:r w:rsidRPr="00D14DF2">
        <w:rPr>
          <w:rFonts w:ascii="Times New Roman" w:hAnsi="Times New Roman"/>
          <w:b/>
          <w:sz w:val="28"/>
          <w:szCs w:val="28"/>
        </w:rPr>
        <w:t>«Математика»</w:t>
      </w:r>
    </w:p>
    <w:p w:rsidR="00014D19" w:rsidRPr="00D14DF2" w:rsidRDefault="00014D19" w:rsidP="00014D19">
      <w:pPr>
        <w:pStyle w:val="a3"/>
        <w:jc w:val="center"/>
        <w:rPr>
          <w:rFonts w:ascii="Times New Roman" w:hAnsi="Times New Roman"/>
          <w:b/>
          <w:sz w:val="28"/>
          <w:szCs w:val="28"/>
        </w:rPr>
      </w:pPr>
    </w:p>
    <w:p w:rsidR="00014D19" w:rsidRPr="00D14DF2" w:rsidRDefault="00014D19" w:rsidP="00014D19">
      <w:pPr>
        <w:pStyle w:val="a3"/>
        <w:jc w:val="center"/>
        <w:rPr>
          <w:rStyle w:val="FontStyle99"/>
          <w:sz w:val="28"/>
          <w:szCs w:val="28"/>
        </w:rPr>
      </w:pPr>
      <w:r w:rsidRPr="00D14DF2">
        <w:rPr>
          <w:rStyle w:val="FontStyle99"/>
          <w:sz w:val="28"/>
          <w:szCs w:val="28"/>
        </w:rPr>
        <w:t>Пояснительная записка</w:t>
      </w:r>
    </w:p>
    <w:p w:rsidR="00014D19" w:rsidRPr="00D14DF2" w:rsidRDefault="00014D19" w:rsidP="00014D19">
      <w:pPr>
        <w:rPr>
          <w:rFonts w:ascii="Times New Roman" w:hAnsi="Times New Roman" w:cs="Times New Roman"/>
          <w:b/>
          <w:sz w:val="28"/>
          <w:szCs w:val="28"/>
        </w:rPr>
      </w:pPr>
      <w:r w:rsidRPr="00D14DF2">
        <w:rPr>
          <w:rFonts w:ascii="Times New Roman" w:hAnsi="Times New Roman" w:cs="Times New Roman"/>
          <w:b/>
          <w:sz w:val="28"/>
          <w:szCs w:val="28"/>
        </w:rPr>
        <w:t>1.Статус документа</w:t>
      </w:r>
    </w:p>
    <w:p w:rsidR="00014D19" w:rsidRPr="00B81EAD" w:rsidRDefault="00014D19" w:rsidP="00014D19">
      <w:pPr>
        <w:pStyle w:val="a3"/>
        <w:ind w:firstLine="708"/>
        <w:rPr>
          <w:rFonts w:ascii="Times New Roman" w:hAnsi="Times New Roman"/>
          <w:sz w:val="24"/>
          <w:szCs w:val="24"/>
        </w:rPr>
      </w:pPr>
      <w:r w:rsidRPr="00B81EAD">
        <w:rPr>
          <w:rFonts w:ascii="Times New Roman" w:hAnsi="Times New Roman"/>
          <w:sz w:val="24"/>
          <w:szCs w:val="24"/>
        </w:rPr>
        <w:t>Рабочая программа учебного предмета «Математика» для второго класса составлена на основе следующих нормативных документов и методических рекомендаций:</w:t>
      </w:r>
    </w:p>
    <w:p w:rsidR="00014D19" w:rsidRPr="00B81EAD" w:rsidRDefault="00014D19" w:rsidP="00014D19">
      <w:pPr>
        <w:numPr>
          <w:ilvl w:val="0"/>
          <w:numId w:val="1"/>
        </w:numPr>
        <w:spacing w:after="0" w:line="240" w:lineRule="auto"/>
        <w:jc w:val="both"/>
        <w:rPr>
          <w:rFonts w:ascii="Times New Roman" w:hAnsi="Times New Roman" w:cs="Times New Roman"/>
          <w:bCs/>
          <w:sz w:val="24"/>
          <w:szCs w:val="24"/>
        </w:rPr>
      </w:pPr>
      <w:r w:rsidRPr="00B81EAD">
        <w:rPr>
          <w:rFonts w:ascii="Times New Roman" w:hAnsi="Times New Roman" w:cs="Times New Roman"/>
          <w:bCs/>
          <w:sz w:val="24"/>
          <w:szCs w:val="24"/>
        </w:rPr>
        <w:t>Федеральный государственный стандарт начального общего образования: Приказ МО Российской Федерации № 373 от 06.10.2009 г.</w:t>
      </w:r>
    </w:p>
    <w:p w:rsidR="00014D19" w:rsidRPr="00B81EAD" w:rsidRDefault="00014D19" w:rsidP="00014D19">
      <w:pPr>
        <w:pStyle w:val="a3"/>
        <w:ind w:firstLine="708"/>
        <w:rPr>
          <w:rFonts w:ascii="Times New Roman" w:hAnsi="Times New Roman"/>
          <w:sz w:val="24"/>
          <w:szCs w:val="24"/>
        </w:rPr>
      </w:pPr>
      <w:r w:rsidRPr="00B81EAD">
        <w:rPr>
          <w:rFonts w:ascii="Times New Roman" w:hAnsi="Times New Roman"/>
          <w:sz w:val="24"/>
          <w:szCs w:val="24"/>
        </w:rPr>
        <w:t xml:space="preserve">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2011/2012 учебный год: Приказ Министерства образования и науки Российской Федерации № 379 от 09.12.2008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w:t>
      </w:r>
    </w:p>
    <w:p w:rsidR="00014D19" w:rsidRPr="00B81EAD" w:rsidRDefault="00014D19" w:rsidP="00014D19">
      <w:pPr>
        <w:pStyle w:val="a3"/>
        <w:ind w:firstLine="708"/>
        <w:rPr>
          <w:rFonts w:ascii="Times New Roman" w:hAnsi="Times New Roman"/>
          <w:sz w:val="24"/>
          <w:szCs w:val="24"/>
        </w:rPr>
      </w:pPr>
      <w:r w:rsidRPr="00B81EAD">
        <w:rPr>
          <w:rFonts w:ascii="Times New Roman" w:hAnsi="Times New Roman"/>
          <w:sz w:val="24"/>
          <w:szCs w:val="24"/>
        </w:rPr>
        <w:t xml:space="preserve">Примерные программы начального общего образования: Письмо МОиН Российской Федерации № 03-1263 от 07.07.2005 «О примерных программах по учебным предметам федерального базисного учебного плана» </w:t>
      </w:r>
    </w:p>
    <w:p w:rsidR="00014D19" w:rsidRPr="00B81EAD" w:rsidRDefault="00014D19" w:rsidP="00014D19">
      <w:pPr>
        <w:pStyle w:val="a3"/>
        <w:ind w:firstLine="708"/>
        <w:rPr>
          <w:rFonts w:ascii="Times New Roman" w:hAnsi="Times New Roman"/>
          <w:sz w:val="24"/>
          <w:szCs w:val="24"/>
        </w:rPr>
      </w:pPr>
      <w:r w:rsidRPr="00B81EAD">
        <w:rPr>
          <w:rFonts w:ascii="Times New Roman" w:hAnsi="Times New Roman"/>
          <w:sz w:val="24"/>
          <w:szCs w:val="24"/>
        </w:rPr>
        <w:t>Учебный план образовательного учреждения на 2011/2012 учебный год</w:t>
      </w:r>
    </w:p>
    <w:p w:rsidR="00014D19" w:rsidRPr="00B81EAD" w:rsidRDefault="00014D19" w:rsidP="00014D19">
      <w:pPr>
        <w:pStyle w:val="a3"/>
        <w:ind w:firstLine="708"/>
        <w:rPr>
          <w:rStyle w:val="FontStyle19"/>
          <w:rFonts w:eastAsia="Times New Roman"/>
          <w:bCs/>
          <w:spacing w:val="-10"/>
          <w:sz w:val="24"/>
          <w:szCs w:val="24"/>
        </w:rPr>
      </w:pPr>
      <w:r w:rsidRPr="00B81EAD">
        <w:rPr>
          <w:rStyle w:val="FontStyle19"/>
          <w:rFonts w:eastAsia="Times New Roman"/>
          <w:sz w:val="24"/>
          <w:szCs w:val="24"/>
        </w:rPr>
        <w:t>Авторская программа</w:t>
      </w:r>
      <w:r w:rsidRPr="00B81EAD">
        <w:rPr>
          <w:rFonts w:ascii="Times New Roman" w:hAnsi="Times New Roman"/>
          <w:sz w:val="24"/>
          <w:szCs w:val="24"/>
        </w:rPr>
        <w:t xml:space="preserve">  Г.В. Дорофеевой, Т.Н. Мираковой «Математика»</w:t>
      </w:r>
      <w:r w:rsidRPr="00B81EAD">
        <w:rPr>
          <w:rStyle w:val="FontStyle19"/>
          <w:sz w:val="24"/>
          <w:szCs w:val="24"/>
        </w:rPr>
        <w:t xml:space="preserve"> 2</w:t>
      </w:r>
      <w:r w:rsidRPr="00B81EAD">
        <w:rPr>
          <w:rStyle w:val="FontStyle19"/>
          <w:rFonts w:eastAsia="Times New Roman"/>
          <w:sz w:val="24"/>
          <w:szCs w:val="24"/>
        </w:rPr>
        <w:t xml:space="preserve"> класс. М: «Просвещение», 2007 г.</w:t>
      </w:r>
    </w:p>
    <w:p w:rsidR="00014D19" w:rsidRPr="00B81EAD" w:rsidRDefault="00014D19" w:rsidP="00014D19">
      <w:pPr>
        <w:pStyle w:val="a3"/>
        <w:ind w:firstLine="708"/>
        <w:rPr>
          <w:rFonts w:ascii="Times New Roman" w:hAnsi="Times New Roman"/>
          <w:sz w:val="24"/>
          <w:szCs w:val="24"/>
        </w:rPr>
      </w:pPr>
      <w:r w:rsidRPr="00B81EAD">
        <w:rPr>
          <w:rFonts w:ascii="Times New Roman" w:hAnsi="Times New Roman"/>
          <w:sz w:val="24"/>
          <w:szCs w:val="24"/>
        </w:rPr>
        <w:t>Программа является авторской.</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 xml:space="preserve">       </w:t>
      </w:r>
      <w:r w:rsidRPr="00B81EAD">
        <w:rPr>
          <w:rFonts w:ascii="Times New Roman" w:hAnsi="Times New Roman"/>
          <w:sz w:val="24"/>
          <w:szCs w:val="24"/>
        </w:rPr>
        <w:tab/>
        <w:t xml:space="preserve">Программа и материал УМК рассчитан на 136 часов в год, 4 часа в неделю. </w:t>
      </w:r>
    </w:p>
    <w:p w:rsidR="00014D19" w:rsidRPr="004A7924" w:rsidRDefault="00014D19" w:rsidP="00014D19">
      <w:pPr>
        <w:pStyle w:val="a3"/>
        <w:rPr>
          <w:rFonts w:ascii="Times New Roman" w:hAnsi="Times New Roman"/>
          <w:b/>
          <w:sz w:val="28"/>
          <w:szCs w:val="28"/>
        </w:rPr>
      </w:pPr>
      <w:r w:rsidRPr="004A7924">
        <w:rPr>
          <w:rFonts w:ascii="Times New Roman" w:hAnsi="Times New Roman"/>
          <w:b/>
          <w:sz w:val="28"/>
          <w:szCs w:val="28"/>
        </w:rPr>
        <w:t>2.  Цели :</w:t>
      </w:r>
    </w:p>
    <w:p w:rsidR="00014D19" w:rsidRPr="004A7924" w:rsidRDefault="00014D19" w:rsidP="00014D19">
      <w:pPr>
        <w:pStyle w:val="a3"/>
        <w:numPr>
          <w:ilvl w:val="0"/>
          <w:numId w:val="2"/>
        </w:numPr>
        <w:rPr>
          <w:rFonts w:ascii="Times New Roman" w:hAnsi="Times New Roman"/>
          <w:sz w:val="24"/>
          <w:szCs w:val="24"/>
        </w:rPr>
      </w:pPr>
      <w:r w:rsidRPr="004A7924">
        <w:rPr>
          <w:rFonts w:ascii="Times New Roman" w:hAnsi="Times New Roman"/>
          <w:sz w:val="24"/>
          <w:szCs w:val="24"/>
        </w:rPr>
        <w:t>Формирование у учащихся основ умения учиться;</w:t>
      </w:r>
    </w:p>
    <w:p w:rsidR="00014D19" w:rsidRPr="00B81EAD" w:rsidRDefault="00014D19" w:rsidP="00014D19">
      <w:pPr>
        <w:pStyle w:val="a3"/>
        <w:numPr>
          <w:ilvl w:val="0"/>
          <w:numId w:val="2"/>
        </w:numPr>
        <w:rPr>
          <w:rFonts w:ascii="Times New Roman" w:hAnsi="Times New Roman"/>
          <w:sz w:val="24"/>
          <w:szCs w:val="24"/>
        </w:rPr>
      </w:pPr>
      <w:r w:rsidRPr="00B81EAD">
        <w:rPr>
          <w:rFonts w:ascii="Times New Roman" w:hAnsi="Times New Roman"/>
          <w:sz w:val="24"/>
          <w:szCs w:val="24"/>
        </w:rPr>
        <w:t>Развитие их мышления, качеств личности, интереса к математике;</w:t>
      </w:r>
    </w:p>
    <w:p w:rsidR="00014D19" w:rsidRPr="00B81EAD" w:rsidRDefault="00014D19" w:rsidP="00014D19">
      <w:pPr>
        <w:pStyle w:val="a3"/>
        <w:numPr>
          <w:ilvl w:val="0"/>
          <w:numId w:val="2"/>
        </w:numPr>
        <w:rPr>
          <w:rFonts w:ascii="Times New Roman" w:hAnsi="Times New Roman"/>
          <w:sz w:val="24"/>
          <w:szCs w:val="24"/>
        </w:rPr>
      </w:pPr>
      <w:r w:rsidRPr="00B81EAD">
        <w:rPr>
          <w:rFonts w:ascii="Times New Roman" w:hAnsi="Times New Roman"/>
          <w:sz w:val="24"/>
          <w:szCs w:val="24"/>
        </w:rPr>
        <w:t>Создание возможностей для математической подготовки каждого ребёнка на высоком уровне.</w:t>
      </w:r>
    </w:p>
    <w:p w:rsidR="00014D19" w:rsidRPr="00B81EAD" w:rsidRDefault="00014D19" w:rsidP="00014D19">
      <w:pPr>
        <w:pStyle w:val="a3"/>
        <w:ind w:left="720"/>
        <w:rPr>
          <w:rFonts w:ascii="Times New Roman" w:hAnsi="Times New Roman"/>
          <w:sz w:val="24"/>
          <w:szCs w:val="24"/>
        </w:rPr>
      </w:pPr>
    </w:p>
    <w:p w:rsidR="00014D19" w:rsidRPr="00B81EAD" w:rsidRDefault="00014D19" w:rsidP="00014D19">
      <w:pPr>
        <w:pStyle w:val="a3"/>
        <w:rPr>
          <w:rFonts w:ascii="Times New Roman" w:hAnsi="Times New Roman"/>
          <w:sz w:val="24"/>
          <w:szCs w:val="24"/>
        </w:rPr>
      </w:pP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Соответственно задачами данного курса являются: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 формирование у учащихся способностей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 приобретение опыта самостоятельной математической деятельности с целью получения нового знания, его преобразования и применения;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 формирование специфических для математики качеств мышления, необходимых для полноценного функционирования в современном обществе, и в частности логического, алгоритмического и эвристического мышления;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 духовно-нравственное развитие личности, предусматривающее с учётом специфики начального этапа обучения математике принятие нравственных установок созидания, справедливости, добра, становление основ гражданской российской идентичности, любви и уважения к своему Отечеству;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 формирование математического языка и математического аппарата как средства описания и исследования окружающего мира и как основы компьютерной грамотности;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 реализация возможностей математики в формировании научного мировоззрения учащихся, в освоении ими научной картины мира с учётом возрастных особенностей;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 овладение системой математических знаний, умений и навыков, необходимых для повседневной жизни и для продолжения образования в средней школе;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 создание здоровьесберегающей информационно-образовательной среды. </w:t>
      </w:r>
    </w:p>
    <w:p w:rsidR="00014D19" w:rsidRPr="004A7924" w:rsidRDefault="00014D19" w:rsidP="00014D19">
      <w:pPr>
        <w:rPr>
          <w:rFonts w:ascii="Times New Roman" w:hAnsi="Times New Roman" w:cs="Times New Roman"/>
          <w:b/>
          <w:sz w:val="28"/>
          <w:szCs w:val="28"/>
        </w:rPr>
      </w:pPr>
      <w:r w:rsidRPr="004A7924">
        <w:rPr>
          <w:rFonts w:ascii="Times New Roman" w:hAnsi="Times New Roman" w:cs="Times New Roman"/>
          <w:b/>
          <w:sz w:val="28"/>
          <w:szCs w:val="28"/>
        </w:rPr>
        <w:t>3.Общая характеристика курса</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Поскольку этап обучения в начальной школе соответствует второму до-понятийному этапу познания, освоение предметного содержания в курсе «Математика “Учусь учиться”» организуется посредством систематизации опыта, полученного учащимися в предметных действиях, и построения ими основных понятий и методов математики на основе выделения существенного в реальных объектах.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Отбор содержания и последовательность изучения математических понятий осуществлялись на основе системы начальных математических понятий, построенной Н.Я. Виленкиным, которая обеспечивает преемственные связи и непрерывное развитие следующих основных содержательно-методических линий школьного курса математики с 1 по 9 класс: числовой, алгебраической, геометрической, функциональной, логической, анализа данных, текстовых задач. При этом каждая линия отражает логику и этапы формирования математического знания в процессе познания и осуществляется на основе тех реальных источников, которые привели к их возникновению в культуре, в истории развития математического знания.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Так, </w:t>
      </w:r>
      <w:r w:rsidRPr="00B81EAD">
        <w:rPr>
          <w:rFonts w:ascii="Times New Roman" w:hAnsi="Times New Roman" w:cs="Times New Roman"/>
          <w:b/>
          <w:sz w:val="24"/>
          <w:szCs w:val="24"/>
        </w:rPr>
        <w:t>числовая линия</w:t>
      </w:r>
      <w:r w:rsidRPr="00B81EAD">
        <w:rPr>
          <w:rFonts w:ascii="Times New Roman" w:hAnsi="Times New Roman" w:cs="Times New Roman"/>
          <w:sz w:val="24"/>
          <w:szCs w:val="24"/>
        </w:rPr>
        <w:t xml:space="preserve"> строится на основе счёта предметов (элементов множества) и измерения величин. Понятия множества и величины подводят учащихся с разных сторон к понятию числа: с одной стороны, натурального числа, а с другой — положительного действительного числа. В этом находит своё отражение двойственная природа числа, а в более глубоком аспекте — двойственная природа бесконечных систем, с которыми имеет дело математика: дискретной, счётной бесконечностью и континуальной бесконечностью. Измерение величин связывает натуральные числа с действительными, поэтому своё дальнейшее развитие в средней и старшей школе числовая линия получает как бесконечно уточняемый процесс измерения величин.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Исходя из этого понятия множества и величины вводятся на ранних стадиях обучения с опорой на житейский опыт учащихся (при этом рассматриваются лишь непересекающиеся множества, а сам термин «множество» на первых порах заменяется более понятными для учащихся словами «группа предметов», «совокупность», «мешок»). Операции над множествами и над величинами сопоставляются между собой и служат основой изучения соответствующих операций над числами. Это позволяет раскрыть оба подхода к построению математической модели «натуральное число»: число n, с одной стороны, есть то общее свойство, которым обладают все n-элементные множества, а с другой — это результат измерения длины отрезка, массы, объёма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 т. д., когда единица измерения укладывается в измеряемой величине n раз.В рамках числовой линии учащиеся осваивают, с одной стороны, принципы записи и сравнения целых неотрицательных чисел, смысл и свойства арифметических действий, взаимосвязи между ними, приёмы устных и письменных вычислений, прикидки, оценки и проверки результатов действий,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зависимости между компонентами и результатами, способы нахождения неизвестных компонентов. С другой стороны, они знакомятся с различными величинами (длиной, площадью, объёмом, временем, массой, скоростью и др.), общим принципом и единицами их измерения, учатся выполнять действия с именованными числами.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Числовая линия курса, имея свои задачи и специфику, тем не менее тесно переплетается со всеми другими содержательно-методическими линиями.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Так, при построении алгоритмов действий над числами и исследовании их свойств используются разнообразные графические модели — треугольники и точки, прямоугольник, прямоугольный параллелепипед. Включаются в учебный процесс как объект исследования и как средство обучения такие понятия, как: часть и целое, взаимодействие частей, оператор и алгоритм. Например, в 1 классе учащиеся изучают разбиение множеств (групп предметов) и величин на части, взаимосвязь целого и его частей. Установленные закономерности становятся затем основой формирования у детей прочных вычислительных навыков и обучения их решению уравнений и текстовых задач.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Во 2 классе при изучении общего понятия «операции» рассматриваются вопросы, над какими объектами выполняется операция, в чём заключается операция, каков её результат. Знакомство учащихся с различными видами программ — линейными, разветвлёнными, циклическими — не только помогает им успешнее изучить многие традиционно трудные вопросы числовой линии (например, порядок действий в выражениях, алгоритмы действий с многозначными числами), но и развивает алгоритмическое мышление, необходимое для успешного использования компьютерной техники, жизни и деятельности в информационном обществе.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Развитие </w:t>
      </w:r>
      <w:r w:rsidRPr="00B81EAD">
        <w:rPr>
          <w:rFonts w:ascii="Times New Roman" w:hAnsi="Times New Roman" w:cs="Times New Roman"/>
          <w:b/>
          <w:sz w:val="24"/>
          <w:szCs w:val="24"/>
        </w:rPr>
        <w:t>алгебраической линии</w:t>
      </w:r>
      <w:r w:rsidRPr="00B81EAD">
        <w:rPr>
          <w:rFonts w:ascii="Times New Roman" w:hAnsi="Times New Roman" w:cs="Times New Roman"/>
          <w:sz w:val="24"/>
          <w:szCs w:val="24"/>
        </w:rPr>
        <w:t xml:space="preserve"> также неразрывно связано с числовой, во многом дополняет её и обеспечивает лучшее понимание и усвоение изучаемого материала, а также повышает уровень обобщённости усваиваемых  детьми знаний. Учащиеся записывают выражения и свойства чисел с помощью буквенной символики, что помогает им структурировать изучаемый материал, выявить сходство и различия, аналогии.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Как правило, запись общих свойств операций над множествами и величинами обгоняет соответствующие навыки учащихся в выполнении аналогичных операций над числами. Это позволяет создать для каждой из таких операций общую рамку, в которую потом, по мере введения новых классов чисел, укладываются операции над этими числами и их свойства. Тем самым даётся теоретически обобщённый способ ориентации в учениях о конечных множествах, величинах и числах, позволяющий решать обширные классы конкретных задач, что обеспечивает качественную подготовку детей к изучению программного материала по алгебре средней школы.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Изучение </w:t>
      </w:r>
      <w:r w:rsidRPr="00B81EAD">
        <w:rPr>
          <w:rFonts w:ascii="Times New Roman" w:hAnsi="Times New Roman" w:cs="Times New Roman"/>
          <w:b/>
          <w:sz w:val="24"/>
          <w:szCs w:val="24"/>
        </w:rPr>
        <w:t>геометрической линии</w:t>
      </w:r>
      <w:r w:rsidRPr="00B81EAD">
        <w:rPr>
          <w:rFonts w:ascii="Times New Roman" w:hAnsi="Times New Roman" w:cs="Times New Roman"/>
          <w:sz w:val="24"/>
          <w:szCs w:val="24"/>
        </w:rPr>
        <w:t xml:space="preserve"> в курсе математики начинается достаточно рано, при этом сначала основное внимание уделяется развитию пространственных представлений, воображения, речи и практических навыков черчения: учащиеся овладевают навыками работы с такими измерительными чертёжными инструментами, как линейка, угольник, а несколько позже —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циркуль, транспортир.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Программа предусматривает знакомство с такими плоскими пространственными геометрическими фигурами, как квадрат, прямоугольник, треугольник, круг, куб, параллелепипед, цилиндр, пирамида, шар, конус. Разрезание фигур на части и составление новых фигур из полученных частей, черчение развёрток и склеивание моделей фигур по их развёрткам развивает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пространственные представления детей, воображение, комбинаторные способности, формирует практические навыки и одновременно служит средством наглядной интерпретации изучаемых арифметических фактов.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В рамках геометрической линии учащиеся знакомятся также с более абстрактными понятиями точки, прямой и луча, отрезка и ломаной линии, угла и многоугольника, области и границы, окружности и круга и др., которые используются для решения разнообразных практических задач.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Объём геометрических представлений и навыков, который накоплен у учащихся к 3—4 классам, позволяет перейти к исследованию геометрических фигур и открытию их свойств. С помощью построений и измерений они выявляют различные геометрические закономерности, которые формулируют как предположение, гипотезу. Это готовит мышление учащихся и создаёт мотивационную основу для изучения систематического курса геометрии в старших классах.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Таким образом, геометрическая линия курса также непосредственно связана со всеми остальными линиями курса — числовой, алгебраической, логической, функциональной, анализом данных, решением текстовых задач, которые, в свою очередь, тесно переплетаются друг с другом.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Достаточно серьёзное внимание уделяется в данном курсе развитию </w:t>
      </w:r>
      <w:r w:rsidRPr="00B81EAD">
        <w:rPr>
          <w:rFonts w:ascii="Times New Roman" w:hAnsi="Times New Roman" w:cs="Times New Roman"/>
          <w:b/>
          <w:sz w:val="24"/>
          <w:szCs w:val="24"/>
        </w:rPr>
        <w:t>логической линии</w:t>
      </w:r>
      <w:r w:rsidRPr="00B81EAD">
        <w:rPr>
          <w:rFonts w:ascii="Times New Roman" w:hAnsi="Times New Roman" w:cs="Times New Roman"/>
          <w:sz w:val="24"/>
          <w:szCs w:val="24"/>
        </w:rPr>
        <w:t xml:space="preserve"> при изучении арифметических, алгебраических и геометрических вопросов программы. Практически все задания курса требуют от учащихся выполнения таких логических операций, как анализ, синтез, сравнение, обобщение, аналогия, классификация, способствуют развитию познавательных процессов — воображения, памяти, речи, логического мышления.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В рамках логической линии учащиеся осваивают математический язык, проверяют истинность высказываний, строят свои суждения и обосновывают их. У учащихся формируются начальные представления о языке множеств, различных видах высказываний, о сложных высказываниях с союзами «и», «или».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b/>
          <w:sz w:val="24"/>
          <w:szCs w:val="24"/>
        </w:rPr>
        <w:t>Линия анализа</w:t>
      </w:r>
      <w:r w:rsidRPr="00B81EAD">
        <w:rPr>
          <w:rFonts w:ascii="Times New Roman" w:hAnsi="Times New Roman" w:cs="Times New Roman"/>
          <w:sz w:val="24"/>
          <w:szCs w:val="24"/>
        </w:rPr>
        <w:t xml:space="preserve"> </w:t>
      </w:r>
      <w:r w:rsidRPr="00B81EAD">
        <w:rPr>
          <w:rFonts w:ascii="Times New Roman" w:hAnsi="Times New Roman" w:cs="Times New Roman"/>
          <w:b/>
          <w:sz w:val="24"/>
          <w:szCs w:val="24"/>
        </w:rPr>
        <w:t>данных</w:t>
      </w:r>
      <w:r w:rsidRPr="00B81EAD">
        <w:rPr>
          <w:rFonts w:ascii="Times New Roman" w:hAnsi="Times New Roman" w:cs="Times New Roman"/>
          <w:sz w:val="24"/>
          <w:szCs w:val="24"/>
        </w:rPr>
        <w:t xml:space="preserve"> целенаправленно формирует у учащихся информационную грамотность, умение самостоятельно получать информацию из наблюдений, бесед, справочников, энциклопедий, интернет источников и работать с полученной информацией: анализировать, систематизировать и представлять в различной форме, в том числе в форме таблиц, диаграмм 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графиков; делать прогнозы и выводы; выявлять закономерности и существенные признаки; проводить классификацию; составлять различные комбинации из заданных элементов и осуществлять перебор вариантов; выделять из них варианты, удовлетворяющие заданным условиям.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При этом в курсе предусмотрено систематическое знакомство учащихся с необходимым инструментарием осуществления этих видов деятельности —с организацией информации в словарях и справочниках, со способами чтения и построения диаграмм, таблиц и графиков, с </w:t>
      </w:r>
      <w:r w:rsidRPr="00B81EAD">
        <w:rPr>
          <w:rFonts w:ascii="Times New Roman" w:hAnsi="Times New Roman" w:cs="Times New Roman"/>
          <w:sz w:val="24"/>
          <w:szCs w:val="24"/>
        </w:rPr>
        <w:lastRenderedPageBreak/>
        <w:t xml:space="preserve">методами работы с текстами, построением и исполнением алгоритмов, со способами систематического перебора вариантов с помощью дерева возможностей и др.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Информационные умения формируются как на уроках, так и во внеурочной проектной деятельности, кружковой работе, при создании собственных информационных объектов — презентаций, сборников задач и примеров, стенгазет и информационных листков и т.д. В ходе этой деятельности учащиеся овладевают началами компьютерной грамотности и навыками работы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 компьютером, необходимыми для продолжения образования на следующей ступени обучения и для жизни.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b/>
          <w:sz w:val="24"/>
          <w:szCs w:val="24"/>
        </w:rPr>
        <w:t>Функциональная линия</w:t>
      </w:r>
      <w:r w:rsidRPr="00B81EAD">
        <w:rPr>
          <w:rFonts w:ascii="Times New Roman" w:hAnsi="Times New Roman" w:cs="Times New Roman"/>
          <w:sz w:val="24"/>
          <w:szCs w:val="24"/>
        </w:rPr>
        <w:t xml:space="preserve"> строится вокруг понятия функциональной зависимости величин, которая является промежуточной моделью между реальной действительностью и общим понятием функции и служит, таким образом, основой изучения в старших классах понятия функций. Учащиеся наблюдают за взаимосвязанным изменением различных величин, знакомятся с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понятием переменной величины и к 4 классу приобретают значительный опыт фиксирования зависимостей между величинами с помощью таблиц, диаграмм, графиков движения и простейших формул. Так, учащиеся строят и используют для решения практических задач формулы: площади прямоугольника S = a . b, объёма прямоугольного параллелепипеда V = a . b . c,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пути s = v х t, стоимости С = а . х, работы А = w . t и др. При исследовании различных конкретных зависимостей дети выявляют и фиксируют на математическом языке их общие свойства, что создаёт основу для поcтроения в старших классах общего понятия функции, понимания его смысла, осознания целесообразности и практической значимости.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Знания, полученные детьми при изучении различных разделов курса, находят практическое применение при решении текстовых задач. В рамках линии текстовых задач они овладевают различными видами математической деятельности, осознают практическое значение математических знаний, у них развиваются логическое мышление, воображение, речь.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В курсе вводятся задачи с числовыми и буквенными данными разных типов: на смысл арифметических действий, разностное и кратное сравнение («больше на (в) …», «меньше на (в) …»), на зависимости, характеризующие процессы движения (путь, скорость, время), купли-продажи (стоимость, цена, количество товара), работы (объём выполненной работы, производительность, время работы). В курс включены задачи на пропорциональные величины, одновременное равномерное движение двух объектов (навстречу друг другу, в противоположных направлениях, вдогонку, с отставанием), у учащихся формируется представление о процентах, что создаёт прочную базу для успешного освоения данных традиционно трудных разделов программы средней школы.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Система подбора и расположения задач даёт возможность для их сравнения, выявления сходства и различий, имеющихся взаимосвязей (взаимно обратные задачи, задачи одинакового вида, имеющие одинаковую математическую модель, и др.). Особенностью курса является то, что после планомерной отработки небольшого числа базовых типов решения простых и составных задач учащимся предлагается широкий спектр разнообразных структур, состоящих из этих базовых элементов, но содержащих некоторую новизну и развивающих у детей умение действовать в нестандартной ситуации.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Большое значение в курсе уделяется обучению учащихся проведению самостоятельного анализа текстовых задач, сначала простых, а затем и составных. Учащиеся выявляют величины, о которых идёт речь в задаче, устанавливают взаимосвязи между ними, составляют план решения. При необходимости используются разнообразные графические модели (схемы, схематические рисунки, таблицы), которые обеспечивают наглядность и осознанность определения плана решения. Дети учатся находить различные способы решения и выбирать наиболее рациональные, давать полный ответ на вопрос задачи, самостоятельно составлять задачи, анализировать корректность формулировки задачи.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Линия текстовых задач в данном курсе строится таким образом, чтобы, с одной стороны, обеспечить прочное усвоение учащимися изучаемых методов работы с задачами, а с другой — создать условия для их систематизации и на этой основе раскрыть роль и значение математики в развитии общечеловеческой культуры.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Система заданий курса допускает возможность организации кружковой работы по математике во второй половине дня, индивидуальной и коллективной творческой, проектной работы, в том числе с использованием информационно-коммуникационных технологий и электронных образовательных ресурсов. </w:t>
      </w:r>
    </w:p>
    <w:p w:rsidR="00014D19" w:rsidRPr="00D14DF2" w:rsidRDefault="00014D19" w:rsidP="00014D19">
      <w:pPr>
        <w:rPr>
          <w:rFonts w:ascii="Times New Roman" w:hAnsi="Times New Roman" w:cs="Times New Roman"/>
          <w:b/>
          <w:sz w:val="28"/>
          <w:szCs w:val="28"/>
        </w:rPr>
      </w:pPr>
      <w:r w:rsidRPr="00D14DF2">
        <w:rPr>
          <w:rFonts w:ascii="Times New Roman" w:hAnsi="Times New Roman" w:cs="Times New Roman"/>
          <w:b/>
          <w:sz w:val="28"/>
          <w:szCs w:val="28"/>
        </w:rPr>
        <w:t>4.Место курса в учебном плане</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Курс разработан в соответствии с базисным учебным (образовательным) планом общеобразовательных учреждений РФ.</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На изучение математики в каждом классе начальной школы отводится</w:t>
      </w:r>
      <w:r>
        <w:rPr>
          <w:rFonts w:ascii="Times New Roman" w:hAnsi="Times New Roman" w:cs="Times New Roman"/>
          <w:sz w:val="24"/>
          <w:szCs w:val="24"/>
        </w:rPr>
        <w:t xml:space="preserve"> </w:t>
      </w:r>
      <w:r w:rsidRPr="00B81EAD">
        <w:rPr>
          <w:rFonts w:ascii="Times New Roman" w:hAnsi="Times New Roman" w:cs="Times New Roman"/>
          <w:sz w:val="24"/>
          <w:szCs w:val="24"/>
        </w:rPr>
        <w:t>по 4 ч в неделю (всего 540 ч): в 1 классе 132 ч, а во 2, 3 и 4 классах — по  136 ч.</w:t>
      </w:r>
    </w:p>
    <w:p w:rsidR="00014D19" w:rsidRPr="00B81EAD" w:rsidRDefault="00014D19" w:rsidP="00014D19">
      <w:pPr>
        <w:rPr>
          <w:rFonts w:ascii="Times New Roman" w:hAnsi="Times New Roman" w:cs="Times New Roman"/>
          <w:sz w:val="24"/>
          <w:szCs w:val="24"/>
        </w:rPr>
      </w:pPr>
      <w:r w:rsidRPr="00B81EAD">
        <w:rPr>
          <w:rFonts w:ascii="Times New Roman" w:hAnsi="Times New Roman" w:cs="Times New Roman"/>
          <w:sz w:val="24"/>
          <w:szCs w:val="24"/>
        </w:rPr>
        <w:t xml:space="preserve">Реализация принципа минимакса в образовательном процессе позволяет  использовать данный курс при 5 ч в неделю за счёт школьного компонента, всего 675 ч: в 1 классе 165 ч, а во 2, 3 и 4 классах — по 170 ч. </w:t>
      </w:r>
    </w:p>
    <w:p w:rsidR="00014D19" w:rsidRPr="00D14DF2" w:rsidRDefault="00014D19" w:rsidP="00014D19">
      <w:pPr>
        <w:rPr>
          <w:rFonts w:ascii="Times New Roman" w:hAnsi="Times New Roman" w:cs="Times New Roman"/>
          <w:b/>
          <w:sz w:val="28"/>
          <w:szCs w:val="28"/>
        </w:rPr>
      </w:pPr>
      <w:r w:rsidRPr="00D14DF2">
        <w:rPr>
          <w:rFonts w:ascii="Times New Roman" w:hAnsi="Times New Roman" w:cs="Times New Roman"/>
          <w:b/>
          <w:sz w:val="28"/>
          <w:szCs w:val="28"/>
        </w:rPr>
        <w:t>5.Описание ценностных ор</w:t>
      </w:r>
      <w:r>
        <w:rPr>
          <w:rFonts w:ascii="Times New Roman" w:hAnsi="Times New Roman" w:cs="Times New Roman"/>
          <w:b/>
          <w:sz w:val="28"/>
          <w:szCs w:val="28"/>
        </w:rPr>
        <w:t>ие</w:t>
      </w:r>
      <w:r w:rsidRPr="00D14DF2">
        <w:rPr>
          <w:rFonts w:ascii="Times New Roman" w:hAnsi="Times New Roman" w:cs="Times New Roman"/>
          <w:b/>
          <w:sz w:val="28"/>
          <w:szCs w:val="28"/>
        </w:rPr>
        <w:t>нтиров содержания учебного предмета.</w:t>
      </w:r>
    </w:p>
    <w:p w:rsidR="00014D19" w:rsidRPr="00B81EAD" w:rsidRDefault="00014D19" w:rsidP="00014D19">
      <w:pPr>
        <w:spacing w:after="0" w:line="240" w:lineRule="auto"/>
        <w:rPr>
          <w:rFonts w:ascii="Times New Roman" w:eastAsia="Times New Roman" w:hAnsi="Times New Roman" w:cs="Times New Roman"/>
          <w:sz w:val="24"/>
          <w:szCs w:val="24"/>
          <w:lang w:eastAsia="ru-RU"/>
        </w:rPr>
      </w:pPr>
      <w:r w:rsidRPr="00B81EAD">
        <w:rPr>
          <w:rFonts w:ascii="Times New Roman" w:eastAsia="Times New Roman" w:hAnsi="Times New Roman" w:cs="Times New Roman"/>
          <w:color w:val="000000"/>
          <w:sz w:val="24"/>
          <w:szCs w:val="24"/>
          <w:shd w:val="clear" w:color="auto" w:fill="FFFFFF"/>
          <w:lang w:eastAsia="ru-RU"/>
        </w:rPr>
        <w:lastRenderedPageBreak/>
        <w:t>Математика является важнейшим источником принципиальных идей для всех естественных наук и современных технологий. Весь научно технический прогресс связан с развитием математики. Владение математическим языком, алгоритмами, понимание математических отношений является средством познания окружающего мира, процессов и явлений, происходящих в природе и в обществе. Поэтому так важно сформировать интерес к учебному предмету «Математика» у младших школьников, который станет основой для дальнейшего изучения данного предмета, для выявления и развития математических способностей учащихся и их способности к самообразованию.</w:t>
      </w:r>
      <w:r w:rsidRPr="00B81EAD">
        <w:rPr>
          <w:rFonts w:ascii="Times New Roman" w:eastAsia="Times New Roman" w:hAnsi="Times New Roman" w:cs="Times New Roman"/>
          <w:color w:val="000000"/>
          <w:sz w:val="24"/>
          <w:szCs w:val="24"/>
          <w:lang w:eastAsia="ru-RU"/>
        </w:rPr>
        <w:br/>
      </w:r>
      <w:r w:rsidRPr="00B81EAD">
        <w:rPr>
          <w:rFonts w:ascii="Times New Roman" w:eastAsia="Times New Roman" w:hAnsi="Times New Roman" w:cs="Times New Roman"/>
          <w:color w:val="000000"/>
          <w:sz w:val="24"/>
          <w:szCs w:val="24"/>
          <w:lang w:eastAsia="ru-RU"/>
        </w:rPr>
        <w:br/>
      </w:r>
      <w:r w:rsidRPr="00B81EAD">
        <w:rPr>
          <w:rFonts w:ascii="Times New Roman" w:eastAsia="Times New Roman" w:hAnsi="Times New Roman" w:cs="Times New Roman"/>
          <w:color w:val="000000"/>
          <w:sz w:val="24"/>
          <w:szCs w:val="24"/>
          <w:shd w:val="clear" w:color="auto" w:fill="FFFFFF"/>
          <w:lang w:eastAsia="ru-RU"/>
        </w:rPr>
        <w:t>Математическое знание – это особый способ коммуникации:</w:t>
      </w:r>
      <w:r w:rsidRPr="00B81EAD">
        <w:rPr>
          <w:rFonts w:ascii="Times New Roman" w:eastAsia="Times New Roman" w:hAnsi="Times New Roman" w:cs="Times New Roman"/>
          <w:color w:val="000000"/>
          <w:sz w:val="24"/>
          <w:szCs w:val="24"/>
          <w:lang w:eastAsia="ru-RU"/>
        </w:rPr>
        <w:br/>
      </w:r>
    </w:p>
    <w:p w:rsidR="00014D19" w:rsidRPr="00B81EAD" w:rsidRDefault="00014D19" w:rsidP="00014D1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1EAD">
        <w:rPr>
          <w:rFonts w:ascii="Times New Roman" w:eastAsia="Times New Roman" w:hAnsi="Times New Roman" w:cs="Times New Roman"/>
          <w:color w:val="000000"/>
          <w:sz w:val="24"/>
          <w:szCs w:val="24"/>
          <w:lang w:eastAsia="ru-RU"/>
        </w:rPr>
        <w:br/>
        <w:t>наличие знакового (символьного) языка для описания и анализа действительности;</w:t>
      </w:r>
    </w:p>
    <w:p w:rsidR="00014D19" w:rsidRPr="00B81EAD" w:rsidRDefault="00014D19" w:rsidP="00014D1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1EAD">
        <w:rPr>
          <w:rFonts w:ascii="Times New Roman" w:eastAsia="Times New Roman" w:hAnsi="Times New Roman" w:cs="Times New Roman"/>
          <w:color w:val="000000"/>
          <w:sz w:val="24"/>
          <w:szCs w:val="24"/>
          <w:lang w:eastAsia="ru-RU"/>
        </w:rPr>
        <w:br/>
        <w:t>участие математического языка как своего рода «переводчика» в системе научных коммуникаций, в том числе между разными системами знаний; </w:t>
      </w:r>
    </w:p>
    <w:p w:rsidR="00014D19" w:rsidRPr="00B81EAD" w:rsidRDefault="00014D19" w:rsidP="00014D1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1EAD">
        <w:rPr>
          <w:rFonts w:ascii="Times New Roman" w:eastAsia="Times New Roman" w:hAnsi="Times New Roman" w:cs="Times New Roman"/>
          <w:color w:val="000000"/>
          <w:sz w:val="24"/>
          <w:szCs w:val="24"/>
          <w:lang w:eastAsia="ru-RU"/>
        </w:rPr>
        <w:br/>
        <w:t>использование математического языка в качестве средства взаимопонимания людей с разным житейским, культурным, цивилизованным опытом.</w:t>
      </w:r>
    </w:p>
    <w:p w:rsidR="00014D19" w:rsidRPr="00B81EAD" w:rsidRDefault="00014D19" w:rsidP="00014D19">
      <w:pPr>
        <w:rPr>
          <w:rFonts w:ascii="Times New Roman" w:eastAsia="Times New Roman" w:hAnsi="Times New Roman" w:cs="Times New Roman"/>
          <w:color w:val="000000"/>
          <w:sz w:val="24"/>
          <w:szCs w:val="24"/>
          <w:shd w:val="clear" w:color="auto" w:fill="FFFFFF"/>
          <w:lang w:eastAsia="ru-RU"/>
        </w:rPr>
      </w:pPr>
      <w:r w:rsidRPr="00B81EAD">
        <w:rPr>
          <w:rFonts w:ascii="Times New Roman" w:eastAsia="Times New Roman" w:hAnsi="Times New Roman" w:cs="Times New Roman"/>
          <w:color w:val="000000"/>
          <w:sz w:val="24"/>
          <w:szCs w:val="24"/>
          <w:lang w:eastAsia="ru-RU"/>
        </w:rPr>
        <w:br/>
      </w:r>
      <w:r w:rsidRPr="00B81EAD">
        <w:rPr>
          <w:rFonts w:ascii="Times New Roman" w:eastAsia="Times New Roman" w:hAnsi="Times New Roman" w:cs="Times New Roman"/>
          <w:color w:val="000000"/>
          <w:sz w:val="24"/>
          <w:szCs w:val="24"/>
          <w:shd w:val="clear" w:color="auto" w:fill="FFFFFF"/>
          <w:lang w:eastAsia="ru-RU"/>
        </w:rPr>
        <w:t>Таким образом, в процессе обучения математике осуществляется приобщение подрастающего поколения к уникальной сфере интеллектуальной культуры.</w:t>
      </w:r>
      <w:r w:rsidRPr="00B81EAD">
        <w:rPr>
          <w:rFonts w:ascii="Times New Roman" w:eastAsia="Times New Roman" w:hAnsi="Times New Roman" w:cs="Times New Roman"/>
          <w:color w:val="000000"/>
          <w:sz w:val="24"/>
          <w:szCs w:val="24"/>
          <w:lang w:eastAsia="ru-RU"/>
        </w:rPr>
        <w:br/>
      </w:r>
      <w:r w:rsidRPr="00B81EAD">
        <w:rPr>
          <w:rFonts w:ascii="Times New Roman" w:eastAsia="Times New Roman" w:hAnsi="Times New Roman" w:cs="Times New Roman"/>
          <w:color w:val="000000"/>
          <w:sz w:val="24"/>
          <w:szCs w:val="24"/>
          <w:lang w:eastAsia="ru-RU"/>
        </w:rPr>
        <w:br/>
      </w:r>
      <w:r w:rsidRPr="00B81EAD">
        <w:rPr>
          <w:rFonts w:ascii="Times New Roman" w:eastAsia="Times New Roman" w:hAnsi="Times New Roman" w:cs="Times New Roman"/>
          <w:color w:val="000000"/>
          <w:sz w:val="24"/>
          <w:szCs w:val="24"/>
          <w:shd w:val="clear" w:color="auto" w:fill="FFFFFF"/>
          <w:lang w:eastAsia="ru-RU"/>
        </w:rPr>
        <w:t>Овладение различными видами учебной деятельности в процессе обучения математике является основой изучения других учебных предметов, обеспечивая тем самым познание различных сторон окружающего мира.</w:t>
      </w:r>
      <w:r w:rsidRPr="00B81EAD">
        <w:rPr>
          <w:rFonts w:ascii="Times New Roman" w:eastAsia="Times New Roman" w:hAnsi="Times New Roman" w:cs="Times New Roman"/>
          <w:color w:val="000000"/>
          <w:sz w:val="24"/>
          <w:szCs w:val="24"/>
          <w:lang w:eastAsia="ru-RU"/>
        </w:rPr>
        <w:br/>
      </w:r>
      <w:r w:rsidRPr="00B81EAD">
        <w:rPr>
          <w:rFonts w:ascii="Times New Roman" w:eastAsia="Times New Roman" w:hAnsi="Times New Roman" w:cs="Times New Roman"/>
          <w:color w:val="000000"/>
          <w:sz w:val="24"/>
          <w:szCs w:val="24"/>
          <w:lang w:eastAsia="ru-RU"/>
        </w:rPr>
        <w:br/>
      </w:r>
      <w:r w:rsidRPr="00B81EAD">
        <w:rPr>
          <w:rFonts w:ascii="Times New Roman" w:eastAsia="Times New Roman" w:hAnsi="Times New Roman" w:cs="Times New Roman"/>
          <w:color w:val="000000"/>
          <w:sz w:val="24"/>
          <w:szCs w:val="24"/>
          <w:shd w:val="clear" w:color="auto" w:fill="FFFFFF"/>
          <w:lang w:eastAsia="ru-RU"/>
        </w:rPr>
        <w:t>Успешное решение математических задач оказывает влияние на эмоционально – волевую сферу личности учащихся, развивает их волю и настойчивость, умение преодолевать трудности, испытывать удовлетворение от результатов интеллектуального труда.</w:t>
      </w:r>
    </w:p>
    <w:p w:rsidR="00014D19" w:rsidRDefault="00014D19" w:rsidP="00014D19">
      <w:pPr>
        <w:autoSpaceDE w:val="0"/>
        <w:autoSpaceDN w:val="0"/>
        <w:adjustRightInd w:val="0"/>
        <w:jc w:val="both"/>
        <w:rPr>
          <w:rFonts w:ascii="Times New Roman" w:hAnsi="Times New Roman" w:cs="Times New Roman"/>
          <w:b/>
          <w:bCs/>
          <w:sz w:val="28"/>
          <w:szCs w:val="28"/>
        </w:rPr>
      </w:pPr>
    </w:p>
    <w:p w:rsidR="00014D19" w:rsidRPr="00D14DF2" w:rsidRDefault="00014D19" w:rsidP="00014D19">
      <w:pPr>
        <w:autoSpaceDE w:val="0"/>
        <w:autoSpaceDN w:val="0"/>
        <w:adjustRightInd w:val="0"/>
        <w:jc w:val="both"/>
        <w:rPr>
          <w:rFonts w:ascii="Times New Roman" w:hAnsi="Times New Roman" w:cs="Times New Roman"/>
          <w:b/>
          <w:bCs/>
          <w:i/>
          <w:sz w:val="28"/>
          <w:szCs w:val="28"/>
          <w:u w:val="single"/>
        </w:rPr>
      </w:pPr>
      <w:r w:rsidRPr="00D14DF2">
        <w:rPr>
          <w:rFonts w:ascii="Times New Roman" w:hAnsi="Times New Roman" w:cs="Times New Roman"/>
          <w:b/>
          <w:bCs/>
          <w:sz w:val="28"/>
          <w:szCs w:val="28"/>
        </w:rPr>
        <w:t>5. Личностные, метапредметные и предметные результаты освоения математики .</w:t>
      </w:r>
    </w:p>
    <w:p w:rsidR="00014D19" w:rsidRPr="00B81EAD" w:rsidRDefault="00014D19" w:rsidP="00014D19">
      <w:pPr>
        <w:autoSpaceDE w:val="0"/>
        <w:autoSpaceDN w:val="0"/>
        <w:adjustRightInd w:val="0"/>
        <w:ind w:firstLine="720"/>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В результате изучения </w:t>
      </w:r>
      <w:r w:rsidRPr="00B81EAD">
        <w:rPr>
          <w:rFonts w:ascii="Times New Roman" w:hAnsi="Times New Roman" w:cs="Times New Roman"/>
          <w:bCs/>
          <w:sz w:val="24"/>
          <w:szCs w:val="24"/>
        </w:rPr>
        <w:t>математики</w:t>
      </w:r>
      <w:r w:rsidRPr="00B81EAD">
        <w:rPr>
          <w:rFonts w:ascii="Times New Roman" w:hAnsi="Times New Roman" w:cs="Times New Roman"/>
          <w:b/>
          <w:bCs/>
          <w:sz w:val="24"/>
          <w:szCs w:val="24"/>
        </w:rPr>
        <w:t xml:space="preserve"> </w:t>
      </w:r>
      <w:r w:rsidRPr="00B81EAD">
        <w:rPr>
          <w:rFonts w:ascii="Times New Roman" w:hAnsi="Times New Roman" w:cs="Times New Roman"/>
          <w:sz w:val="24"/>
          <w:szCs w:val="24"/>
        </w:rPr>
        <w:t xml:space="preserve">в начальной школе у выпускников будут сформированы следующие </w:t>
      </w:r>
      <w:r w:rsidRPr="00B81EAD">
        <w:rPr>
          <w:rFonts w:ascii="Times New Roman" w:hAnsi="Times New Roman" w:cs="Times New Roman"/>
          <w:i/>
          <w:iCs/>
          <w:sz w:val="24"/>
          <w:szCs w:val="24"/>
        </w:rPr>
        <w:t xml:space="preserve">личностные, метапредметные (регулятивные, познавательные </w:t>
      </w:r>
      <w:r w:rsidRPr="00B81EAD">
        <w:rPr>
          <w:rFonts w:ascii="Times New Roman" w:hAnsi="Times New Roman" w:cs="Times New Roman"/>
          <w:sz w:val="24"/>
          <w:szCs w:val="24"/>
        </w:rPr>
        <w:t xml:space="preserve">и </w:t>
      </w:r>
      <w:r w:rsidRPr="00B81EAD">
        <w:rPr>
          <w:rFonts w:ascii="Times New Roman" w:hAnsi="Times New Roman" w:cs="Times New Roman"/>
          <w:i/>
          <w:iCs/>
          <w:sz w:val="24"/>
          <w:szCs w:val="24"/>
        </w:rPr>
        <w:t xml:space="preserve">коммуникативные) </w:t>
      </w:r>
      <w:r w:rsidRPr="00B81EAD">
        <w:rPr>
          <w:rFonts w:ascii="Times New Roman" w:hAnsi="Times New Roman" w:cs="Times New Roman"/>
          <w:sz w:val="24"/>
          <w:szCs w:val="24"/>
        </w:rPr>
        <w:t>универсальные учебные действия как основа умения учиться (см. таблицу 1).</w:t>
      </w:r>
    </w:p>
    <w:p w:rsidR="00014D19" w:rsidRPr="00B81EAD" w:rsidRDefault="00014D19" w:rsidP="00014D19">
      <w:pPr>
        <w:autoSpaceDE w:val="0"/>
        <w:autoSpaceDN w:val="0"/>
        <w:adjustRightInd w:val="0"/>
        <w:ind w:firstLine="720"/>
        <w:jc w:val="right"/>
        <w:rPr>
          <w:rFonts w:ascii="Times New Roman" w:hAnsi="Times New Roman" w:cs="Times New Roman"/>
          <w:sz w:val="24"/>
          <w:szCs w:val="24"/>
        </w:rPr>
      </w:pPr>
      <w:r w:rsidRPr="00B81EAD">
        <w:rPr>
          <w:rFonts w:ascii="Times New Roman" w:hAnsi="Times New Roman" w:cs="Times New Roman"/>
          <w:sz w:val="24"/>
          <w:szCs w:val="24"/>
        </w:rPr>
        <w:t>Таблица 1</w:t>
      </w:r>
    </w:p>
    <w:tbl>
      <w:tblPr>
        <w:tblStyle w:val="a4"/>
        <w:tblpPr w:leftFromText="180" w:rightFromText="180" w:vertAnchor="text" w:horzAnchor="margin" w:tblpY="88"/>
        <w:tblW w:w="14709" w:type="dxa"/>
        <w:tblLayout w:type="fixed"/>
        <w:tblLook w:val="01E0"/>
      </w:tblPr>
      <w:tblGrid>
        <w:gridCol w:w="3168"/>
        <w:gridCol w:w="11541"/>
      </w:tblGrid>
      <w:tr w:rsidR="00014D19" w:rsidRPr="00B81EAD" w:rsidTr="000233DE">
        <w:tc>
          <w:tcPr>
            <w:tcW w:w="3168" w:type="dxa"/>
            <w:vAlign w:val="center"/>
          </w:tcPr>
          <w:p w:rsidR="00014D19" w:rsidRPr="00B81EAD" w:rsidRDefault="00014D19" w:rsidP="000233DE">
            <w:pPr>
              <w:jc w:val="center"/>
              <w:rPr>
                <w:sz w:val="24"/>
                <w:szCs w:val="24"/>
              </w:rPr>
            </w:pPr>
          </w:p>
        </w:tc>
        <w:tc>
          <w:tcPr>
            <w:tcW w:w="11541" w:type="dxa"/>
            <w:vAlign w:val="center"/>
          </w:tcPr>
          <w:p w:rsidR="00014D19" w:rsidRPr="00B81EAD" w:rsidRDefault="00014D19" w:rsidP="000233DE">
            <w:pPr>
              <w:jc w:val="center"/>
              <w:rPr>
                <w:b/>
                <w:i/>
                <w:sz w:val="24"/>
                <w:szCs w:val="24"/>
                <w:u w:val="single"/>
              </w:rPr>
            </w:pPr>
            <w:r w:rsidRPr="00B81EAD">
              <w:rPr>
                <w:b/>
                <w:i/>
                <w:sz w:val="24"/>
                <w:szCs w:val="24"/>
                <w:u w:val="single"/>
              </w:rPr>
              <w:t>Математика</w:t>
            </w:r>
          </w:p>
        </w:tc>
      </w:tr>
      <w:tr w:rsidR="00014D19" w:rsidRPr="00B81EAD" w:rsidTr="000233DE">
        <w:tc>
          <w:tcPr>
            <w:tcW w:w="14709" w:type="dxa"/>
            <w:gridSpan w:val="2"/>
          </w:tcPr>
          <w:p w:rsidR="00014D19" w:rsidRPr="00B81EAD" w:rsidRDefault="00014D19" w:rsidP="000233DE">
            <w:pPr>
              <w:jc w:val="both"/>
              <w:rPr>
                <w:b/>
                <w:i/>
                <w:sz w:val="24"/>
                <w:szCs w:val="24"/>
              </w:rPr>
            </w:pPr>
            <w:r w:rsidRPr="00B81EAD">
              <w:rPr>
                <w:b/>
                <w:i/>
                <w:sz w:val="24"/>
                <w:szCs w:val="24"/>
              </w:rPr>
              <w:t>1. Личностные УУД</w:t>
            </w:r>
          </w:p>
        </w:tc>
      </w:tr>
      <w:tr w:rsidR="00014D19" w:rsidRPr="00B81EAD" w:rsidTr="000233DE">
        <w:trPr>
          <w:trHeight w:val="970"/>
        </w:trPr>
        <w:tc>
          <w:tcPr>
            <w:tcW w:w="3168" w:type="dxa"/>
          </w:tcPr>
          <w:p w:rsidR="00014D19" w:rsidRPr="00B81EAD" w:rsidRDefault="00014D19" w:rsidP="000233DE">
            <w:pPr>
              <w:rPr>
                <w:sz w:val="24"/>
                <w:szCs w:val="24"/>
              </w:rPr>
            </w:pPr>
            <w:r w:rsidRPr="00B81EAD">
              <w:rPr>
                <w:sz w:val="24"/>
                <w:szCs w:val="24"/>
              </w:rPr>
              <w:t xml:space="preserve">Самоопределение </w:t>
            </w:r>
          </w:p>
          <w:p w:rsidR="00014D19" w:rsidRPr="00B81EAD" w:rsidRDefault="00014D19" w:rsidP="000233DE">
            <w:pPr>
              <w:rPr>
                <w:sz w:val="24"/>
                <w:szCs w:val="24"/>
              </w:rPr>
            </w:pPr>
            <w:r w:rsidRPr="00B81EAD">
              <w:rPr>
                <w:sz w:val="24"/>
                <w:szCs w:val="24"/>
              </w:rPr>
              <w:t>Нравственно-этическое оценивание</w:t>
            </w:r>
          </w:p>
        </w:tc>
        <w:tc>
          <w:tcPr>
            <w:tcW w:w="11541" w:type="dxa"/>
          </w:tcPr>
          <w:p w:rsidR="00014D19" w:rsidRPr="00B81EAD" w:rsidRDefault="00014D19" w:rsidP="000233DE">
            <w:pPr>
              <w:autoSpaceDE w:val="0"/>
              <w:autoSpaceDN w:val="0"/>
              <w:adjustRightInd w:val="0"/>
              <w:jc w:val="both"/>
              <w:rPr>
                <w:bCs/>
                <w:iCs/>
                <w:sz w:val="24"/>
                <w:szCs w:val="24"/>
              </w:rPr>
            </w:pPr>
            <w:r w:rsidRPr="00B81EAD">
              <w:rPr>
                <w:sz w:val="24"/>
                <w:szCs w:val="24"/>
              </w:rPr>
              <w:t xml:space="preserve">— </w:t>
            </w:r>
            <w:r w:rsidRPr="00B81EAD">
              <w:rPr>
                <w:bCs/>
                <w:iCs/>
                <w:sz w:val="24"/>
                <w:szCs w:val="24"/>
              </w:rPr>
              <w:t>интерес к изучению темы и желание применить приобретённые знания и умения;</w:t>
            </w:r>
          </w:p>
          <w:p w:rsidR="00014D19" w:rsidRPr="00B81EAD" w:rsidRDefault="00014D19" w:rsidP="000233DE">
            <w:pPr>
              <w:autoSpaceDE w:val="0"/>
              <w:autoSpaceDN w:val="0"/>
              <w:adjustRightInd w:val="0"/>
              <w:jc w:val="both"/>
              <w:rPr>
                <w:sz w:val="24"/>
                <w:szCs w:val="24"/>
              </w:rPr>
            </w:pPr>
            <w:r w:rsidRPr="00B81EAD">
              <w:rPr>
                <w:sz w:val="24"/>
                <w:szCs w:val="24"/>
              </w:rPr>
              <w:t>— позитивное отношение к проблемам героев и желание им помочь;</w:t>
            </w:r>
          </w:p>
          <w:p w:rsidR="00014D19" w:rsidRPr="00B81EAD" w:rsidRDefault="00014D19" w:rsidP="000233DE">
            <w:pPr>
              <w:autoSpaceDE w:val="0"/>
              <w:autoSpaceDN w:val="0"/>
              <w:adjustRightInd w:val="0"/>
              <w:jc w:val="both"/>
              <w:rPr>
                <w:sz w:val="24"/>
                <w:szCs w:val="24"/>
              </w:rPr>
            </w:pPr>
            <w:r w:rsidRPr="00B81EAD">
              <w:rPr>
                <w:sz w:val="24"/>
                <w:szCs w:val="24"/>
              </w:rPr>
              <w:t>— творческое отношение к процессу;</w:t>
            </w:r>
          </w:p>
          <w:p w:rsidR="00014D19" w:rsidRPr="00B81EAD" w:rsidRDefault="00014D19" w:rsidP="000233DE">
            <w:pPr>
              <w:autoSpaceDE w:val="0"/>
              <w:autoSpaceDN w:val="0"/>
              <w:adjustRightInd w:val="0"/>
              <w:jc w:val="both"/>
              <w:rPr>
                <w:sz w:val="24"/>
                <w:szCs w:val="24"/>
              </w:rPr>
            </w:pPr>
            <w:r w:rsidRPr="00B81EAD">
              <w:rPr>
                <w:color w:val="000000"/>
                <w:sz w:val="24"/>
                <w:szCs w:val="24"/>
              </w:rPr>
              <w:t>— осознание собственных достижений при освоении учебной темы;</w:t>
            </w:r>
          </w:p>
          <w:p w:rsidR="00014D19" w:rsidRPr="00B81EAD" w:rsidRDefault="00014D19" w:rsidP="000233DE">
            <w:pPr>
              <w:autoSpaceDE w:val="0"/>
              <w:autoSpaceDN w:val="0"/>
              <w:adjustRightInd w:val="0"/>
              <w:jc w:val="both"/>
              <w:rPr>
                <w:color w:val="000000"/>
                <w:sz w:val="24"/>
                <w:szCs w:val="24"/>
              </w:rPr>
            </w:pPr>
            <w:r w:rsidRPr="00B81EAD">
              <w:rPr>
                <w:color w:val="000000"/>
                <w:sz w:val="24"/>
                <w:szCs w:val="24"/>
              </w:rPr>
              <w:t xml:space="preserve">— </w:t>
            </w:r>
            <w:r w:rsidRPr="00B81EAD">
              <w:rPr>
                <w:iCs/>
                <w:color w:val="000000"/>
                <w:sz w:val="24"/>
                <w:szCs w:val="24"/>
              </w:rPr>
              <w:t>желание осваивать учебный материал, необходимый для решения задачи.</w:t>
            </w:r>
          </w:p>
        </w:tc>
      </w:tr>
      <w:tr w:rsidR="00014D19" w:rsidRPr="00B81EAD" w:rsidTr="000233DE">
        <w:tc>
          <w:tcPr>
            <w:tcW w:w="14709" w:type="dxa"/>
            <w:gridSpan w:val="2"/>
          </w:tcPr>
          <w:p w:rsidR="00014D19" w:rsidRPr="00B81EAD" w:rsidRDefault="00014D19" w:rsidP="000233DE">
            <w:pPr>
              <w:jc w:val="both"/>
              <w:rPr>
                <w:i/>
                <w:sz w:val="24"/>
                <w:szCs w:val="24"/>
              </w:rPr>
            </w:pPr>
            <w:r w:rsidRPr="00B81EAD">
              <w:rPr>
                <w:b/>
                <w:i/>
                <w:sz w:val="24"/>
                <w:szCs w:val="24"/>
              </w:rPr>
              <w:t>2. Познавательные УУД</w:t>
            </w:r>
          </w:p>
        </w:tc>
      </w:tr>
      <w:tr w:rsidR="00014D19" w:rsidRPr="00B81EAD" w:rsidTr="000233DE">
        <w:trPr>
          <w:trHeight w:val="1580"/>
        </w:trPr>
        <w:tc>
          <w:tcPr>
            <w:tcW w:w="3168" w:type="dxa"/>
          </w:tcPr>
          <w:p w:rsidR="00014D19" w:rsidRPr="00B81EAD" w:rsidRDefault="00014D19" w:rsidP="000233DE">
            <w:pPr>
              <w:rPr>
                <w:b/>
                <w:bCs/>
                <w:i/>
                <w:sz w:val="24"/>
                <w:szCs w:val="24"/>
              </w:rPr>
            </w:pPr>
            <w:r w:rsidRPr="00B81EAD">
              <w:rPr>
                <w:b/>
                <w:i/>
                <w:sz w:val="24"/>
                <w:szCs w:val="24"/>
              </w:rPr>
              <w:t>Общеучебные</w:t>
            </w:r>
          </w:p>
          <w:p w:rsidR="00014D19" w:rsidRPr="00B81EAD" w:rsidRDefault="00014D19" w:rsidP="000233DE">
            <w:pPr>
              <w:rPr>
                <w:b/>
                <w:i/>
                <w:sz w:val="24"/>
                <w:szCs w:val="24"/>
              </w:rPr>
            </w:pPr>
            <w:r w:rsidRPr="00B81EAD">
              <w:rPr>
                <w:b/>
                <w:i/>
                <w:sz w:val="24"/>
                <w:szCs w:val="24"/>
              </w:rPr>
              <w:t>Логические</w:t>
            </w:r>
          </w:p>
          <w:p w:rsidR="00014D19" w:rsidRPr="00B81EAD" w:rsidRDefault="00014D19" w:rsidP="000233DE">
            <w:pPr>
              <w:rPr>
                <w:b/>
                <w:i/>
                <w:sz w:val="24"/>
                <w:szCs w:val="24"/>
              </w:rPr>
            </w:pPr>
            <w:r w:rsidRPr="00B81EAD">
              <w:rPr>
                <w:b/>
                <w:i/>
                <w:sz w:val="24"/>
                <w:szCs w:val="24"/>
              </w:rPr>
              <w:t>Постановка и решение проблем</w:t>
            </w:r>
          </w:p>
          <w:p w:rsidR="00014D19" w:rsidRPr="00B81EAD" w:rsidRDefault="00014D19" w:rsidP="000233DE">
            <w:pPr>
              <w:rPr>
                <w:sz w:val="24"/>
                <w:szCs w:val="24"/>
              </w:rPr>
            </w:pPr>
          </w:p>
        </w:tc>
        <w:tc>
          <w:tcPr>
            <w:tcW w:w="11541" w:type="dxa"/>
          </w:tcPr>
          <w:p w:rsidR="00014D19" w:rsidRPr="00B81EAD" w:rsidRDefault="00014D19" w:rsidP="000233DE">
            <w:pPr>
              <w:autoSpaceDE w:val="0"/>
              <w:autoSpaceDN w:val="0"/>
              <w:adjustRightInd w:val="0"/>
              <w:jc w:val="both"/>
              <w:rPr>
                <w:sz w:val="24"/>
                <w:szCs w:val="24"/>
              </w:rPr>
            </w:pPr>
            <w:r w:rsidRPr="00B81EAD">
              <w:rPr>
                <w:sz w:val="24"/>
                <w:szCs w:val="24"/>
              </w:rPr>
              <w:t>— различать геометрические фигуры: луч, числовой луч, угол, замкнутая и незамкнутая ломаная линия, многоугольник — и обосновывать своё суждение;</w:t>
            </w:r>
          </w:p>
          <w:p w:rsidR="00014D19" w:rsidRPr="00B81EAD" w:rsidRDefault="00014D19" w:rsidP="000233DE">
            <w:pPr>
              <w:autoSpaceDE w:val="0"/>
              <w:autoSpaceDN w:val="0"/>
              <w:adjustRightInd w:val="0"/>
              <w:jc w:val="both"/>
              <w:rPr>
                <w:sz w:val="24"/>
                <w:szCs w:val="24"/>
              </w:rPr>
            </w:pPr>
            <w:r w:rsidRPr="00B81EAD">
              <w:rPr>
                <w:sz w:val="24"/>
                <w:szCs w:val="24"/>
              </w:rPr>
              <w:t>— создавать свои условные обозначения при оформлении схемы «Путь в школу» и обосновывать своё мнение;</w:t>
            </w:r>
          </w:p>
          <w:p w:rsidR="00014D19" w:rsidRPr="00B81EAD" w:rsidRDefault="00014D19" w:rsidP="000233DE">
            <w:pPr>
              <w:autoSpaceDE w:val="0"/>
              <w:autoSpaceDN w:val="0"/>
              <w:adjustRightInd w:val="0"/>
              <w:jc w:val="both"/>
              <w:rPr>
                <w:bCs/>
                <w:iCs/>
                <w:sz w:val="24"/>
                <w:szCs w:val="24"/>
              </w:rPr>
            </w:pPr>
            <w:r w:rsidRPr="00B81EAD">
              <w:rPr>
                <w:bCs/>
                <w:iCs/>
                <w:sz w:val="24"/>
                <w:szCs w:val="24"/>
              </w:rPr>
              <w:t>— использовать приобретённые знания и умения при создании схемы маршрута «Путь в школу»;</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определять взаимосвязь между действием сложения и действием умножения при вычислении арифметического выражения при условии, если первый компонент арифметического выражения равен 1 или 0, и обосновывать своё суждение;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определять компоненты и результат действия умножение;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определять взаимосвязь между действием умножения и действием сложения при условии, что первый компонент в арифметическом выражении равен 1 или 0, и обосновывать своё мнение;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w:t>
            </w:r>
            <w:r w:rsidRPr="00B81EAD">
              <w:rPr>
                <w:iCs/>
                <w:color w:val="000000"/>
                <w:sz w:val="24"/>
                <w:szCs w:val="24"/>
              </w:rPr>
              <w:t xml:space="preserve">использовать приобретённые знания в практической деятельности.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использовать действие деления при решении простой задачи и объяснять его конкретный смысл;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определять взаимосвязь между действиями умножения и деления и обосновывать своё мнение;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определять вариант представления арифметического выражения с действием деления и обосновывать своё мнение;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определять порядок действий при вычислении арифметического выражения без скобок, содержащего действия первой и второй ступени, и обосновывать своё мнение;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lastRenderedPageBreak/>
              <w:t xml:space="preserve">— определять количество десятков и единиц в числах от 21 до 100 и обосновывать своё мнение;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определять круглые числа и обосновывать своё мнение;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различать приёмы вычисления единиц и десятков и обосновывать своё мнение;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w:t>
            </w:r>
            <w:r w:rsidRPr="00B81EAD">
              <w:rPr>
                <w:iCs/>
                <w:color w:val="000000"/>
                <w:sz w:val="24"/>
                <w:szCs w:val="24"/>
              </w:rPr>
              <w:t>использовать приобретённые знания в практической деятельности.</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определять меры длины (старинные и современные) для измерения предмета и обосновывать своё мнение;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соотносить значения разных единиц измерения длины и обосновывать своё мнение;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w:t>
            </w:r>
            <w:r w:rsidRPr="00B81EAD">
              <w:rPr>
                <w:iCs/>
                <w:color w:val="000000"/>
                <w:sz w:val="24"/>
                <w:szCs w:val="24"/>
              </w:rPr>
              <w:t xml:space="preserve">использовать приобретённые знания и умения для измерения длины предметов в практической деятельности.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определять рациональный способ умножения двузначного круглого числа на однозначное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определять приём деления двузначного круглого числа на однозначное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определять значение выражения с множителем 1 или 0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iCs/>
                <w:color w:val="000000"/>
                <w:sz w:val="24"/>
                <w:szCs w:val="24"/>
              </w:rPr>
              <w:t xml:space="preserve">— использовать приобретённые знания при расшифровке известного выражения. </w:t>
            </w:r>
          </w:p>
          <w:p w:rsidR="00014D19" w:rsidRPr="00B81EAD" w:rsidRDefault="00014D19" w:rsidP="000233DE">
            <w:pPr>
              <w:autoSpaceDE w:val="0"/>
              <w:autoSpaceDN w:val="0"/>
              <w:adjustRightInd w:val="0"/>
              <w:ind w:left="160" w:right="160"/>
              <w:jc w:val="both"/>
              <w:rPr>
                <w:color w:val="000000"/>
                <w:sz w:val="24"/>
                <w:szCs w:val="24"/>
              </w:rPr>
            </w:pPr>
            <w:r w:rsidRPr="00B81EAD">
              <w:rPr>
                <w:color w:val="000000"/>
                <w:sz w:val="24"/>
                <w:szCs w:val="24"/>
              </w:rPr>
              <w:t xml:space="preserve">— определять порядок письменного сложения и вычитания двузначных чисел без перехода и с переходом через разряд и обосновывать своё мнение; </w:t>
            </w:r>
          </w:p>
          <w:p w:rsidR="00014D19" w:rsidRPr="00B81EAD" w:rsidRDefault="00014D19" w:rsidP="000233DE">
            <w:pPr>
              <w:autoSpaceDE w:val="0"/>
              <w:autoSpaceDN w:val="0"/>
              <w:adjustRightInd w:val="0"/>
              <w:ind w:left="160" w:right="160"/>
              <w:jc w:val="both"/>
              <w:rPr>
                <w:color w:val="000000"/>
                <w:sz w:val="24"/>
                <w:szCs w:val="24"/>
              </w:rPr>
            </w:pPr>
            <w:r w:rsidRPr="00B81EAD">
              <w:rPr>
                <w:color w:val="000000"/>
                <w:sz w:val="24"/>
                <w:szCs w:val="24"/>
              </w:rPr>
              <w:t xml:space="preserve">— определять удобную форму записи письменного сложения двузначных чисел в пределах 100 без перехода и с переходом через разряд и обосновывать своё мнение; </w:t>
            </w:r>
          </w:p>
          <w:p w:rsidR="00014D19" w:rsidRPr="00B81EAD" w:rsidRDefault="00014D19" w:rsidP="000233DE">
            <w:pPr>
              <w:autoSpaceDE w:val="0"/>
              <w:autoSpaceDN w:val="0"/>
              <w:adjustRightInd w:val="0"/>
              <w:jc w:val="both"/>
              <w:rPr>
                <w:color w:val="000000"/>
                <w:sz w:val="24"/>
                <w:szCs w:val="24"/>
              </w:rPr>
            </w:pPr>
            <w:r w:rsidRPr="00B81EAD">
              <w:rPr>
                <w:color w:val="000000"/>
                <w:sz w:val="24"/>
                <w:szCs w:val="24"/>
              </w:rPr>
              <w:t xml:space="preserve">— </w:t>
            </w:r>
            <w:r w:rsidRPr="00B81EAD">
              <w:rPr>
                <w:iCs/>
                <w:color w:val="000000"/>
                <w:sz w:val="24"/>
                <w:szCs w:val="24"/>
              </w:rPr>
              <w:t>использовать приобретённые знания при решении задачи</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определять отличие выражений со скобками и без них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использовать новую терминологию при чтении и записи числового выражения со скобками и без них;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определять порядок вычисления числового выражения со скобками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использовать числовое выражение при записи решения задачи;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w:t>
            </w:r>
            <w:r w:rsidRPr="00B81EAD">
              <w:rPr>
                <w:iCs/>
                <w:color w:val="000000"/>
                <w:sz w:val="24"/>
                <w:szCs w:val="24"/>
              </w:rPr>
              <w:t xml:space="preserve">использовать приобретённые знания и умения для выполнения ситуативного задания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различать понятия «ломаная», «прямой угол», «прямоугольник», «квадрат», «периметр многоугольника»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определять длину ломаной, периметр многоугольника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w:t>
            </w:r>
            <w:r w:rsidRPr="00B81EAD">
              <w:rPr>
                <w:iCs/>
                <w:color w:val="000000"/>
                <w:sz w:val="24"/>
                <w:szCs w:val="24"/>
              </w:rPr>
              <w:t xml:space="preserve">использовать приобретённые знания и умения при вычислении периметра коврика для домика. </w:t>
            </w:r>
          </w:p>
          <w:p w:rsidR="00014D19" w:rsidRPr="00B81EAD" w:rsidRDefault="00014D19" w:rsidP="000233DE">
            <w:pPr>
              <w:autoSpaceDE w:val="0"/>
              <w:autoSpaceDN w:val="0"/>
              <w:adjustRightInd w:val="0"/>
              <w:ind w:left="160" w:right="160"/>
              <w:jc w:val="both"/>
              <w:rPr>
                <w:color w:val="000000"/>
                <w:sz w:val="24"/>
                <w:szCs w:val="24"/>
              </w:rPr>
            </w:pPr>
            <w:r w:rsidRPr="00B81EAD">
              <w:rPr>
                <w:color w:val="000000"/>
                <w:sz w:val="24"/>
                <w:szCs w:val="24"/>
              </w:rPr>
              <w:t xml:space="preserve">— соотносить значение разных единиц времени и обосновывать своё мнение; </w:t>
            </w:r>
          </w:p>
          <w:p w:rsidR="00014D19" w:rsidRPr="00B81EAD" w:rsidRDefault="00014D19" w:rsidP="000233DE">
            <w:pPr>
              <w:autoSpaceDE w:val="0"/>
              <w:autoSpaceDN w:val="0"/>
              <w:adjustRightInd w:val="0"/>
              <w:ind w:left="160" w:right="160"/>
              <w:jc w:val="both"/>
              <w:rPr>
                <w:color w:val="000000"/>
                <w:sz w:val="24"/>
                <w:szCs w:val="24"/>
              </w:rPr>
            </w:pPr>
            <w:r w:rsidRPr="00B81EAD">
              <w:rPr>
                <w:color w:val="000000"/>
                <w:sz w:val="24"/>
                <w:szCs w:val="24"/>
              </w:rPr>
              <w:t xml:space="preserve">— оценивать длительность временного интервала и обосновывать своё мнение; </w:t>
            </w:r>
          </w:p>
          <w:p w:rsidR="00014D19" w:rsidRPr="00B81EAD" w:rsidRDefault="00014D19" w:rsidP="000233DE">
            <w:pPr>
              <w:autoSpaceDE w:val="0"/>
              <w:autoSpaceDN w:val="0"/>
              <w:adjustRightInd w:val="0"/>
              <w:ind w:left="160" w:right="160"/>
              <w:jc w:val="both"/>
              <w:rPr>
                <w:color w:val="000000"/>
                <w:sz w:val="24"/>
                <w:szCs w:val="24"/>
              </w:rPr>
            </w:pPr>
            <w:r w:rsidRPr="00B81EAD">
              <w:rPr>
                <w:color w:val="000000"/>
                <w:sz w:val="24"/>
                <w:szCs w:val="24"/>
              </w:rPr>
              <w:t xml:space="preserve">— </w:t>
            </w:r>
            <w:r w:rsidRPr="00B81EAD">
              <w:rPr>
                <w:iCs/>
                <w:color w:val="000000"/>
                <w:sz w:val="24"/>
                <w:szCs w:val="24"/>
              </w:rPr>
              <w:t xml:space="preserve">использовать приобретённые знания для определения времени на слух и по часам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lastRenderedPageBreak/>
              <w:t xml:space="preserve">— определять взаимно обратные задачи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определять различие задач на увеличение и уменьшение числа в несколько раз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color w:val="000000"/>
                <w:sz w:val="24"/>
                <w:szCs w:val="24"/>
              </w:rPr>
              <w:t xml:space="preserve">— определять удобный приём вычисления и обосновывать своё мнение; </w:t>
            </w:r>
          </w:p>
          <w:p w:rsidR="00014D19" w:rsidRPr="00B81EAD" w:rsidRDefault="00014D19" w:rsidP="000233DE">
            <w:pPr>
              <w:autoSpaceDE w:val="0"/>
              <w:autoSpaceDN w:val="0"/>
              <w:adjustRightInd w:val="0"/>
              <w:spacing w:before="40" w:after="40"/>
              <w:ind w:left="160" w:right="160"/>
              <w:jc w:val="both"/>
              <w:rPr>
                <w:color w:val="000000"/>
                <w:sz w:val="24"/>
                <w:szCs w:val="24"/>
              </w:rPr>
            </w:pPr>
            <w:r w:rsidRPr="00B81EAD">
              <w:rPr>
                <w:iCs/>
                <w:color w:val="000000"/>
                <w:sz w:val="24"/>
                <w:szCs w:val="24"/>
              </w:rPr>
              <w:t>— использовать приобретённые знания и умения для определения кода замка.</w:t>
            </w:r>
          </w:p>
        </w:tc>
      </w:tr>
      <w:tr w:rsidR="00014D19" w:rsidRPr="00B81EAD" w:rsidTr="000233DE">
        <w:tc>
          <w:tcPr>
            <w:tcW w:w="14709" w:type="dxa"/>
            <w:gridSpan w:val="2"/>
          </w:tcPr>
          <w:p w:rsidR="00014D19" w:rsidRPr="00B81EAD" w:rsidRDefault="00014D19" w:rsidP="000233DE">
            <w:pPr>
              <w:jc w:val="both"/>
              <w:rPr>
                <w:b/>
                <w:i/>
                <w:sz w:val="24"/>
                <w:szCs w:val="24"/>
              </w:rPr>
            </w:pPr>
            <w:r w:rsidRPr="00B81EAD">
              <w:rPr>
                <w:b/>
                <w:i/>
                <w:sz w:val="24"/>
                <w:szCs w:val="24"/>
              </w:rPr>
              <w:lastRenderedPageBreak/>
              <w:t>3. Регулятивные УУД</w:t>
            </w:r>
          </w:p>
        </w:tc>
      </w:tr>
      <w:tr w:rsidR="00014D19" w:rsidRPr="00B81EAD" w:rsidTr="000233DE">
        <w:tc>
          <w:tcPr>
            <w:tcW w:w="3168" w:type="dxa"/>
          </w:tcPr>
          <w:p w:rsidR="00014D19" w:rsidRPr="00B81EAD" w:rsidRDefault="00014D19" w:rsidP="000233DE">
            <w:pPr>
              <w:rPr>
                <w:b/>
                <w:i/>
                <w:sz w:val="24"/>
                <w:szCs w:val="24"/>
              </w:rPr>
            </w:pPr>
            <w:r w:rsidRPr="00B81EAD">
              <w:rPr>
                <w:b/>
                <w:i/>
                <w:sz w:val="24"/>
                <w:szCs w:val="24"/>
              </w:rPr>
              <w:t>Целеполагание</w:t>
            </w:r>
          </w:p>
          <w:p w:rsidR="00014D19" w:rsidRPr="00B81EAD" w:rsidRDefault="00014D19" w:rsidP="000233DE">
            <w:pPr>
              <w:rPr>
                <w:b/>
                <w:i/>
                <w:sz w:val="24"/>
                <w:szCs w:val="24"/>
              </w:rPr>
            </w:pPr>
            <w:r w:rsidRPr="00B81EAD">
              <w:rPr>
                <w:b/>
                <w:i/>
                <w:sz w:val="24"/>
                <w:szCs w:val="24"/>
              </w:rPr>
              <w:t>Планирование</w:t>
            </w:r>
          </w:p>
          <w:p w:rsidR="00014D19" w:rsidRPr="00B81EAD" w:rsidRDefault="00014D19" w:rsidP="000233DE">
            <w:pPr>
              <w:rPr>
                <w:b/>
                <w:i/>
                <w:sz w:val="24"/>
                <w:szCs w:val="24"/>
              </w:rPr>
            </w:pPr>
            <w:r w:rsidRPr="00B81EAD">
              <w:rPr>
                <w:b/>
                <w:i/>
                <w:sz w:val="24"/>
                <w:szCs w:val="24"/>
              </w:rPr>
              <w:t>Прогнозирование</w:t>
            </w:r>
          </w:p>
          <w:p w:rsidR="00014D19" w:rsidRPr="00B81EAD" w:rsidRDefault="00014D19" w:rsidP="000233DE">
            <w:pPr>
              <w:rPr>
                <w:b/>
                <w:i/>
                <w:sz w:val="24"/>
                <w:szCs w:val="24"/>
              </w:rPr>
            </w:pPr>
            <w:r w:rsidRPr="00B81EAD">
              <w:rPr>
                <w:b/>
                <w:i/>
                <w:sz w:val="24"/>
                <w:szCs w:val="24"/>
              </w:rPr>
              <w:t>Контроль (Волевая саморегуляция)</w:t>
            </w:r>
          </w:p>
          <w:p w:rsidR="00014D19" w:rsidRPr="00B81EAD" w:rsidRDefault="00014D19" w:rsidP="000233DE">
            <w:pPr>
              <w:rPr>
                <w:b/>
                <w:i/>
                <w:sz w:val="24"/>
                <w:szCs w:val="24"/>
              </w:rPr>
            </w:pPr>
            <w:r w:rsidRPr="00B81EAD">
              <w:rPr>
                <w:b/>
                <w:i/>
                <w:sz w:val="24"/>
                <w:szCs w:val="24"/>
              </w:rPr>
              <w:t>Коррекция</w:t>
            </w:r>
          </w:p>
          <w:p w:rsidR="00014D19" w:rsidRPr="00B81EAD" w:rsidRDefault="00014D19" w:rsidP="000233DE">
            <w:pPr>
              <w:rPr>
                <w:b/>
                <w:i/>
                <w:sz w:val="24"/>
                <w:szCs w:val="24"/>
              </w:rPr>
            </w:pPr>
            <w:r w:rsidRPr="00B81EAD">
              <w:rPr>
                <w:b/>
                <w:i/>
                <w:sz w:val="24"/>
                <w:szCs w:val="24"/>
              </w:rPr>
              <w:t>Оценка</w:t>
            </w:r>
          </w:p>
          <w:p w:rsidR="00014D19" w:rsidRPr="00B81EAD" w:rsidRDefault="00014D19" w:rsidP="000233DE">
            <w:pPr>
              <w:rPr>
                <w:sz w:val="24"/>
                <w:szCs w:val="24"/>
              </w:rPr>
            </w:pPr>
          </w:p>
        </w:tc>
        <w:tc>
          <w:tcPr>
            <w:tcW w:w="11541" w:type="dxa"/>
          </w:tcPr>
          <w:p w:rsidR="00014D19" w:rsidRPr="00B81EAD" w:rsidRDefault="00014D19" w:rsidP="000233DE">
            <w:pPr>
              <w:autoSpaceDE w:val="0"/>
              <w:autoSpaceDN w:val="0"/>
              <w:adjustRightInd w:val="0"/>
              <w:jc w:val="both"/>
              <w:rPr>
                <w:sz w:val="24"/>
                <w:szCs w:val="24"/>
              </w:rPr>
            </w:pPr>
            <w:r w:rsidRPr="00B81EAD">
              <w:rPr>
                <w:sz w:val="24"/>
                <w:szCs w:val="24"/>
              </w:rPr>
              <w:t>— соотносить изображение и название геометрической фигуры;</w:t>
            </w:r>
          </w:p>
          <w:p w:rsidR="00014D19" w:rsidRPr="00B81EAD" w:rsidRDefault="00014D19" w:rsidP="000233DE">
            <w:pPr>
              <w:autoSpaceDE w:val="0"/>
              <w:autoSpaceDN w:val="0"/>
              <w:adjustRightInd w:val="0"/>
              <w:jc w:val="both"/>
              <w:rPr>
                <w:sz w:val="24"/>
                <w:szCs w:val="24"/>
              </w:rPr>
            </w:pPr>
            <w:r w:rsidRPr="00B81EAD">
              <w:rPr>
                <w:sz w:val="24"/>
                <w:szCs w:val="24"/>
              </w:rPr>
              <w:t>— выполнять учебное задание в соответствии с правилом;</w:t>
            </w:r>
          </w:p>
          <w:p w:rsidR="00014D19" w:rsidRPr="00B81EAD" w:rsidRDefault="00014D19" w:rsidP="000233DE">
            <w:pPr>
              <w:autoSpaceDE w:val="0"/>
              <w:autoSpaceDN w:val="0"/>
              <w:adjustRightInd w:val="0"/>
              <w:jc w:val="both"/>
              <w:rPr>
                <w:sz w:val="24"/>
                <w:szCs w:val="24"/>
              </w:rPr>
            </w:pPr>
            <w:r w:rsidRPr="00B81EAD">
              <w:rPr>
                <w:sz w:val="24"/>
                <w:szCs w:val="24"/>
              </w:rPr>
              <w:t xml:space="preserve">— </w:t>
            </w:r>
            <w:r w:rsidRPr="00B81EAD">
              <w:rPr>
                <w:bCs/>
                <w:iCs/>
                <w:sz w:val="24"/>
                <w:szCs w:val="24"/>
              </w:rPr>
              <w:t>соотносить учебные действия с алгоритмом</w:t>
            </w:r>
            <w:r w:rsidRPr="00B81EAD">
              <w:rPr>
                <w:sz w:val="24"/>
                <w:szCs w:val="24"/>
              </w:rPr>
              <w:t>;</w:t>
            </w:r>
          </w:p>
          <w:p w:rsidR="00014D19" w:rsidRPr="00B81EAD" w:rsidRDefault="00014D19" w:rsidP="000233DE">
            <w:pPr>
              <w:autoSpaceDE w:val="0"/>
              <w:autoSpaceDN w:val="0"/>
              <w:adjustRightInd w:val="0"/>
              <w:jc w:val="both"/>
              <w:rPr>
                <w:sz w:val="24"/>
                <w:szCs w:val="24"/>
              </w:rPr>
            </w:pPr>
            <w:r w:rsidRPr="00B81EAD">
              <w:rPr>
                <w:sz w:val="24"/>
                <w:szCs w:val="24"/>
              </w:rPr>
              <w:t>— оценивать правильность выполненного задания в рамках учебного диалога</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выполнять учебное задание в соответствии с целью;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w:t>
            </w:r>
            <w:r w:rsidRPr="00B81EAD">
              <w:rPr>
                <w:iCs/>
                <w:color w:val="000000"/>
                <w:sz w:val="24"/>
                <w:szCs w:val="24"/>
              </w:rPr>
              <w:t xml:space="preserve">выполнять учебное действие по плану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iCs/>
                <w:color w:val="000000"/>
                <w:sz w:val="24"/>
                <w:szCs w:val="24"/>
              </w:rPr>
              <w:t xml:space="preserve">— </w:t>
            </w:r>
            <w:r w:rsidRPr="00B81EAD">
              <w:rPr>
                <w:color w:val="000000"/>
                <w:sz w:val="24"/>
                <w:szCs w:val="24"/>
              </w:rPr>
              <w:t xml:space="preserve">проверять задание и вносить корректировку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выполнять учебное действие в соответствии с заданием;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проверять результат выполненного задания.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выполнять взаимопроверку и оказывать в сотрудничестве необходимую взаимопомощь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выполнять самопроверку учебного задания; </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выполнять взаимопроверку учебного задания </w:t>
            </w:r>
          </w:p>
        </w:tc>
      </w:tr>
      <w:tr w:rsidR="00014D19" w:rsidRPr="00B81EAD" w:rsidTr="000233DE">
        <w:tc>
          <w:tcPr>
            <w:tcW w:w="14709" w:type="dxa"/>
            <w:gridSpan w:val="2"/>
          </w:tcPr>
          <w:p w:rsidR="00014D19" w:rsidRPr="00B81EAD" w:rsidRDefault="00014D19" w:rsidP="000233DE">
            <w:pPr>
              <w:jc w:val="both"/>
              <w:rPr>
                <w:b/>
                <w:i/>
                <w:sz w:val="24"/>
                <w:szCs w:val="24"/>
              </w:rPr>
            </w:pPr>
            <w:r w:rsidRPr="00B81EAD">
              <w:rPr>
                <w:b/>
                <w:i/>
                <w:sz w:val="24"/>
                <w:szCs w:val="24"/>
              </w:rPr>
              <w:t>4. Коммуникативные УУД</w:t>
            </w:r>
          </w:p>
        </w:tc>
      </w:tr>
      <w:tr w:rsidR="00014D19" w:rsidRPr="00B81EAD" w:rsidTr="000233DE">
        <w:tc>
          <w:tcPr>
            <w:tcW w:w="3168" w:type="dxa"/>
          </w:tcPr>
          <w:p w:rsidR="00014D19" w:rsidRPr="00B81EAD" w:rsidRDefault="00014D19" w:rsidP="000233DE">
            <w:pPr>
              <w:rPr>
                <w:b/>
                <w:i/>
                <w:sz w:val="24"/>
                <w:szCs w:val="24"/>
              </w:rPr>
            </w:pPr>
            <w:r w:rsidRPr="00B81EAD">
              <w:rPr>
                <w:b/>
                <w:i/>
                <w:sz w:val="24"/>
                <w:szCs w:val="24"/>
              </w:rPr>
              <w:t>Планирование учебного сотрудничества</w:t>
            </w:r>
          </w:p>
          <w:p w:rsidR="00014D19" w:rsidRPr="00B81EAD" w:rsidRDefault="00014D19" w:rsidP="000233DE">
            <w:pPr>
              <w:rPr>
                <w:b/>
                <w:i/>
                <w:sz w:val="24"/>
                <w:szCs w:val="24"/>
              </w:rPr>
            </w:pPr>
            <w:r w:rsidRPr="00B81EAD">
              <w:rPr>
                <w:b/>
                <w:i/>
                <w:sz w:val="24"/>
                <w:szCs w:val="24"/>
              </w:rPr>
              <w:t>Постановка вопросов</w:t>
            </w:r>
          </w:p>
          <w:p w:rsidR="00014D19" w:rsidRPr="00B81EAD" w:rsidRDefault="00014D19" w:rsidP="000233DE">
            <w:pPr>
              <w:rPr>
                <w:b/>
                <w:i/>
                <w:sz w:val="24"/>
                <w:szCs w:val="24"/>
              </w:rPr>
            </w:pPr>
            <w:r w:rsidRPr="00B81EAD">
              <w:rPr>
                <w:b/>
                <w:i/>
                <w:sz w:val="24"/>
                <w:szCs w:val="24"/>
              </w:rPr>
              <w:t>Построение речевых высказываний</w:t>
            </w:r>
          </w:p>
          <w:p w:rsidR="00014D19" w:rsidRPr="00B81EAD" w:rsidRDefault="00014D19" w:rsidP="000233DE">
            <w:pPr>
              <w:rPr>
                <w:b/>
                <w:i/>
                <w:sz w:val="24"/>
                <w:szCs w:val="24"/>
              </w:rPr>
            </w:pPr>
            <w:r w:rsidRPr="00B81EAD">
              <w:rPr>
                <w:b/>
                <w:i/>
                <w:sz w:val="24"/>
                <w:szCs w:val="24"/>
              </w:rPr>
              <w:t>Лидерство и согласование действий с партнёром</w:t>
            </w:r>
          </w:p>
        </w:tc>
        <w:tc>
          <w:tcPr>
            <w:tcW w:w="11541" w:type="dxa"/>
          </w:tcPr>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w:t>
            </w:r>
            <w:r w:rsidRPr="00B81EAD">
              <w:rPr>
                <w:iCs/>
                <w:color w:val="000000"/>
                <w:sz w:val="24"/>
                <w:szCs w:val="24"/>
              </w:rPr>
              <w:t xml:space="preserve">комментировать учебное действие, используя разные варианты представления арифметического выражения;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формулировать собственное мнение;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формулировать корректные высказывания в рамках учебного диалога; </w:t>
            </w:r>
          </w:p>
          <w:p w:rsidR="00014D19" w:rsidRPr="00B81EAD" w:rsidRDefault="00014D19" w:rsidP="000233DE">
            <w:pPr>
              <w:autoSpaceDE w:val="0"/>
              <w:autoSpaceDN w:val="0"/>
              <w:adjustRightInd w:val="0"/>
              <w:jc w:val="both"/>
              <w:rPr>
                <w:color w:val="000000"/>
                <w:sz w:val="24"/>
                <w:szCs w:val="24"/>
              </w:rPr>
            </w:pPr>
            <w:r w:rsidRPr="00B81EAD">
              <w:rPr>
                <w:color w:val="000000"/>
                <w:sz w:val="24"/>
                <w:szCs w:val="24"/>
              </w:rPr>
              <w:t>— адекватно использовать речь для представления результата</w:t>
            </w:r>
          </w:p>
          <w:p w:rsidR="00014D19" w:rsidRPr="00B81EAD" w:rsidRDefault="00014D19" w:rsidP="000233DE">
            <w:pPr>
              <w:autoSpaceDE w:val="0"/>
              <w:autoSpaceDN w:val="0"/>
              <w:adjustRightInd w:val="0"/>
              <w:jc w:val="both"/>
              <w:rPr>
                <w:sz w:val="24"/>
                <w:szCs w:val="24"/>
              </w:rPr>
            </w:pPr>
            <w:r w:rsidRPr="00B81EAD">
              <w:rPr>
                <w:sz w:val="24"/>
                <w:szCs w:val="24"/>
              </w:rPr>
              <w:t>— слушать собеседника и адекватно реагировать на замечания;</w:t>
            </w:r>
          </w:p>
          <w:p w:rsidR="00014D19" w:rsidRPr="00B81EAD" w:rsidRDefault="00014D19" w:rsidP="000233DE">
            <w:pPr>
              <w:autoSpaceDE w:val="0"/>
              <w:autoSpaceDN w:val="0"/>
              <w:adjustRightInd w:val="0"/>
              <w:jc w:val="both"/>
              <w:rPr>
                <w:sz w:val="24"/>
                <w:szCs w:val="24"/>
              </w:rPr>
            </w:pPr>
            <w:r w:rsidRPr="00B81EAD">
              <w:rPr>
                <w:sz w:val="24"/>
                <w:szCs w:val="24"/>
              </w:rPr>
              <w:t>— согласовывать позиции и находить общее решение;</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строить монологическое высказывание;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color w:val="000000"/>
                <w:sz w:val="24"/>
                <w:szCs w:val="24"/>
              </w:rPr>
              <w:t xml:space="preserve">— </w:t>
            </w:r>
            <w:r w:rsidRPr="00B81EAD">
              <w:rPr>
                <w:iCs/>
                <w:color w:val="000000"/>
                <w:sz w:val="24"/>
                <w:szCs w:val="24"/>
              </w:rPr>
              <w:t xml:space="preserve">формулировать высказывания, используя математические термины; </w:t>
            </w:r>
          </w:p>
          <w:p w:rsidR="00014D19" w:rsidRPr="00B81EAD" w:rsidRDefault="00014D19" w:rsidP="000233DE">
            <w:pPr>
              <w:autoSpaceDE w:val="0"/>
              <w:autoSpaceDN w:val="0"/>
              <w:adjustRightInd w:val="0"/>
              <w:jc w:val="both"/>
              <w:rPr>
                <w:color w:val="000000"/>
                <w:sz w:val="24"/>
                <w:szCs w:val="24"/>
              </w:rPr>
            </w:pPr>
            <w:r w:rsidRPr="00B81EAD">
              <w:rPr>
                <w:color w:val="000000"/>
                <w:sz w:val="24"/>
                <w:szCs w:val="24"/>
              </w:rPr>
              <w:t>— учитывать разные мнения и приходить к общему решению в совместной деятельности</w:t>
            </w:r>
          </w:p>
          <w:p w:rsidR="00014D19" w:rsidRPr="00B81EAD" w:rsidRDefault="00014D19" w:rsidP="000233DE">
            <w:pPr>
              <w:autoSpaceDE w:val="0"/>
              <w:autoSpaceDN w:val="0"/>
              <w:adjustRightInd w:val="0"/>
              <w:ind w:right="160"/>
              <w:jc w:val="both"/>
              <w:rPr>
                <w:color w:val="000000"/>
                <w:sz w:val="24"/>
                <w:szCs w:val="24"/>
              </w:rPr>
            </w:pPr>
            <w:r w:rsidRPr="00B81EAD">
              <w:rPr>
                <w:color w:val="000000"/>
                <w:sz w:val="24"/>
                <w:szCs w:val="24"/>
              </w:rPr>
              <w:t xml:space="preserve">— строить понятные для партнёра высказывания; </w:t>
            </w:r>
          </w:p>
          <w:p w:rsidR="00014D19" w:rsidRPr="00B81EAD" w:rsidRDefault="00014D19" w:rsidP="000233DE">
            <w:pPr>
              <w:autoSpaceDE w:val="0"/>
              <w:autoSpaceDN w:val="0"/>
              <w:adjustRightInd w:val="0"/>
              <w:spacing w:before="40" w:after="40"/>
              <w:ind w:right="160"/>
              <w:jc w:val="both"/>
              <w:rPr>
                <w:color w:val="000000"/>
                <w:sz w:val="24"/>
                <w:szCs w:val="24"/>
              </w:rPr>
            </w:pPr>
            <w:r w:rsidRPr="00B81EAD">
              <w:rPr>
                <w:iCs/>
                <w:color w:val="000000"/>
                <w:sz w:val="24"/>
                <w:szCs w:val="24"/>
              </w:rPr>
              <w:lastRenderedPageBreak/>
              <w:t xml:space="preserve">— комментировать в паре учебное задание с использованием математических терминов </w:t>
            </w:r>
          </w:p>
        </w:tc>
      </w:tr>
    </w:tbl>
    <w:p w:rsidR="00014D19" w:rsidRPr="00B81EAD" w:rsidRDefault="00014D19" w:rsidP="00014D19">
      <w:pPr>
        <w:autoSpaceDE w:val="0"/>
        <w:autoSpaceDN w:val="0"/>
        <w:adjustRightInd w:val="0"/>
        <w:jc w:val="both"/>
        <w:rPr>
          <w:rFonts w:ascii="Times New Roman" w:hAnsi="Times New Roman" w:cs="Times New Roman"/>
          <w:b/>
          <w:bCs/>
          <w:i/>
          <w:sz w:val="24"/>
          <w:szCs w:val="24"/>
          <w:u w:val="single"/>
        </w:rPr>
      </w:pPr>
    </w:p>
    <w:p w:rsidR="00014D19" w:rsidRPr="00B81EAD" w:rsidRDefault="00014D19" w:rsidP="00014D19">
      <w:pPr>
        <w:autoSpaceDE w:val="0"/>
        <w:autoSpaceDN w:val="0"/>
        <w:adjustRightInd w:val="0"/>
        <w:jc w:val="both"/>
        <w:rPr>
          <w:rFonts w:ascii="Times New Roman" w:hAnsi="Times New Roman" w:cs="Times New Roman"/>
          <w:b/>
          <w:bCs/>
          <w:i/>
          <w:sz w:val="24"/>
          <w:szCs w:val="24"/>
        </w:rPr>
      </w:pPr>
      <w:r w:rsidRPr="00B81EAD">
        <w:rPr>
          <w:rFonts w:ascii="Times New Roman" w:hAnsi="Times New Roman" w:cs="Times New Roman"/>
          <w:b/>
          <w:bCs/>
          <w:i/>
          <w:sz w:val="24"/>
          <w:szCs w:val="24"/>
        </w:rPr>
        <w:t>Предметные результаты освоения учебного курса</w:t>
      </w:r>
    </w:p>
    <w:p w:rsidR="00014D19" w:rsidRPr="00B81EAD" w:rsidRDefault="00014D19" w:rsidP="00014D19">
      <w:pPr>
        <w:autoSpaceDE w:val="0"/>
        <w:autoSpaceDN w:val="0"/>
        <w:adjustRightInd w:val="0"/>
        <w:ind w:firstLine="708"/>
        <w:jc w:val="both"/>
        <w:rPr>
          <w:rFonts w:ascii="Times New Roman" w:hAnsi="Times New Roman" w:cs="Times New Roman"/>
          <w:sz w:val="24"/>
          <w:szCs w:val="24"/>
        </w:rPr>
      </w:pPr>
    </w:p>
    <w:p w:rsidR="00014D19" w:rsidRPr="00B81EAD" w:rsidRDefault="00014D19" w:rsidP="00014D19">
      <w:pPr>
        <w:autoSpaceDE w:val="0"/>
        <w:autoSpaceDN w:val="0"/>
        <w:adjustRightInd w:val="0"/>
        <w:ind w:firstLine="708"/>
        <w:jc w:val="both"/>
        <w:rPr>
          <w:rFonts w:ascii="Times New Roman" w:hAnsi="Times New Roman" w:cs="Times New Roman"/>
          <w:sz w:val="24"/>
          <w:szCs w:val="24"/>
        </w:rPr>
      </w:pPr>
      <w:r w:rsidRPr="00B81EAD">
        <w:rPr>
          <w:rFonts w:ascii="Times New Roman" w:hAnsi="Times New Roman" w:cs="Times New Roman"/>
          <w:sz w:val="24"/>
          <w:szCs w:val="24"/>
        </w:rPr>
        <w:t>В результате изучения курса математики обучающиеся на данной ступени начального общего образования научатся</w:t>
      </w:r>
    </w:p>
    <w:p w:rsidR="00014D19" w:rsidRPr="00B81EAD" w:rsidRDefault="00014D19" w:rsidP="00014D19">
      <w:pPr>
        <w:autoSpaceDE w:val="0"/>
        <w:autoSpaceDN w:val="0"/>
        <w:adjustRightInd w:val="0"/>
        <w:ind w:firstLine="708"/>
        <w:jc w:val="both"/>
        <w:rPr>
          <w:rFonts w:ascii="Times New Roman" w:hAnsi="Times New Roman" w:cs="Times New Roman"/>
          <w:sz w:val="24"/>
          <w:szCs w:val="24"/>
        </w:rPr>
      </w:pPr>
    </w:p>
    <w:p w:rsidR="00014D19" w:rsidRPr="00B81EAD" w:rsidRDefault="00014D19" w:rsidP="00014D19">
      <w:pPr>
        <w:autoSpaceDE w:val="0"/>
        <w:autoSpaceDN w:val="0"/>
        <w:adjustRightInd w:val="0"/>
        <w:jc w:val="both"/>
        <w:rPr>
          <w:rFonts w:ascii="Times New Roman" w:hAnsi="Times New Roman" w:cs="Times New Roman"/>
          <w:sz w:val="24"/>
          <w:szCs w:val="24"/>
        </w:rPr>
      </w:pPr>
      <w:r w:rsidRPr="00B81EAD">
        <w:rPr>
          <w:rFonts w:ascii="Times New Roman" w:hAnsi="Times New Roman" w:cs="Times New Roman"/>
          <w:bCs/>
          <w:sz w:val="24"/>
          <w:szCs w:val="24"/>
        </w:rPr>
        <w:t xml:space="preserve">• </w:t>
      </w:r>
      <w:r w:rsidRPr="00B81EAD">
        <w:rPr>
          <w:rFonts w:ascii="Times New Roman" w:hAnsi="Times New Roman" w:cs="Times New Roman"/>
          <w:sz w:val="24"/>
          <w:szCs w:val="24"/>
        </w:rPr>
        <w:t>Определять:</w:t>
      </w:r>
    </w:p>
    <w:p w:rsidR="00014D19" w:rsidRPr="00B81EAD" w:rsidRDefault="00014D19" w:rsidP="00014D19">
      <w:pPr>
        <w:autoSpaceDE w:val="0"/>
        <w:autoSpaceDN w:val="0"/>
        <w:adjustRightInd w:val="0"/>
        <w:jc w:val="both"/>
        <w:rPr>
          <w:rFonts w:ascii="Times New Roman" w:hAnsi="Times New Roman" w:cs="Times New Roman"/>
          <w:sz w:val="24"/>
          <w:szCs w:val="24"/>
        </w:rPr>
      </w:pPr>
      <w:r w:rsidRPr="00B81EAD">
        <w:rPr>
          <w:rFonts w:ascii="Times New Roman" w:hAnsi="Times New Roman" w:cs="Times New Roman"/>
          <w:sz w:val="24"/>
          <w:szCs w:val="24"/>
        </w:rPr>
        <w:t>— геометрическую фигуру: луч, числовой луч, угол, ломаная линия, многоугольник;</w:t>
      </w:r>
    </w:p>
    <w:p w:rsidR="00014D19" w:rsidRPr="00B81EAD" w:rsidRDefault="00014D19" w:rsidP="00014D19">
      <w:pPr>
        <w:autoSpaceDE w:val="0"/>
        <w:autoSpaceDN w:val="0"/>
        <w:adjustRightInd w:val="0"/>
        <w:jc w:val="both"/>
        <w:rPr>
          <w:rFonts w:ascii="Times New Roman" w:hAnsi="Times New Roman" w:cs="Times New Roman"/>
          <w:sz w:val="24"/>
          <w:szCs w:val="24"/>
        </w:rPr>
      </w:pPr>
      <w:r w:rsidRPr="00B81EAD">
        <w:rPr>
          <w:rFonts w:ascii="Times New Roman" w:hAnsi="Times New Roman" w:cs="Times New Roman"/>
          <w:sz w:val="24"/>
          <w:szCs w:val="24"/>
        </w:rPr>
        <w:t>— элементы ломаной линии: звенья, вершина;</w:t>
      </w:r>
    </w:p>
    <w:p w:rsidR="00014D19" w:rsidRPr="00B81EAD" w:rsidRDefault="00014D19" w:rsidP="00014D19">
      <w:pPr>
        <w:autoSpaceDE w:val="0"/>
        <w:autoSpaceDN w:val="0"/>
        <w:adjustRightInd w:val="0"/>
        <w:jc w:val="both"/>
        <w:rPr>
          <w:rFonts w:ascii="Times New Roman" w:hAnsi="Times New Roman" w:cs="Times New Roman"/>
          <w:sz w:val="24"/>
          <w:szCs w:val="24"/>
        </w:rPr>
      </w:pPr>
      <w:r w:rsidRPr="00B81EAD">
        <w:rPr>
          <w:rFonts w:ascii="Times New Roman" w:hAnsi="Times New Roman" w:cs="Times New Roman"/>
          <w:sz w:val="24"/>
          <w:szCs w:val="24"/>
        </w:rPr>
        <w:t>— элементы угла: стороны, вершина;</w:t>
      </w:r>
    </w:p>
    <w:p w:rsidR="00014D19" w:rsidRPr="00B81EAD" w:rsidRDefault="00014D19" w:rsidP="00014D19">
      <w:pPr>
        <w:autoSpaceDE w:val="0"/>
        <w:autoSpaceDN w:val="0"/>
        <w:adjustRightInd w:val="0"/>
        <w:jc w:val="both"/>
        <w:rPr>
          <w:rFonts w:ascii="Times New Roman" w:hAnsi="Times New Roman" w:cs="Times New Roman"/>
          <w:sz w:val="24"/>
          <w:szCs w:val="24"/>
        </w:rPr>
      </w:pPr>
      <w:r w:rsidRPr="00B81EAD">
        <w:rPr>
          <w:rFonts w:ascii="Times New Roman" w:hAnsi="Times New Roman" w:cs="Times New Roman"/>
          <w:sz w:val="24"/>
          <w:szCs w:val="24"/>
        </w:rPr>
        <w:t>— углы геометрической фигуры.</w:t>
      </w:r>
    </w:p>
    <w:p w:rsidR="00014D19" w:rsidRPr="00B81EAD" w:rsidRDefault="00014D19" w:rsidP="00014D19">
      <w:pPr>
        <w:autoSpaceDE w:val="0"/>
        <w:autoSpaceDN w:val="0"/>
        <w:adjustRightInd w:val="0"/>
        <w:jc w:val="both"/>
        <w:rPr>
          <w:rFonts w:ascii="Times New Roman" w:hAnsi="Times New Roman" w:cs="Times New Roman"/>
          <w:bCs/>
          <w:iCs/>
          <w:sz w:val="24"/>
          <w:szCs w:val="24"/>
        </w:rPr>
      </w:pPr>
      <w:r w:rsidRPr="00B81EAD">
        <w:rPr>
          <w:rFonts w:ascii="Times New Roman" w:hAnsi="Times New Roman" w:cs="Times New Roman"/>
          <w:bCs/>
          <w:sz w:val="24"/>
          <w:szCs w:val="24"/>
        </w:rPr>
        <w:t xml:space="preserve">• </w:t>
      </w:r>
      <w:r w:rsidRPr="00B81EAD">
        <w:rPr>
          <w:rFonts w:ascii="Times New Roman" w:hAnsi="Times New Roman" w:cs="Times New Roman"/>
          <w:bCs/>
          <w:iCs/>
          <w:sz w:val="24"/>
          <w:szCs w:val="24"/>
        </w:rPr>
        <w:t>Чертить геометрическую фигуру и выполнять с ней учебные действия: обозначение, измерение, сравнение, соотношение и вычисление.</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bCs/>
          <w:sz w:val="24"/>
          <w:szCs w:val="24"/>
        </w:rPr>
        <w:t xml:space="preserve">• </w:t>
      </w:r>
      <w:r w:rsidRPr="00B81EAD">
        <w:rPr>
          <w:rFonts w:ascii="Times New Roman" w:hAnsi="Times New Roman" w:cs="Times New Roman"/>
          <w:color w:val="000000"/>
          <w:sz w:val="24"/>
          <w:szCs w:val="24"/>
        </w:rPr>
        <w:t xml:space="preserve">Подбирать к арифметическому выражению с действием сложения соответствующее выражение с действием умножения.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Заменять суммы одинаковых слагаемых действием умножения.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Составлять арифметическое выражение с действием сложения и действием умножения.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Составлять таблицу умножения чисел от 2 до 10 в пределах 20.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Выполнять вычисление арифметических выражений с действием умножения, если первый компонент арифметического выражения равен 1 или 0.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Вычислять арифметические выражения в пределах 20, используя действие умножения.</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Решать простые задачи на деление по содержанию и деление на равные части.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Составлять арифметическое выражение на основе взаимосвязи действий умножения и деления.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lastRenderedPageBreak/>
        <w:t xml:space="preserve">• Комментировать арифметическое выражение, используя разные варианты представления.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 xml:space="preserve">Вычислять арифметическое выражение, используя таблицу деления в пределах 20.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Использовать порядок действий при вычислении арифметического выражения без скобок, которое содержит действия первой и второй ступени.</w:t>
      </w:r>
    </w:p>
    <w:p w:rsidR="00014D19" w:rsidRPr="00B81EAD" w:rsidRDefault="00014D19" w:rsidP="00014D19">
      <w:pPr>
        <w:autoSpaceDE w:val="0"/>
        <w:autoSpaceDN w:val="0"/>
        <w:adjustRightInd w:val="0"/>
        <w:spacing w:before="8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Читать и записывать числа от 21 до 100. </w:t>
      </w:r>
    </w:p>
    <w:p w:rsidR="00014D19" w:rsidRPr="00B81EAD" w:rsidRDefault="00014D19" w:rsidP="00014D19">
      <w:pPr>
        <w:autoSpaceDE w:val="0"/>
        <w:autoSpaceDN w:val="0"/>
        <w:adjustRightInd w:val="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Рассказывать об образовании двузначного числа. </w:t>
      </w:r>
    </w:p>
    <w:p w:rsidR="00014D19" w:rsidRPr="00B81EAD" w:rsidRDefault="00014D19" w:rsidP="00014D19">
      <w:pPr>
        <w:autoSpaceDE w:val="0"/>
        <w:autoSpaceDN w:val="0"/>
        <w:adjustRightInd w:val="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Раскладывать двузначные числа на десятки и единицы.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Сравнивать круглые числа с другими числами, используя знаки сравнения.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Выполнять вычисление арифметических выражений с числами от 21 до 100.</w:t>
      </w:r>
    </w:p>
    <w:p w:rsidR="00014D19" w:rsidRPr="00B81EAD" w:rsidRDefault="00014D19" w:rsidP="00014D19">
      <w:pPr>
        <w:autoSpaceDE w:val="0"/>
        <w:autoSpaceDN w:val="0"/>
        <w:adjustRightInd w:val="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 xml:space="preserve">Измерять длину предмета, используя старинные и современные меры длины. </w:t>
      </w:r>
    </w:p>
    <w:p w:rsidR="00014D19" w:rsidRPr="00B81EAD" w:rsidRDefault="00014D19" w:rsidP="00014D19">
      <w:pPr>
        <w:autoSpaceDE w:val="0"/>
        <w:autoSpaceDN w:val="0"/>
        <w:adjustRightInd w:val="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Переводить единицу измерения длины «метр» в дециметры и сантиметры.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Решать задачи на вычисление длины.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Сравнивать именованные числа.</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Выполнять вычисления арифметического выражения с использованием переместительного свойства умножения.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Умножать число на 0 и на 1, используя правило.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Выполнять умножение и деление круглых чисел в пределах 100.</w:t>
      </w:r>
    </w:p>
    <w:p w:rsidR="00014D19" w:rsidRPr="00B81EAD" w:rsidRDefault="00014D19" w:rsidP="00014D19">
      <w:pPr>
        <w:autoSpaceDE w:val="0"/>
        <w:autoSpaceDN w:val="0"/>
        <w:adjustRightInd w:val="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 xml:space="preserve">Выполнять письменное сложение и вычитание двузначных чисел в пределах 100 без перехода и с переходом через разряд.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Решать задачи, записывая вычисления в столбик.</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Читать арифметические выражения со скобками.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Различать выражения со скобками и без скобок.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lastRenderedPageBreak/>
        <w:t xml:space="preserve">• Выполнять порядок действий в числовых выражениях со скобками.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 xml:space="preserve">Записывать и вычислять различные числовые выражения со скобками и без них.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Решать составные задачи в два действия и записывать решение с помощью числового выражения</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Измерять и чертить геометрические фигуры: ломаная линия, прямой угол, прямоугольник, квадрат.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Строить геометрические фигуры по заданному размеру. </w:t>
      </w:r>
    </w:p>
    <w:p w:rsidR="00014D19" w:rsidRPr="00B81EAD" w:rsidRDefault="00014D19" w:rsidP="00014D19">
      <w:pPr>
        <w:autoSpaceDE w:val="0"/>
        <w:autoSpaceDN w:val="0"/>
        <w:adjustRightInd w:val="0"/>
        <w:jc w:val="both"/>
        <w:rPr>
          <w:rFonts w:ascii="Times New Roman" w:hAnsi="Times New Roman" w:cs="Times New Roman"/>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Определять длину ломаной, периметр многоугольника.</w:t>
      </w:r>
    </w:p>
    <w:p w:rsidR="00014D19" w:rsidRPr="00B81EAD" w:rsidRDefault="00014D19" w:rsidP="00014D19">
      <w:pPr>
        <w:autoSpaceDE w:val="0"/>
        <w:autoSpaceDN w:val="0"/>
        <w:adjustRightInd w:val="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 xml:space="preserve">Переводить единицы измерения времени: часы в минуты, в сутки и наоборот. </w:t>
      </w:r>
    </w:p>
    <w:p w:rsidR="00014D19" w:rsidRPr="00B81EAD" w:rsidRDefault="00014D19" w:rsidP="00014D19">
      <w:pPr>
        <w:autoSpaceDE w:val="0"/>
        <w:autoSpaceDN w:val="0"/>
        <w:adjustRightInd w:val="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Выполнять вычисление именованных чисел столбиком без перехода через разряд.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Решать задачи с единицами измерения времени. </w:t>
      </w:r>
    </w:p>
    <w:p w:rsidR="00014D19" w:rsidRPr="00B81EAD" w:rsidRDefault="00014D19" w:rsidP="00014D19">
      <w:pPr>
        <w:autoSpaceDE w:val="0"/>
        <w:autoSpaceDN w:val="0"/>
        <w:adjustRightInd w:val="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Выполнять сравнение именованных чисел, используя знаки: &gt;, &lt;, =.</w:t>
      </w:r>
    </w:p>
    <w:p w:rsidR="00014D19" w:rsidRPr="00B81EAD" w:rsidRDefault="00014D19" w:rsidP="00014D19">
      <w:pPr>
        <w:autoSpaceDE w:val="0"/>
        <w:autoSpaceDN w:val="0"/>
        <w:adjustRightInd w:val="0"/>
        <w:spacing w:before="40" w:after="40"/>
        <w:ind w:right="160"/>
        <w:jc w:val="both"/>
        <w:rPr>
          <w:rFonts w:ascii="Times New Roman" w:hAnsi="Times New Roman" w:cs="Times New Roman"/>
          <w:color w:val="000000"/>
          <w:sz w:val="24"/>
          <w:szCs w:val="24"/>
        </w:rPr>
      </w:pPr>
      <w:r w:rsidRPr="00B81EAD">
        <w:rPr>
          <w:rFonts w:ascii="Times New Roman" w:hAnsi="Times New Roman" w:cs="Times New Roman"/>
          <w:color w:val="000000"/>
          <w:sz w:val="24"/>
          <w:szCs w:val="24"/>
        </w:rPr>
        <w:t xml:space="preserve">• Решать задачи на увеличение (уменьшение) числа на несколько единиц. </w:t>
      </w:r>
    </w:p>
    <w:p w:rsidR="00014D19" w:rsidRPr="00B81EAD" w:rsidRDefault="00014D19" w:rsidP="00014D19">
      <w:pPr>
        <w:autoSpaceDE w:val="0"/>
        <w:autoSpaceDN w:val="0"/>
        <w:adjustRightInd w:val="0"/>
        <w:jc w:val="both"/>
        <w:rPr>
          <w:rFonts w:ascii="Times New Roman" w:hAnsi="Times New Roman" w:cs="Times New Roman"/>
          <w:iCs/>
          <w:color w:val="000000"/>
          <w:sz w:val="24"/>
          <w:szCs w:val="24"/>
        </w:rPr>
      </w:pPr>
      <w:r w:rsidRPr="00B81EAD">
        <w:rPr>
          <w:rFonts w:ascii="Times New Roman" w:hAnsi="Times New Roman" w:cs="Times New Roman"/>
          <w:color w:val="000000"/>
          <w:sz w:val="24"/>
          <w:szCs w:val="24"/>
        </w:rPr>
        <w:t xml:space="preserve">• </w:t>
      </w:r>
      <w:r w:rsidRPr="00B81EAD">
        <w:rPr>
          <w:rFonts w:ascii="Times New Roman" w:hAnsi="Times New Roman" w:cs="Times New Roman"/>
          <w:iCs/>
          <w:color w:val="000000"/>
          <w:sz w:val="24"/>
          <w:szCs w:val="24"/>
        </w:rPr>
        <w:t>Составлять и решать задачи: взаимно обратные, на увеличение (уменьшение) числа в несколько раз.</w:t>
      </w:r>
    </w:p>
    <w:p w:rsidR="00014D19" w:rsidRPr="00D14DF2" w:rsidRDefault="00014D19" w:rsidP="00014D19">
      <w:pPr>
        <w:autoSpaceDE w:val="0"/>
        <w:autoSpaceDN w:val="0"/>
        <w:adjustRightInd w:val="0"/>
        <w:jc w:val="both"/>
        <w:rPr>
          <w:rFonts w:ascii="Times New Roman" w:hAnsi="Times New Roman" w:cs="Times New Roman"/>
          <w:b/>
          <w:iCs/>
          <w:color w:val="000000"/>
          <w:sz w:val="28"/>
          <w:szCs w:val="28"/>
        </w:rPr>
      </w:pPr>
      <w:r>
        <w:rPr>
          <w:rFonts w:ascii="Times New Roman" w:hAnsi="Times New Roman" w:cs="Times New Roman"/>
          <w:b/>
          <w:iCs/>
          <w:color w:val="000000"/>
          <w:sz w:val="28"/>
          <w:szCs w:val="28"/>
        </w:rPr>
        <w:t>7</w:t>
      </w:r>
      <w:r w:rsidRPr="00D14DF2">
        <w:rPr>
          <w:rFonts w:ascii="Times New Roman" w:hAnsi="Times New Roman" w:cs="Times New Roman"/>
          <w:b/>
          <w:iCs/>
          <w:color w:val="000000"/>
          <w:sz w:val="28"/>
          <w:szCs w:val="28"/>
        </w:rPr>
        <w:t>. Содержание учебного предмета, курса.</w:t>
      </w:r>
    </w:p>
    <w:p w:rsidR="00014D19" w:rsidRPr="00B81EAD" w:rsidRDefault="00014D19" w:rsidP="00014D19">
      <w:pPr>
        <w:pStyle w:val="a3"/>
        <w:rPr>
          <w:rFonts w:ascii="Times New Roman" w:hAnsi="Times New Roman"/>
          <w:b/>
          <w:sz w:val="24"/>
          <w:szCs w:val="24"/>
        </w:rPr>
      </w:pPr>
      <w:r w:rsidRPr="00B81EAD">
        <w:rPr>
          <w:rFonts w:ascii="Times New Roman" w:hAnsi="Times New Roman"/>
          <w:b/>
          <w:i/>
          <w:iCs/>
          <w:sz w:val="24"/>
          <w:szCs w:val="24"/>
        </w:rPr>
        <w:t>Сложение и вычитание в пределах 100</w:t>
      </w:r>
      <w:r w:rsidRPr="00B81EAD">
        <w:rPr>
          <w:rFonts w:ascii="Times New Roman" w:hAnsi="Times New Roman"/>
          <w:b/>
          <w:sz w:val="24"/>
          <w:szCs w:val="24"/>
        </w:rPr>
        <w:t>:</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 xml:space="preserve">     Дополнение двузначного числа до круглых десятков. Вычитание из круглых десятков однозначных чисел. Сложение и вычитание однозначных чисел с переходом через разряд. Таблица сложения и соответствующие случаи вычитания (состав чисел от11 до 20). Сочетательное свойство сложения. Скобки. Устное сложение и вычитание чисел в пределах 100 с переходом через разряд.</w:t>
      </w:r>
    </w:p>
    <w:p w:rsidR="00014D19" w:rsidRPr="00B81EAD" w:rsidRDefault="00014D19" w:rsidP="00014D19">
      <w:pPr>
        <w:pStyle w:val="a3"/>
        <w:rPr>
          <w:rFonts w:ascii="Times New Roman" w:hAnsi="Times New Roman"/>
          <w:b/>
          <w:sz w:val="24"/>
          <w:szCs w:val="24"/>
        </w:rPr>
      </w:pPr>
      <w:r w:rsidRPr="00B81EAD">
        <w:rPr>
          <w:rFonts w:ascii="Times New Roman" w:hAnsi="Times New Roman"/>
          <w:b/>
          <w:i/>
          <w:iCs/>
          <w:sz w:val="24"/>
          <w:szCs w:val="24"/>
        </w:rPr>
        <w:t>Текстовые задачи</w:t>
      </w:r>
      <w:r w:rsidRPr="00B81EAD">
        <w:rPr>
          <w:rFonts w:ascii="Times New Roman" w:hAnsi="Times New Roman"/>
          <w:b/>
          <w:sz w:val="24"/>
          <w:szCs w:val="24"/>
        </w:rPr>
        <w:t>:</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 xml:space="preserve">     Структура текстовой задачи (условие и вопрос). Текстовые задачи, при решении которых используются смысл действий сложения и вычитания, понятия «увеличить на, уменьшить на», разностное сравнение.</w:t>
      </w:r>
    </w:p>
    <w:p w:rsidR="00014D19" w:rsidRPr="00B81EAD" w:rsidRDefault="00014D19" w:rsidP="00014D19">
      <w:pPr>
        <w:pStyle w:val="a3"/>
        <w:rPr>
          <w:rFonts w:ascii="Times New Roman" w:hAnsi="Times New Roman"/>
          <w:b/>
          <w:sz w:val="24"/>
          <w:szCs w:val="24"/>
        </w:rPr>
      </w:pPr>
      <w:r w:rsidRPr="00B81EAD">
        <w:rPr>
          <w:rFonts w:ascii="Times New Roman" w:hAnsi="Times New Roman"/>
          <w:b/>
          <w:sz w:val="24"/>
          <w:szCs w:val="24"/>
        </w:rPr>
        <w:t>Геометрический материал:</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 xml:space="preserve">      Угол (прямой, тупой, острый). Прямоугольник, квадрат. Многоугольник. Окружность и круг.</w:t>
      </w:r>
    </w:p>
    <w:p w:rsidR="00014D19" w:rsidRPr="00B81EAD" w:rsidRDefault="00014D19" w:rsidP="00014D19">
      <w:pPr>
        <w:pStyle w:val="a3"/>
        <w:rPr>
          <w:rFonts w:ascii="Times New Roman" w:hAnsi="Times New Roman"/>
          <w:i/>
          <w:iCs/>
          <w:sz w:val="24"/>
          <w:szCs w:val="24"/>
        </w:rPr>
      </w:pPr>
    </w:p>
    <w:p w:rsidR="00014D19" w:rsidRPr="00B81EAD" w:rsidRDefault="00014D19" w:rsidP="00014D19">
      <w:pPr>
        <w:pStyle w:val="a3"/>
        <w:rPr>
          <w:rFonts w:ascii="Times New Roman" w:hAnsi="Times New Roman"/>
          <w:b/>
          <w:i/>
          <w:iCs/>
          <w:sz w:val="24"/>
          <w:szCs w:val="24"/>
        </w:rPr>
      </w:pPr>
    </w:p>
    <w:p w:rsidR="00014D19" w:rsidRPr="00B81EAD" w:rsidRDefault="00014D19" w:rsidP="00014D19">
      <w:pPr>
        <w:pStyle w:val="a3"/>
        <w:rPr>
          <w:rFonts w:ascii="Times New Roman" w:hAnsi="Times New Roman"/>
          <w:b/>
          <w:sz w:val="24"/>
          <w:szCs w:val="24"/>
        </w:rPr>
      </w:pPr>
      <w:r w:rsidRPr="00B81EAD">
        <w:rPr>
          <w:rFonts w:ascii="Times New Roman" w:hAnsi="Times New Roman"/>
          <w:b/>
          <w:i/>
          <w:iCs/>
          <w:sz w:val="24"/>
          <w:szCs w:val="24"/>
        </w:rPr>
        <w:t>Умножение:</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lastRenderedPageBreak/>
        <w:t xml:space="preserve">       Смысл умножения, Название компонентов и результата умножения. Умножение на 0 и 1. Переместительное свойство умножения. Понятие «увеличить в…». Таблица умножения. Единицы времени (час, минута, секунда).</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Содержание изучаемого во 2 классе учебного материала полностью соответствует обязательному минимуму содержания основных образовательных программ.</w:t>
      </w:r>
    </w:p>
    <w:p w:rsidR="00014D19" w:rsidRPr="00B81EAD" w:rsidRDefault="00014D19" w:rsidP="00014D19">
      <w:pPr>
        <w:pStyle w:val="a3"/>
        <w:rPr>
          <w:rFonts w:ascii="Times New Roman" w:hAnsi="Times New Roman"/>
          <w:b/>
          <w:sz w:val="24"/>
          <w:szCs w:val="24"/>
        </w:rPr>
      </w:pPr>
    </w:p>
    <w:p w:rsidR="00014D19" w:rsidRPr="00B81EAD" w:rsidRDefault="00014D19" w:rsidP="00014D19">
      <w:pPr>
        <w:autoSpaceDE w:val="0"/>
        <w:autoSpaceDN w:val="0"/>
        <w:adjustRightInd w:val="0"/>
        <w:jc w:val="both"/>
        <w:rPr>
          <w:rFonts w:ascii="Times New Roman" w:hAnsi="Times New Roman" w:cs="Times New Roman"/>
          <w:b/>
          <w:iCs/>
          <w:color w:val="000000"/>
          <w:sz w:val="24"/>
          <w:szCs w:val="24"/>
        </w:rPr>
      </w:pPr>
    </w:p>
    <w:p w:rsidR="00014D19" w:rsidRPr="00B81EAD" w:rsidRDefault="00014D19" w:rsidP="00014D19">
      <w:pPr>
        <w:rPr>
          <w:rFonts w:ascii="Times New Roman" w:hAnsi="Times New Roman" w:cs="Times New Roman"/>
          <w:b/>
          <w:sz w:val="24"/>
          <w:szCs w:val="24"/>
        </w:rPr>
      </w:pPr>
    </w:p>
    <w:p w:rsidR="00014D19" w:rsidRPr="00B81EAD" w:rsidRDefault="00014D19" w:rsidP="00014D19">
      <w:pPr>
        <w:rPr>
          <w:rFonts w:ascii="Times New Roman" w:hAnsi="Times New Roman" w:cs="Times New Roman"/>
          <w:b/>
          <w:sz w:val="24"/>
          <w:szCs w:val="24"/>
        </w:rPr>
      </w:pPr>
      <w:r w:rsidRPr="00B81EAD">
        <w:rPr>
          <w:rFonts w:ascii="Times New Roman" w:hAnsi="Times New Roman" w:cs="Times New Roman"/>
          <w:b/>
          <w:sz w:val="24"/>
          <w:szCs w:val="24"/>
        </w:rPr>
        <w:t xml:space="preserve">Числа и арифметические действия с ними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Совокупности предметов или фигур, обладающих общим свойством. Составление совокупности по заданному свойству (признаку). Выделение части совокупности.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Сравнение совокупностей с помощью составления пар: больше, меньше, столько же, больше (меньше) на …Соединение совокупностей в одно целое (сложение). Удаление части совокупности (вычитание). Переместительное свойство сложения совокупностей. Связь между сложением и вычитанием совокупностей.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Число как результат счёта предметов и как результат измерения величин.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Образование, названия и запись чисел от 0 до 1 000 000 000 000. Порядок следования при счёте. Десятичные единицы счёта. Разряды и классы. Представление многозначных чисел в виде суммы разрядных слагаемых. Связь между десятичной системой записи чисел и десятичной системой мер. Сравнение и упорядочение чисел, знаки сравнения (&gt;, &lt;, =, </w:t>
      </w:r>
      <w:r w:rsidRPr="00B81EAD">
        <w:rPr>
          <w:rFonts w:ascii="Times New Roman" w:hAnsi="Times New Roman" w:cs="Times New Roman"/>
          <w:noProof/>
          <w:sz w:val="24"/>
          <w:szCs w:val="24"/>
          <w:lang w:eastAsia="ru-RU"/>
        </w:rPr>
        <w:drawing>
          <wp:inline distT="0" distB="0" distL="0" distR="0">
            <wp:extent cx="171450" cy="114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B81EAD">
        <w:rPr>
          <w:rFonts w:ascii="Times New Roman" w:hAnsi="Times New Roman" w:cs="Times New Roman"/>
          <w:sz w:val="24"/>
          <w:szCs w:val="24"/>
        </w:rPr>
        <w:t xml:space="preserve">).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Сложение, вычитание, умножение и деление натуральных чисел. Знаки арифметических действий </w:t>
      </w:r>
      <w:r w:rsidRPr="00B81EAD">
        <w:rPr>
          <w:rFonts w:ascii="Times New Roman" w:hAnsi="Times New Roman" w:cs="Times New Roman"/>
          <w:noProof/>
          <w:sz w:val="24"/>
          <w:szCs w:val="24"/>
          <w:lang w:eastAsia="ru-RU"/>
        </w:rPr>
        <w:drawing>
          <wp:inline distT="0" distB="0" distL="0" distR="0">
            <wp:extent cx="876300" cy="1428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876300" cy="142875"/>
                    </a:xfrm>
                    <a:prstGeom prst="rect">
                      <a:avLst/>
                    </a:prstGeom>
                    <a:noFill/>
                    <a:ln w="9525">
                      <a:noFill/>
                      <a:miter lim="800000"/>
                      <a:headEnd/>
                      <a:tailEnd/>
                    </a:ln>
                  </pic:spPr>
                </pic:pic>
              </a:graphicData>
            </a:graphic>
          </wp:inline>
        </w:drawing>
      </w:r>
      <w:r w:rsidRPr="00B81EAD">
        <w:rPr>
          <w:rFonts w:ascii="Times New Roman" w:hAnsi="Times New Roman" w:cs="Times New Roman"/>
          <w:sz w:val="24"/>
          <w:szCs w:val="24"/>
        </w:rPr>
        <w:t xml:space="preserve"> Названия компонентов и результатов арифметических действий.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Наглядное изображение натуральных чисел и действий с ними.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Таблица сложения. Таблица умножения. Взаимосвязь арифметических действий (между сложением и вычитанием, между умножением и делением). Нахождение неизвестного компонента арифметического действия. Частные случаи умножения и деления с 0 и 1. Невозможность деления на 0. Разностное сравнение чисел (больше на …, меньше на ...). Кратное сравнение чисел (больше в ..., меньше в ...). Делители и кратные.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Связь между компонентами и результатами арифметических действий.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(правила умножения числа на сумму и суммы на число, числа на разность и разности на число). Правила вычитания числа из суммы и суммы из числа, деления суммы и разности на число.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Деление с остатком. Компоненты деления с остатком, взаимосвязь между ними. Алгоритм деления с остатком. Оценка и прикидка результатов арифметических действий.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Монеты и купюры.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Числовое выражение.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для рационализации вычислений (перестановка и группировка слагаемых в сумме, множителей в произведении и др.).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прикидка результата, оценка достоверности, вычисление на калькуляторе).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Измерения и дроби. Недостаточность натуральных чисел для практических измерений. Необходимость практических измерений как источника расширения понятия числа.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Доли. Сравнение долей. Нахождение доли числа и числа по доле. Процент.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Дроби. Наглядное изображение дробей с помощью геометрических фигур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 на числовом луче. Сравнение дробей с одинаковыми знаменателями и дробей с одинаковыми числителями. Деление и дроби. Нахождение части числа, числа по его части и части, которую одно число составляет от другого. Нахождение процента от числа и числа по его проценту.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Сложение и вычитание дробей с одинаковыми знаменателями. Правильные и неправильные дроби. Смешанные числа. Выделение целой части из неправильной дроби. Представление смешанного числа в виде неправильной дроби. Сложение и вычитание смешанных чисел (с одинаковыми знаменателями дробной части). </w:t>
      </w:r>
    </w:p>
    <w:p w:rsidR="00014D19" w:rsidRDefault="00014D19" w:rsidP="00014D19">
      <w:pPr>
        <w:jc w:val="both"/>
        <w:rPr>
          <w:rFonts w:ascii="Times New Roman" w:hAnsi="Times New Roman" w:cs="Times New Roman"/>
          <w:b/>
          <w:sz w:val="24"/>
          <w:szCs w:val="24"/>
        </w:rPr>
      </w:pPr>
    </w:p>
    <w:p w:rsidR="00014D19" w:rsidRDefault="00014D19" w:rsidP="00014D19">
      <w:pPr>
        <w:jc w:val="both"/>
        <w:rPr>
          <w:rFonts w:ascii="Times New Roman" w:hAnsi="Times New Roman" w:cs="Times New Roman"/>
          <w:b/>
          <w:sz w:val="24"/>
          <w:szCs w:val="24"/>
        </w:rPr>
      </w:pPr>
    </w:p>
    <w:p w:rsidR="00014D19" w:rsidRPr="00B81EAD" w:rsidRDefault="00014D19" w:rsidP="00014D19">
      <w:pPr>
        <w:jc w:val="both"/>
        <w:rPr>
          <w:rFonts w:ascii="Times New Roman" w:hAnsi="Times New Roman" w:cs="Times New Roman"/>
          <w:b/>
          <w:sz w:val="24"/>
          <w:szCs w:val="24"/>
        </w:rPr>
      </w:pPr>
      <w:r w:rsidRPr="00B81EAD">
        <w:rPr>
          <w:rFonts w:ascii="Times New Roman" w:hAnsi="Times New Roman" w:cs="Times New Roman"/>
          <w:b/>
          <w:sz w:val="24"/>
          <w:szCs w:val="24"/>
        </w:rPr>
        <w:t xml:space="preserve">Текстовые задачи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Условие и вопрос задачи. Установление зависимости между величинами, представленными в задаче. Проведение самостоятельного анализа задачи.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Построение наглядных моделей текстовых задач (схемы, таблицы, диаграммы, краткой записи и др.). Планирование хода решения задачи. Решение текстовых задач арифметическим способом (по действиям с пояснением, по действиям с вопросами, с помощью составления выражения). Арифметические действия с величинами при решении задач. Соотнесение полученного результата с условием задачи, оценка его правдоподобия. Запись решения и ответа на вопрос задачи. Проверка решения задачи. Задачи с некорректными формулировками (лишними и неполными данными, нереальными условиями). Примеры задач, решаемых разными способами.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Выявление задач, имеющих внешне различные фабулы, но одинаковое математическое решение (модель).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Простые задачи, раскрывающие смысл арифметических действий (сложение, вычитание, умножение, деление), содержащие отношения «больше (меньше) на …», «больше (меньше) в …».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Задачи, содержащие зависимость между величинами вида a = b . c: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путь — скорость — время (задачи на движение), объём выполненной работы — производительность труда — время (задачи на работу), стоимость — цена товара — количество товара (задачи на стоимость) и др.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Классификация простых задач изученных типов. Составные задачи на все четыре арифметических действия. Общий способ анализа и решения составной задачи.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Задачи на нахождение задуманного числа. Задачи на нахождение чисел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по их сумме и разности. Задачи на приведение к единице.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Задачи на определение начала, конца и продолжительности события.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Задачи на нахождение доли целого и целого по его доле. Три типа задач на дроби. Задачи на нахождение процента от числа и числа по его проценту. Задачи на одновременное движение двух объектов (навстречу друг другу, в противоположных направлениях, вдогонку, с отставанием). </w:t>
      </w:r>
    </w:p>
    <w:p w:rsidR="00014D19" w:rsidRPr="00B81EAD" w:rsidRDefault="00014D19" w:rsidP="00014D19">
      <w:pPr>
        <w:jc w:val="both"/>
        <w:rPr>
          <w:rFonts w:ascii="Times New Roman" w:hAnsi="Times New Roman" w:cs="Times New Roman"/>
          <w:b/>
          <w:sz w:val="24"/>
          <w:szCs w:val="24"/>
        </w:rPr>
      </w:pPr>
      <w:r w:rsidRPr="00B81EAD">
        <w:rPr>
          <w:rFonts w:ascii="Times New Roman" w:hAnsi="Times New Roman" w:cs="Times New Roman"/>
          <w:b/>
          <w:sz w:val="24"/>
          <w:szCs w:val="24"/>
        </w:rPr>
        <w:t xml:space="preserve">Пространственные отношения. Геометрические фигуры и величины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Основные пространственные отношения: выше — ниже, шире — уже, толще — тоньше, спереди — сзади, сверху — снизу, слева — справа, между и др. Сравнение фигур по форме и размеру (визуально).</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Распознавание и называние геометрических форм в окружающем мире: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круг, квадрат, треугольник, прямоугольник, куб, шар, параллелепипед, пирамида, цилиндр, конус. Представления о плоских и пространственных геометрических фигурах. Области и границы.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Составление фигур из частей и разбиение фигур на части. Равенство геометрических фигур. Конструирование фигур из палочек.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Распознавание и изображение геометрических фигур: точка, линия (кривая, прямая, замкнутая и незамкнутая), отрезок, луч, ломаная, угол, треугольник, четырёхугольник, пятиугольник, многоугольник, прямоугольник, квадрат, окружность, круг, прямой, острый и тупой углы, прямоугольный треугольник, развёрнутый угол, смежные углы, вертикальные углы, центральный угол окружности и угол, вписанный в окружность. Построение развёртки и модели куба и прямоугольного параллелепипеда. Использование для построений чертёжных инструментов (линейки, чертёжного угольника, циркуля, транспортира).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Элементы геометрических фигур: концы отрезка; вершины и стороны многоугольника; центр, радиус, диаметр, хорда окружности (круга); вершины, рёбра и грани куба и прямоугольного параллелепипеда.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Преобразование фигур на плоскости. Симметрия фигур относительно прямой. Фигуры, имеющие ось симметрии. Построение симметричных фигур на клетчатой бумаге.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План, расположение объектов на плане.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Геометрические величины и их измерение. Длина отрезка. Непосредственное сравнение отрезков по длине. Измерение длины отрезка. Единицы длины (миллиметр, сантиметр, дециметр, метр, километр) и соотношения между ними. Периметр. Вычисление периметра многоугольника.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Площадь геометрической фигуры. Непосредственное сравнение фигур по площади. Измерение площади. Единицы площади (квадратный миллиметр, квадратный сантиметр, квадратный дециметр, квадратный метр, ар, гектар) и соотношения между ними. Площадь прямоугольника и прямоугольного треугольника. Приближённое измерение площади геометрической фигуры.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Оценка площади. Измерение площади с помощью палетки.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Объём геометрической фигуры. Единицы объёма (кубический миллиметр, кубический сантиметр, кубический дециметр, кубический метр) и соотношения между ними. Объём куба и прямоугольного параллелепипеда.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Непосредственное сравнение углов. Измерение углов. Единица измерения углов: угловой градус. Транспортир. Преобразование, сравнение и арифметические действия с геометрическими величинами.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Исследование свойств геометрических фигур на основе анализа результатов измерений геометрических величин. Свойство сторон прямоугольника. Свойство углов треугольника и четырёхугольника. Свойство смежных углов. Свойство вертикальных углов и др. </w:t>
      </w:r>
    </w:p>
    <w:p w:rsidR="00014D19" w:rsidRPr="00B81EAD" w:rsidRDefault="00014D19" w:rsidP="00014D19">
      <w:pPr>
        <w:jc w:val="both"/>
        <w:rPr>
          <w:rFonts w:ascii="Times New Roman" w:hAnsi="Times New Roman" w:cs="Times New Roman"/>
          <w:b/>
          <w:sz w:val="24"/>
          <w:szCs w:val="24"/>
        </w:rPr>
      </w:pPr>
      <w:r w:rsidRPr="00B81EAD">
        <w:rPr>
          <w:rFonts w:ascii="Times New Roman" w:hAnsi="Times New Roman" w:cs="Times New Roman"/>
          <w:b/>
          <w:sz w:val="24"/>
          <w:szCs w:val="24"/>
        </w:rPr>
        <w:t xml:space="preserve">Величины и зависимости между ними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Сравнение и упорядочение величин. Общий принцип измерения величин. Единица измерения (мерка). Зависимость результата измерения от выбора мерки. Сложение и вычитание величин. Умножение и деление величины на число. Необходимость выбора единой мерки при сравнении, сложении и вычитании величин. Свойства величин.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Непосредственное сравнение предметов по массе. Измерение массы. Единицы массы (грамм, килограмм, центнер, тонна) и соотношения между ними.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Непосредственное сравнение предметов по вместимости. Измерение вместимости. Единица вместимости: литр, её связь с кубическим дециметром.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Измерение времени. Единицы времени (секунда, минута, час, сутки, год)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и соотношения между ними. Определение времени по часам. Названия месяцев и дней недели. Календарь. Преобразование однородных величин и арифметические действия с ними.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Доля величины (половина, треть, четверть, десятая, сотая, тысячная и др.). Процент как сотая доля величины, знак процента. Часть величины, выраженная дробью. Правильные и неправильные части величин. Поиск закономерностей. Наблюдение зависимостей между величинами,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 </w:t>
      </w:r>
      <w:r w:rsidRPr="00B81EAD">
        <w:rPr>
          <w:rFonts w:ascii="Times New Roman" w:hAnsi="Times New Roman" w:cs="Times New Roman"/>
          <w:b/>
          <w:sz w:val="24"/>
          <w:szCs w:val="24"/>
        </w:rPr>
        <w:t>Математический язык и элементы логики</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Знакомство с символами математического языка, их использование для построения математических высказываний. Определение истинности и ложности высказываний.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Построение простейших высказываний с помощью логических связок и слов «... и/или ...», «если ..., то ...», «верно/неверно, что ...», «каждый», «все»,«найдётся», «не».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Построение новых способов действий и способов решения текстовых задач. Знакомство со способами решения задач логического характера.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Множество. Элемент множества. Знаки </w:t>
      </w:r>
      <w:r w:rsidRPr="00B81EAD">
        <w:rPr>
          <w:rFonts w:ascii="Times New Roman" w:hAnsi="Times New Roman" w:cs="Times New Roman"/>
          <w:noProof/>
          <w:sz w:val="24"/>
          <w:szCs w:val="24"/>
          <w:lang w:eastAsia="ru-RU"/>
        </w:rPr>
        <w:drawing>
          <wp:inline distT="0" distB="0" distL="0" distR="0">
            <wp:extent cx="457200" cy="1238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457200" cy="123825"/>
                    </a:xfrm>
                    <a:prstGeom prst="rect">
                      <a:avLst/>
                    </a:prstGeom>
                    <a:noFill/>
                    <a:ln w="9525">
                      <a:noFill/>
                      <a:miter lim="800000"/>
                      <a:headEnd/>
                      <a:tailEnd/>
                    </a:ln>
                  </pic:spPr>
                </pic:pic>
              </a:graphicData>
            </a:graphic>
          </wp:inline>
        </w:drawing>
      </w:r>
      <w:r w:rsidRPr="00B81EAD">
        <w:rPr>
          <w:rFonts w:ascii="Times New Roman" w:hAnsi="Times New Roman" w:cs="Times New Roman"/>
          <w:sz w:val="24"/>
          <w:szCs w:val="24"/>
        </w:rPr>
        <w:t xml:space="preserve"> Задание множества перечислением его элементов и свойством. Пустое множество и его обозначение: </w:t>
      </w:r>
      <w:r w:rsidRPr="00B81EAD">
        <w:rPr>
          <w:rFonts w:ascii="Times New Roman" w:hAnsi="Times New Roman" w:cs="Times New Roman"/>
          <w:noProof/>
          <w:sz w:val="24"/>
          <w:szCs w:val="24"/>
          <w:lang w:eastAsia="ru-RU"/>
        </w:rPr>
        <w:drawing>
          <wp:inline distT="0" distB="0" distL="0" distR="0">
            <wp:extent cx="142875" cy="1428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81EAD">
        <w:rPr>
          <w:rFonts w:ascii="Times New Roman" w:hAnsi="Times New Roman" w:cs="Times New Roman"/>
          <w:sz w:val="24"/>
          <w:szCs w:val="24"/>
        </w:rPr>
        <w:t xml:space="preserve">. Равные множества. Диаграмма Эйлера — Венна.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Подмножество. Знаки </w:t>
      </w:r>
      <w:r w:rsidRPr="00B81EAD">
        <w:rPr>
          <w:rFonts w:ascii="Times New Roman" w:hAnsi="Times New Roman" w:cs="Times New Roman"/>
          <w:noProof/>
          <w:sz w:val="24"/>
          <w:szCs w:val="24"/>
          <w:lang w:eastAsia="ru-RU"/>
        </w:rPr>
        <w:drawing>
          <wp:inline distT="0" distB="0" distL="0" distR="0">
            <wp:extent cx="514350" cy="1428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14350" cy="142875"/>
                    </a:xfrm>
                    <a:prstGeom prst="rect">
                      <a:avLst/>
                    </a:prstGeom>
                    <a:noFill/>
                    <a:ln w="9525">
                      <a:noFill/>
                      <a:miter lim="800000"/>
                      <a:headEnd/>
                      <a:tailEnd/>
                    </a:ln>
                  </pic:spPr>
                </pic:pic>
              </a:graphicData>
            </a:graphic>
          </wp:inline>
        </w:drawing>
      </w:r>
      <w:r w:rsidRPr="00B81EAD">
        <w:rPr>
          <w:rFonts w:ascii="Times New Roman" w:hAnsi="Times New Roman" w:cs="Times New Roman"/>
          <w:sz w:val="24"/>
          <w:szCs w:val="24"/>
        </w:rPr>
        <w:t xml:space="preserve">. Пересечение множеств. Знак </w:t>
      </w:r>
      <w:r w:rsidRPr="00B81EAD">
        <w:rPr>
          <w:rFonts w:ascii="Times New Roman" w:hAnsi="Times New Roman" w:cs="Times New Roman"/>
          <w:noProof/>
          <w:sz w:val="24"/>
          <w:szCs w:val="24"/>
          <w:lang w:eastAsia="ru-RU"/>
        </w:rPr>
        <w:drawing>
          <wp:inline distT="0" distB="0" distL="0" distR="0">
            <wp:extent cx="114300" cy="1333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Pr="00B81EAD">
        <w:rPr>
          <w:rFonts w:ascii="Times New Roman" w:hAnsi="Times New Roman" w:cs="Times New Roman"/>
          <w:sz w:val="24"/>
          <w:szCs w:val="24"/>
        </w:rPr>
        <w:t xml:space="preserve">. Свойства пересечения множеств. Объединение множеств. Знак </w:t>
      </w:r>
      <w:r w:rsidRPr="00B81EAD">
        <w:rPr>
          <w:rFonts w:ascii="Times New Roman" w:hAnsi="Times New Roman" w:cs="Times New Roman"/>
          <w:noProof/>
          <w:sz w:val="24"/>
          <w:szCs w:val="24"/>
          <w:lang w:eastAsia="ru-RU"/>
        </w:rPr>
        <w:drawing>
          <wp:inline distT="0" distB="0" distL="0" distR="0">
            <wp:extent cx="114300" cy="1143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B81EAD">
        <w:rPr>
          <w:rFonts w:ascii="Times New Roman" w:hAnsi="Times New Roman" w:cs="Times New Roman"/>
          <w:sz w:val="24"/>
          <w:szCs w:val="24"/>
        </w:rPr>
        <w:t xml:space="preserve">. Свойства объединения множеств. </w:t>
      </w:r>
    </w:p>
    <w:p w:rsidR="00014D19" w:rsidRPr="00B81EAD" w:rsidRDefault="00014D19" w:rsidP="00014D19">
      <w:pPr>
        <w:jc w:val="both"/>
        <w:rPr>
          <w:rFonts w:ascii="Times New Roman" w:hAnsi="Times New Roman" w:cs="Times New Roman"/>
          <w:b/>
          <w:sz w:val="24"/>
          <w:szCs w:val="24"/>
        </w:rPr>
      </w:pPr>
      <w:r w:rsidRPr="00B81EAD">
        <w:rPr>
          <w:rFonts w:ascii="Times New Roman" w:hAnsi="Times New Roman" w:cs="Times New Roman"/>
          <w:b/>
          <w:sz w:val="24"/>
          <w:szCs w:val="24"/>
        </w:rPr>
        <w:t xml:space="preserve">Работа с информацией и анализ данных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Основные свойства предметов: цвет, форма, размер, материал, назначение, расположение, количество. Сравнение предметов и совокупностей предметов по свойствам.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Операция. Объект операции. Результат операции. Операции над предметами, фигурами, числами. Прямые и обратные операции. Отыскание неизвестных: объекта операции, выполняемой операции, результата операции.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Программа действий. Алгоритм. Линейные, разветвлённые и циклические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алгоритмы. Составление, запись и выполнение алгоритмов различных видов.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Составление плана (алгоритма) поиска информации. Сбор информации, связанной с пересчётом предметов, измерением величин; фиксирование, анализ полученной информации, представление в разных формах.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lastRenderedPageBreak/>
        <w:t xml:space="preserve">Составление последовательности (цепочки) предметов, чисел, фигур по заданному правилу.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Чтение и заполнение таблицы. Анализ и интерпретация данных таблицы.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Классификация элементов множества по свойству. Упорядочение информации.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Работа с текстом: проверка понимания; выделение главной мысли, существенных замечаний и иллюстрирующих их примеров; конспектирование.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Упорядоченный перебор вариантов. Сети линий. Пути. Дерево возможностей. </w:t>
      </w:r>
    </w:p>
    <w:p w:rsidR="00014D19" w:rsidRPr="00B81EAD" w:rsidRDefault="00014D19" w:rsidP="00014D19">
      <w:pPr>
        <w:jc w:val="both"/>
        <w:rPr>
          <w:rFonts w:ascii="Times New Roman" w:hAnsi="Times New Roman" w:cs="Times New Roman"/>
          <w:sz w:val="24"/>
          <w:szCs w:val="24"/>
        </w:rPr>
      </w:pPr>
      <w:r w:rsidRPr="00B81EAD">
        <w:rPr>
          <w:rFonts w:ascii="Times New Roman" w:hAnsi="Times New Roman" w:cs="Times New Roman"/>
          <w:sz w:val="24"/>
          <w:szCs w:val="24"/>
        </w:rPr>
        <w:t xml:space="preserve">Круговые, столбчатые и линейные диаграммы: чтение, интерпретация данных, построение. </w:t>
      </w:r>
    </w:p>
    <w:p w:rsidR="00014D19" w:rsidRDefault="00014D19" w:rsidP="00014D19">
      <w:pPr>
        <w:pStyle w:val="a3"/>
        <w:rPr>
          <w:rFonts w:ascii="Times New Roman" w:hAnsi="Times New Roman"/>
          <w:b/>
          <w:sz w:val="28"/>
          <w:szCs w:val="28"/>
        </w:rPr>
      </w:pPr>
    </w:p>
    <w:p w:rsidR="00014D19" w:rsidRDefault="00014D19" w:rsidP="00014D19">
      <w:pPr>
        <w:pStyle w:val="a3"/>
        <w:rPr>
          <w:rFonts w:ascii="Times New Roman" w:hAnsi="Times New Roman"/>
          <w:b/>
          <w:sz w:val="28"/>
          <w:szCs w:val="28"/>
        </w:rPr>
      </w:pPr>
    </w:p>
    <w:p w:rsidR="00014D19" w:rsidRDefault="00014D19" w:rsidP="00014D19">
      <w:pPr>
        <w:pStyle w:val="a3"/>
        <w:rPr>
          <w:rFonts w:ascii="Times New Roman" w:hAnsi="Times New Roman"/>
          <w:b/>
          <w:sz w:val="28"/>
          <w:szCs w:val="28"/>
        </w:rPr>
      </w:pPr>
      <w:r>
        <w:rPr>
          <w:rFonts w:ascii="Times New Roman" w:hAnsi="Times New Roman"/>
          <w:b/>
          <w:sz w:val="28"/>
          <w:szCs w:val="28"/>
        </w:rPr>
        <w:t>8.У</w:t>
      </w:r>
      <w:r w:rsidRPr="00D14DF2">
        <w:rPr>
          <w:rFonts w:ascii="Times New Roman" w:hAnsi="Times New Roman"/>
          <w:b/>
          <w:sz w:val="28"/>
          <w:szCs w:val="28"/>
        </w:rPr>
        <w:t>чебно- тематический план.</w:t>
      </w:r>
    </w:p>
    <w:tbl>
      <w:tblPr>
        <w:tblW w:w="0" w:type="auto"/>
        <w:tblInd w:w="4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969"/>
        <w:gridCol w:w="1499"/>
      </w:tblGrid>
      <w:tr w:rsidR="00014D19" w:rsidRPr="00B81EAD" w:rsidTr="000233DE">
        <w:tc>
          <w:tcPr>
            <w:tcW w:w="534"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w:t>
            </w:r>
          </w:p>
        </w:tc>
        <w:tc>
          <w:tcPr>
            <w:tcW w:w="396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Тема</w:t>
            </w:r>
          </w:p>
        </w:tc>
        <w:tc>
          <w:tcPr>
            <w:tcW w:w="149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Количество часов</w:t>
            </w:r>
          </w:p>
        </w:tc>
      </w:tr>
      <w:tr w:rsidR="00014D19" w:rsidRPr="00B81EAD" w:rsidTr="000233DE">
        <w:tc>
          <w:tcPr>
            <w:tcW w:w="534"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1</w:t>
            </w:r>
          </w:p>
        </w:tc>
        <w:tc>
          <w:tcPr>
            <w:tcW w:w="396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Сложение и вычитание (повторение).</w:t>
            </w:r>
          </w:p>
        </w:tc>
        <w:tc>
          <w:tcPr>
            <w:tcW w:w="149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3 ч</w:t>
            </w:r>
          </w:p>
        </w:tc>
      </w:tr>
      <w:tr w:rsidR="00014D19" w:rsidRPr="00B81EAD" w:rsidTr="000233DE">
        <w:tc>
          <w:tcPr>
            <w:tcW w:w="534"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2</w:t>
            </w:r>
          </w:p>
        </w:tc>
        <w:tc>
          <w:tcPr>
            <w:tcW w:w="396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Числовой луч.</w:t>
            </w:r>
          </w:p>
        </w:tc>
        <w:tc>
          <w:tcPr>
            <w:tcW w:w="149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8 ч</w:t>
            </w:r>
          </w:p>
        </w:tc>
      </w:tr>
      <w:tr w:rsidR="00014D19" w:rsidRPr="00B81EAD" w:rsidTr="000233DE">
        <w:tc>
          <w:tcPr>
            <w:tcW w:w="534"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3</w:t>
            </w:r>
          </w:p>
        </w:tc>
        <w:tc>
          <w:tcPr>
            <w:tcW w:w="396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Угол.</w:t>
            </w:r>
          </w:p>
        </w:tc>
        <w:tc>
          <w:tcPr>
            <w:tcW w:w="149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3 ч</w:t>
            </w:r>
          </w:p>
        </w:tc>
      </w:tr>
      <w:tr w:rsidR="00014D19" w:rsidRPr="00B81EAD" w:rsidTr="000233DE">
        <w:trPr>
          <w:trHeight w:val="557"/>
        </w:trPr>
        <w:tc>
          <w:tcPr>
            <w:tcW w:w="534"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4</w:t>
            </w:r>
          </w:p>
        </w:tc>
        <w:tc>
          <w:tcPr>
            <w:tcW w:w="396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Умножение.</w:t>
            </w:r>
          </w:p>
        </w:tc>
        <w:tc>
          <w:tcPr>
            <w:tcW w:w="149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22 ч</w:t>
            </w:r>
          </w:p>
        </w:tc>
      </w:tr>
      <w:tr w:rsidR="00014D19" w:rsidRPr="00B81EAD" w:rsidTr="000233DE">
        <w:tc>
          <w:tcPr>
            <w:tcW w:w="534"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 xml:space="preserve">5 </w:t>
            </w:r>
          </w:p>
        </w:tc>
        <w:tc>
          <w:tcPr>
            <w:tcW w:w="396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 xml:space="preserve">ЧИСЛА ОТ 1 ДО 20. ЧИСЛО 0. </w:t>
            </w:r>
          </w:p>
        </w:tc>
        <w:tc>
          <w:tcPr>
            <w:tcW w:w="149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28 ч</w:t>
            </w:r>
          </w:p>
        </w:tc>
      </w:tr>
      <w:tr w:rsidR="00014D19" w:rsidRPr="00B81EAD" w:rsidTr="000233DE">
        <w:tc>
          <w:tcPr>
            <w:tcW w:w="534"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6</w:t>
            </w:r>
          </w:p>
        </w:tc>
        <w:tc>
          <w:tcPr>
            <w:tcW w:w="396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ЧИСЛА ОТ 0 ДО 100.</w:t>
            </w:r>
          </w:p>
        </w:tc>
        <w:tc>
          <w:tcPr>
            <w:tcW w:w="149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65 ч</w:t>
            </w:r>
          </w:p>
        </w:tc>
      </w:tr>
      <w:tr w:rsidR="00014D19" w:rsidRPr="00B81EAD" w:rsidTr="000233DE">
        <w:tc>
          <w:tcPr>
            <w:tcW w:w="534"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7</w:t>
            </w:r>
          </w:p>
        </w:tc>
        <w:tc>
          <w:tcPr>
            <w:tcW w:w="396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Повторение изученного во втором классе.</w:t>
            </w:r>
          </w:p>
        </w:tc>
        <w:tc>
          <w:tcPr>
            <w:tcW w:w="1499" w:type="dxa"/>
          </w:tcPr>
          <w:p w:rsidR="00014D19" w:rsidRPr="00B81EAD" w:rsidRDefault="00014D19" w:rsidP="000233DE">
            <w:pPr>
              <w:pStyle w:val="a3"/>
              <w:rPr>
                <w:rFonts w:ascii="Times New Roman" w:hAnsi="Times New Roman"/>
                <w:b/>
                <w:sz w:val="24"/>
                <w:szCs w:val="24"/>
              </w:rPr>
            </w:pPr>
            <w:r w:rsidRPr="00B81EAD">
              <w:rPr>
                <w:rFonts w:ascii="Times New Roman" w:hAnsi="Times New Roman"/>
                <w:b/>
                <w:sz w:val="24"/>
                <w:szCs w:val="24"/>
              </w:rPr>
              <w:t>7 ч</w:t>
            </w:r>
          </w:p>
        </w:tc>
      </w:tr>
    </w:tbl>
    <w:p w:rsidR="00014D19" w:rsidRPr="00D14DF2" w:rsidRDefault="00014D19" w:rsidP="00014D19">
      <w:pPr>
        <w:pStyle w:val="a3"/>
        <w:rPr>
          <w:rFonts w:ascii="Times New Roman" w:hAnsi="Times New Roman"/>
          <w:b/>
          <w:sz w:val="28"/>
          <w:szCs w:val="28"/>
        </w:rPr>
      </w:pPr>
    </w:p>
    <w:p w:rsidR="00014D19" w:rsidRPr="00B81EAD" w:rsidRDefault="00014D19" w:rsidP="00014D19">
      <w:pPr>
        <w:pStyle w:val="a3"/>
        <w:rPr>
          <w:rFonts w:ascii="Times New Roman" w:hAnsi="Times New Roman"/>
          <w:b/>
          <w:sz w:val="24"/>
          <w:szCs w:val="24"/>
        </w:rPr>
      </w:pPr>
      <w:r w:rsidRPr="00B81EAD">
        <w:rPr>
          <w:rFonts w:ascii="Times New Roman" w:hAnsi="Times New Roman"/>
          <w:b/>
          <w:sz w:val="24"/>
          <w:szCs w:val="24"/>
        </w:rPr>
        <w:t>Сложение и вычитание (повторение)  - 3 ч</w:t>
      </w:r>
    </w:p>
    <w:p w:rsidR="00014D19" w:rsidRPr="00B81EAD" w:rsidRDefault="00014D19" w:rsidP="00014D19">
      <w:pPr>
        <w:pStyle w:val="a3"/>
        <w:rPr>
          <w:rFonts w:ascii="Times New Roman" w:hAnsi="Times New Roman"/>
          <w:i/>
          <w:iCs/>
          <w:sz w:val="24"/>
          <w:szCs w:val="24"/>
        </w:rPr>
      </w:pPr>
      <w:r w:rsidRPr="00B81EAD">
        <w:rPr>
          <w:rFonts w:ascii="Times New Roman" w:hAnsi="Times New Roman"/>
          <w:sz w:val="24"/>
          <w:szCs w:val="24"/>
        </w:rPr>
        <w:t>Повторение устных и письменных приемов сложения и вычитания в пределах 20, закрепление умений решать основные типы простых и составных задач за курс 1 класса.</w:t>
      </w:r>
    </w:p>
    <w:p w:rsidR="00014D19" w:rsidRPr="00B81EAD" w:rsidRDefault="00014D19" w:rsidP="00014D19">
      <w:pPr>
        <w:pStyle w:val="a3"/>
        <w:rPr>
          <w:rFonts w:ascii="Times New Roman" w:hAnsi="Times New Roman"/>
          <w:i/>
          <w:iCs/>
          <w:sz w:val="24"/>
          <w:szCs w:val="24"/>
        </w:rPr>
      </w:pPr>
    </w:p>
    <w:p w:rsidR="00014D19" w:rsidRPr="00B81EAD" w:rsidRDefault="00014D19" w:rsidP="00014D19">
      <w:pPr>
        <w:pStyle w:val="a3"/>
        <w:rPr>
          <w:rFonts w:ascii="Times New Roman" w:hAnsi="Times New Roman"/>
          <w:b/>
          <w:sz w:val="24"/>
          <w:szCs w:val="24"/>
        </w:rPr>
      </w:pPr>
      <w:r w:rsidRPr="00B81EAD">
        <w:rPr>
          <w:rFonts w:ascii="Times New Roman" w:hAnsi="Times New Roman"/>
          <w:b/>
          <w:sz w:val="24"/>
          <w:szCs w:val="24"/>
        </w:rPr>
        <w:lastRenderedPageBreak/>
        <w:t xml:space="preserve">         Числовой луч  –  8 ч</w:t>
      </w:r>
    </w:p>
    <w:p w:rsidR="00014D19" w:rsidRPr="00B81EAD" w:rsidRDefault="00014D19" w:rsidP="00014D19">
      <w:pPr>
        <w:pStyle w:val="a3"/>
        <w:rPr>
          <w:rFonts w:ascii="Times New Roman" w:hAnsi="Times New Roman"/>
          <w:color w:val="000000"/>
          <w:spacing w:val="12"/>
          <w:sz w:val="24"/>
          <w:szCs w:val="24"/>
        </w:rPr>
      </w:pPr>
      <w:r w:rsidRPr="00B81EAD">
        <w:rPr>
          <w:rFonts w:ascii="Times New Roman" w:hAnsi="Times New Roman"/>
          <w:color w:val="000000"/>
          <w:spacing w:val="12"/>
          <w:sz w:val="24"/>
          <w:szCs w:val="24"/>
        </w:rPr>
        <w:t xml:space="preserve">Направления и лучи </w:t>
      </w:r>
    </w:p>
    <w:p w:rsidR="00014D19" w:rsidRPr="00B81EAD" w:rsidRDefault="00014D19" w:rsidP="00014D19">
      <w:pPr>
        <w:pStyle w:val="a3"/>
        <w:rPr>
          <w:rFonts w:ascii="Times New Roman" w:hAnsi="Times New Roman"/>
          <w:color w:val="000000"/>
          <w:spacing w:val="10"/>
          <w:sz w:val="24"/>
          <w:szCs w:val="24"/>
        </w:rPr>
      </w:pPr>
      <w:r w:rsidRPr="00B81EAD">
        <w:rPr>
          <w:rFonts w:ascii="Times New Roman" w:hAnsi="Times New Roman"/>
          <w:color w:val="000000"/>
          <w:spacing w:val="10"/>
          <w:sz w:val="24"/>
          <w:szCs w:val="24"/>
        </w:rPr>
        <w:t xml:space="preserve">Числовой луч </w:t>
      </w:r>
    </w:p>
    <w:p w:rsidR="00014D19" w:rsidRPr="00B81EAD" w:rsidRDefault="00014D19" w:rsidP="00014D19">
      <w:pPr>
        <w:pStyle w:val="a3"/>
        <w:rPr>
          <w:rFonts w:ascii="Times New Roman" w:hAnsi="Times New Roman"/>
          <w:color w:val="000000"/>
          <w:spacing w:val="10"/>
          <w:sz w:val="24"/>
          <w:szCs w:val="24"/>
        </w:rPr>
      </w:pPr>
      <w:r w:rsidRPr="00B81EAD">
        <w:rPr>
          <w:rFonts w:ascii="Times New Roman" w:hAnsi="Times New Roman"/>
          <w:color w:val="000000"/>
          <w:spacing w:val="10"/>
          <w:sz w:val="24"/>
          <w:szCs w:val="24"/>
        </w:rPr>
        <w:t xml:space="preserve">Угол </w:t>
      </w:r>
    </w:p>
    <w:p w:rsidR="00014D19" w:rsidRPr="00B81EAD" w:rsidRDefault="00014D19" w:rsidP="00014D19">
      <w:pPr>
        <w:pStyle w:val="a3"/>
        <w:rPr>
          <w:rFonts w:ascii="Times New Roman" w:hAnsi="Times New Roman"/>
          <w:b/>
          <w:color w:val="000000"/>
          <w:spacing w:val="10"/>
          <w:sz w:val="24"/>
          <w:szCs w:val="24"/>
        </w:rPr>
      </w:pPr>
      <w:r w:rsidRPr="00B81EAD">
        <w:rPr>
          <w:rFonts w:ascii="Times New Roman" w:hAnsi="Times New Roman"/>
          <w:b/>
          <w:color w:val="000000"/>
          <w:spacing w:val="10"/>
          <w:sz w:val="24"/>
          <w:szCs w:val="24"/>
        </w:rPr>
        <w:t xml:space="preserve">        Умножение -  22 ч</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pacing w:val="9"/>
          <w:sz w:val="24"/>
          <w:szCs w:val="24"/>
        </w:rPr>
        <w:t>Многоугольник</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pacing w:val="9"/>
          <w:sz w:val="24"/>
          <w:szCs w:val="24"/>
        </w:rPr>
        <w:t>Умножение числа 2</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pacing w:val="9"/>
          <w:sz w:val="24"/>
          <w:szCs w:val="24"/>
        </w:rPr>
        <w:t>Умножение числа 3</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pacing w:val="9"/>
          <w:sz w:val="24"/>
          <w:szCs w:val="24"/>
        </w:rPr>
        <w:t>Умножение числа 4</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pacing w:val="9"/>
          <w:sz w:val="24"/>
          <w:szCs w:val="24"/>
        </w:rPr>
        <w:t>Умножение числа 5</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pacing w:val="9"/>
          <w:sz w:val="24"/>
          <w:szCs w:val="24"/>
        </w:rPr>
        <w:t>Умножение числа 6</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z w:val="24"/>
          <w:szCs w:val="24"/>
        </w:rPr>
        <w:t>Умножение чисел 0 и 1.</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z w:val="24"/>
          <w:szCs w:val="24"/>
        </w:rPr>
        <w:t>Умножение чисел 7, 8, 9 и 10.</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z w:val="24"/>
          <w:szCs w:val="24"/>
        </w:rPr>
        <w:t>Таблица умножения в пределах 20.</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Задачи на деление.</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Деление на 2.</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Деление на 3.</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Делимое. Делитель. Частное.</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 xml:space="preserve">Деление на 4. </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Деление на 5.</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Порядок действий.</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Деление на 6.</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Деление на 7,8 и на 9 и 10.</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Счёт десятками.</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Круглые числа.</w:t>
      </w:r>
    </w:p>
    <w:p w:rsidR="00014D19" w:rsidRPr="00B81EAD" w:rsidRDefault="00014D19" w:rsidP="00014D19">
      <w:pPr>
        <w:pStyle w:val="a3"/>
        <w:rPr>
          <w:rFonts w:ascii="Times New Roman" w:hAnsi="Times New Roman"/>
          <w:b/>
          <w:color w:val="000000"/>
          <w:spacing w:val="2"/>
          <w:sz w:val="24"/>
          <w:szCs w:val="24"/>
        </w:rPr>
      </w:pPr>
      <w:r w:rsidRPr="00B81EAD">
        <w:rPr>
          <w:rFonts w:ascii="Times New Roman" w:hAnsi="Times New Roman"/>
          <w:b/>
          <w:color w:val="000000"/>
          <w:spacing w:val="2"/>
          <w:sz w:val="24"/>
          <w:szCs w:val="24"/>
        </w:rPr>
        <w:t xml:space="preserve">         Числа от 0 до 100  – 65 ч</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Образование чисел, которые боль</w:t>
      </w:r>
      <w:r w:rsidRPr="00B81EAD">
        <w:rPr>
          <w:rFonts w:ascii="Times New Roman" w:hAnsi="Times New Roman"/>
          <w:color w:val="000000"/>
          <w:sz w:val="24"/>
          <w:szCs w:val="24"/>
        </w:rPr>
        <w:softHyphen/>
        <w:t>ше 20.</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Старинные меры длины.</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Метр.</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Умножение круглых чисел.</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Деление круглых чисел.</w:t>
      </w:r>
    </w:p>
    <w:p w:rsidR="00014D19" w:rsidRPr="00B81EAD" w:rsidRDefault="00014D19" w:rsidP="00014D19">
      <w:pPr>
        <w:pStyle w:val="a3"/>
        <w:rPr>
          <w:rFonts w:ascii="Times New Roman" w:hAnsi="Times New Roman"/>
          <w:color w:val="000000"/>
          <w:spacing w:val="3"/>
          <w:sz w:val="24"/>
          <w:szCs w:val="24"/>
        </w:rPr>
      </w:pPr>
      <w:r w:rsidRPr="00B81EAD">
        <w:rPr>
          <w:rFonts w:ascii="Times New Roman" w:hAnsi="Times New Roman"/>
          <w:color w:val="000000"/>
          <w:sz w:val="24"/>
          <w:szCs w:val="24"/>
        </w:rPr>
        <w:t>Сложение и вычитание без пере</w:t>
      </w:r>
      <w:r w:rsidRPr="00B81EAD">
        <w:rPr>
          <w:rFonts w:ascii="Times New Roman" w:hAnsi="Times New Roman"/>
          <w:color w:val="000000"/>
          <w:sz w:val="24"/>
          <w:szCs w:val="24"/>
        </w:rPr>
        <w:softHyphen/>
      </w:r>
      <w:r w:rsidRPr="00B81EAD">
        <w:rPr>
          <w:rFonts w:ascii="Times New Roman" w:hAnsi="Times New Roman"/>
          <w:color w:val="000000"/>
          <w:spacing w:val="3"/>
          <w:sz w:val="24"/>
          <w:szCs w:val="24"/>
        </w:rPr>
        <w:t>хода через десяток.</w:t>
      </w:r>
    </w:p>
    <w:p w:rsidR="00014D19" w:rsidRPr="00B81EAD" w:rsidRDefault="00014D19" w:rsidP="00014D19">
      <w:pPr>
        <w:pStyle w:val="a3"/>
        <w:rPr>
          <w:rFonts w:ascii="Times New Roman" w:hAnsi="Times New Roman"/>
          <w:color w:val="000000"/>
          <w:spacing w:val="3"/>
          <w:sz w:val="24"/>
          <w:szCs w:val="24"/>
        </w:rPr>
      </w:pPr>
      <w:r w:rsidRPr="00B81EAD">
        <w:rPr>
          <w:rFonts w:ascii="Times New Roman" w:hAnsi="Times New Roman"/>
          <w:color w:val="000000"/>
          <w:spacing w:val="3"/>
          <w:sz w:val="24"/>
          <w:szCs w:val="24"/>
        </w:rPr>
        <w:t>Скобки.</w:t>
      </w:r>
    </w:p>
    <w:p w:rsidR="00014D19" w:rsidRPr="00B81EAD" w:rsidRDefault="00014D19" w:rsidP="00014D19">
      <w:pPr>
        <w:pStyle w:val="a3"/>
        <w:rPr>
          <w:rFonts w:ascii="Times New Roman" w:hAnsi="Times New Roman"/>
          <w:color w:val="000000"/>
          <w:spacing w:val="3"/>
          <w:sz w:val="24"/>
          <w:szCs w:val="24"/>
        </w:rPr>
      </w:pPr>
      <w:r w:rsidRPr="00B81EAD">
        <w:rPr>
          <w:rFonts w:ascii="Times New Roman" w:hAnsi="Times New Roman"/>
          <w:color w:val="000000"/>
          <w:spacing w:val="3"/>
          <w:sz w:val="24"/>
          <w:szCs w:val="24"/>
        </w:rPr>
        <w:lastRenderedPageBreak/>
        <w:t>Числовые выражения.</w:t>
      </w:r>
    </w:p>
    <w:p w:rsidR="00014D19" w:rsidRPr="00B81EAD" w:rsidRDefault="00014D19" w:rsidP="00014D19">
      <w:pPr>
        <w:pStyle w:val="a3"/>
        <w:rPr>
          <w:rFonts w:ascii="Times New Roman" w:hAnsi="Times New Roman"/>
          <w:color w:val="000000"/>
          <w:spacing w:val="3"/>
          <w:sz w:val="24"/>
          <w:szCs w:val="24"/>
        </w:rPr>
      </w:pPr>
      <w:r w:rsidRPr="00B81EAD">
        <w:rPr>
          <w:rFonts w:ascii="Times New Roman" w:hAnsi="Times New Roman"/>
          <w:color w:val="000000"/>
          <w:spacing w:val="3"/>
          <w:sz w:val="24"/>
          <w:szCs w:val="24"/>
        </w:rPr>
        <w:t>Длина ломаной.</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Взаимообратные задачи.</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Прямой угол.</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Прямоугольник.</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Квадрат.</w:t>
      </w:r>
    </w:p>
    <w:p w:rsidR="00014D19" w:rsidRPr="00B81EAD" w:rsidRDefault="00014D19" w:rsidP="00014D19">
      <w:pPr>
        <w:pStyle w:val="a3"/>
        <w:rPr>
          <w:rFonts w:ascii="Times New Roman" w:hAnsi="Times New Roman"/>
          <w:color w:val="000000"/>
          <w:spacing w:val="2"/>
          <w:sz w:val="24"/>
          <w:szCs w:val="24"/>
        </w:rPr>
      </w:pPr>
      <w:r w:rsidRPr="00B81EAD">
        <w:rPr>
          <w:rFonts w:ascii="Times New Roman" w:hAnsi="Times New Roman"/>
          <w:color w:val="000000"/>
          <w:spacing w:val="2"/>
          <w:sz w:val="24"/>
          <w:szCs w:val="24"/>
        </w:rPr>
        <w:t>Периметр прямоугольника.</w:t>
      </w:r>
    </w:p>
    <w:p w:rsidR="00014D19" w:rsidRPr="00B81EAD" w:rsidRDefault="00014D19" w:rsidP="00014D19">
      <w:pPr>
        <w:pStyle w:val="a3"/>
        <w:rPr>
          <w:rFonts w:ascii="Times New Roman" w:hAnsi="Times New Roman"/>
          <w:color w:val="000000"/>
          <w:spacing w:val="9"/>
          <w:sz w:val="24"/>
          <w:szCs w:val="24"/>
        </w:rPr>
      </w:pPr>
      <w:r w:rsidRPr="00B81EAD">
        <w:rPr>
          <w:rFonts w:ascii="Times New Roman" w:hAnsi="Times New Roman"/>
          <w:color w:val="000000"/>
          <w:spacing w:val="-2"/>
          <w:sz w:val="24"/>
          <w:szCs w:val="24"/>
        </w:rPr>
        <w:t>Переместительное свойство умно</w:t>
      </w:r>
      <w:r w:rsidRPr="00B81EAD">
        <w:rPr>
          <w:rFonts w:ascii="Times New Roman" w:hAnsi="Times New Roman"/>
          <w:color w:val="000000"/>
          <w:spacing w:val="9"/>
          <w:sz w:val="24"/>
          <w:szCs w:val="24"/>
        </w:rPr>
        <w:t>жения.</w:t>
      </w:r>
    </w:p>
    <w:p w:rsidR="00014D19" w:rsidRPr="00B81EAD" w:rsidRDefault="00014D19" w:rsidP="00014D19">
      <w:pPr>
        <w:pStyle w:val="a3"/>
        <w:rPr>
          <w:rFonts w:ascii="Times New Roman" w:hAnsi="Times New Roman"/>
          <w:iCs/>
          <w:sz w:val="24"/>
          <w:szCs w:val="24"/>
        </w:rPr>
      </w:pPr>
      <w:r w:rsidRPr="00B81EAD">
        <w:rPr>
          <w:rFonts w:ascii="Times New Roman" w:hAnsi="Times New Roman"/>
          <w:iCs/>
          <w:sz w:val="24"/>
          <w:szCs w:val="24"/>
        </w:rPr>
        <w:t>Умножение на 0 и на 1.</w:t>
      </w:r>
    </w:p>
    <w:p w:rsidR="00014D19" w:rsidRPr="00B81EAD" w:rsidRDefault="00014D19" w:rsidP="00014D19">
      <w:pPr>
        <w:pStyle w:val="a3"/>
        <w:rPr>
          <w:rFonts w:ascii="Times New Roman" w:hAnsi="Times New Roman"/>
          <w:iCs/>
          <w:sz w:val="24"/>
          <w:szCs w:val="24"/>
        </w:rPr>
      </w:pPr>
      <w:r w:rsidRPr="00B81EAD">
        <w:rPr>
          <w:rFonts w:ascii="Times New Roman" w:hAnsi="Times New Roman"/>
          <w:iCs/>
          <w:sz w:val="24"/>
          <w:szCs w:val="24"/>
        </w:rPr>
        <w:t>Час. Минута.</w:t>
      </w:r>
    </w:p>
    <w:p w:rsidR="00014D19" w:rsidRPr="00B81EAD" w:rsidRDefault="00014D19" w:rsidP="00014D19">
      <w:pPr>
        <w:pStyle w:val="a3"/>
        <w:rPr>
          <w:rFonts w:ascii="Times New Roman" w:hAnsi="Times New Roman"/>
          <w:color w:val="000000"/>
          <w:spacing w:val="3"/>
          <w:sz w:val="24"/>
          <w:szCs w:val="24"/>
        </w:rPr>
      </w:pPr>
      <w:r w:rsidRPr="00B81EAD">
        <w:rPr>
          <w:rFonts w:ascii="Times New Roman" w:hAnsi="Times New Roman"/>
          <w:color w:val="000000"/>
          <w:spacing w:val="1"/>
          <w:sz w:val="24"/>
          <w:szCs w:val="24"/>
        </w:rPr>
        <w:t>Задачи на увеличение и уменьше</w:t>
      </w:r>
      <w:r w:rsidRPr="00B81EAD">
        <w:rPr>
          <w:rFonts w:ascii="Times New Roman" w:hAnsi="Times New Roman"/>
          <w:color w:val="000000"/>
          <w:spacing w:val="1"/>
          <w:sz w:val="24"/>
          <w:szCs w:val="24"/>
        </w:rPr>
        <w:softHyphen/>
      </w:r>
      <w:r w:rsidRPr="00B81EAD">
        <w:rPr>
          <w:rFonts w:ascii="Times New Roman" w:hAnsi="Times New Roman"/>
          <w:color w:val="000000"/>
          <w:spacing w:val="3"/>
          <w:sz w:val="24"/>
          <w:szCs w:val="24"/>
        </w:rPr>
        <w:t>ние числа в несколько раз.</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Повторение изученного во втором классе.</w:t>
      </w:r>
    </w:p>
    <w:p w:rsidR="00014D19" w:rsidRPr="00B81EAD" w:rsidRDefault="00014D19" w:rsidP="00014D19">
      <w:pPr>
        <w:pStyle w:val="a3"/>
        <w:rPr>
          <w:rFonts w:ascii="Times New Roman" w:hAnsi="Times New Roman"/>
          <w:sz w:val="24"/>
          <w:szCs w:val="24"/>
        </w:rPr>
      </w:pPr>
    </w:p>
    <w:p w:rsidR="00014D19" w:rsidRDefault="00014D19" w:rsidP="00014D19">
      <w:pPr>
        <w:pStyle w:val="a3"/>
        <w:rPr>
          <w:rFonts w:ascii="Times New Roman" w:hAnsi="Times New Roman"/>
          <w:b/>
          <w:i/>
          <w:iCs/>
          <w:sz w:val="24"/>
          <w:szCs w:val="24"/>
        </w:rPr>
      </w:pPr>
    </w:p>
    <w:p w:rsidR="00014D19" w:rsidRDefault="00014D19" w:rsidP="00014D19">
      <w:pPr>
        <w:pStyle w:val="a3"/>
        <w:rPr>
          <w:rFonts w:ascii="Times New Roman" w:hAnsi="Times New Roman"/>
          <w:b/>
          <w:i/>
          <w:iCs/>
          <w:sz w:val="24"/>
          <w:szCs w:val="24"/>
        </w:rPr>
      </w:pPr>
    </w:p>
    <w:p w:rsidR="00014D19" w:rsidRDefault="00014D19" w:rsidP="00014D19">
      <w:pPr>
        <w:pStyle w:val="a3"/>
        <w:rPr>
          <w:rFonts w:ascii="Times New Roman" w:hAnsi="Times New Roman"/>
          <w:b/>
          <w:i/>
          <w:iCs/>
          <w:sz w:val="24"/>
          <w:szCs w:val="24"/>
        </w:rPr>
      </w:pPr>
    </w:p>
    <w:p w:rsidR="00014D19" w:rsidRPr="00D14DF2" w:rsidRDefault="00014D19" w:rsidP="00014D19">
      <w:pPr>
        <w:pStyle w:val="a3"/>
        <w:rPr>
          <w:rFonts w:ascii="Times New Roman" w:hAnsi="Times New Roman"/>
          <w:b/>
          <w:i/>
          <w:iCs/>
          <w:sz w:val="28"/>
          <w:szCs w:val="28"/>
        </w:rPr>
      </w:pPr>
      <w:r w:rsidRPr="00D14DF2">
        <w:rPr>
          <w:rFonts w:ascii="Times New Roman" w:hAnsi="Times New Roman"/>
          <w:b/>
          <w:i/>
          <w:iCs/>
          <w:sz w:val="28"/>
          <w:szCs w:val="28"/>
        </w:rPr>
        <w:t>9. Практическая часть</w:t>
      </w:r>
      <w:r>
        <w:rPr>
          <w:rFonts w:ascii="Times New Roman" w:hAnsi="Times New Roman"/>
          <w:b/>
          <w:i/>
          <w:iCs/>
          <w:sz w:val="28"/>
          <w:szCs w:val="28"/>
        </w:rPr>
        <w:t>.</w:t>
      </w:r>
    </w:p>
    <w:p w:rsidR="00014D19" w:rsidRDefault="00014D19" w:rsidP="00014D19">
      <w:pPr>
        <w:pStyle w:val="a3"/>
        <w:rPr>
          <w:rFonts w:ascii="Times New Roman" w:hAnsi="Times New Roman"/>
          <w:b/>
          <w:i/>
          <w:iCs/>
          <w:sz w:val="24"/>
          <w:szCs w:val="24"/>
        </w:rPr>
      </w:pPr>
      <w:r w:rsidRPr="00B81EAD">
        <w:rPr>
          <w:rFonts w:ascii="Times New Roman" w:hAnsi="Times New Roman"/>
          <w:b/>
          <w:i/>
          <w:iCs/>
          <w:sz w:val="24"/>
          <w:szCs w:val="24"/>
        </w:rPr>
        <w:t>Контрольные работы:</w:t>
      </w:r>
      <w:r>
        <w:rPr>
          <w:rFonts w:ascii="Times New Roman" w:hAnsi="Times New Roman"/>
          <w:b/>
          <w:i/>
          <w:iCs/>
          <w:sz w:val="24"/>
          <w:szCs w:val="24"/>
        </w:rPr>
        <w:t xml:space="preserve">                                                                                                                                 </w:t>
      </w:r>
    </w:p>
    <w:tbl>
      <w:tblPr>
        <w:tblStyle w:val="a4"/>
        <w:tblW w:w="0" w:type="auto"/>
        <w:tblLook w:val="04A0"/>
      </w:tblPr>
      <w:tblGrid>
        <w:gridCol w:w="1271"/>
        <w:gridCol w:w="1813"/>
      </w:tblGrid>
      <w:tr w:rsidR="00014D19" w:rsidRPr="00B81EAD" w:rsidTr="000233DE">
        <w:tc>
          <w:tcPr>
            <w:tcW w:w="1271" w:type="dxa"/>
          </w:tcPr>
          <w:p w:rsidR="00014D19" w:rsidRPr="00B81EAD" w:rsidRDefault="00014D19" w:rsidP="000233DE">
            <w:pPr>
              <w:spacing w:line="293" w:lineRule="exact"/>
              <w:rPr>
                <w:b/>
                <w:sz w:val="24"/>
                <w:szCs w:val="24"/>
              </w:rPr>
            </w:pPr>
            <w:r w:rsidRPr="00B81EAD">
              <w:rPr>
                <w:b/>
                <w:sz w:val="24"/>
                <w:szCs w:val="24"/>
              </w:rPr>
              <w:t>четверть</w:t>
            </w:r>
          </w:p>
        </w:tc>
        <w:tc>
          <w:tcPr>
            <w:tcW w:w="1813" w:type="dxa"/>
          </w:tcPr>
          <w:p w:rsidR="00014D19" w:rsidRPr="00B81EAD" w:rsidRDefault="00014D19" w:rsidP="000233DE">
            <w:pPr>
              <w:spacing w:line="293" w:lineRule="exact"/>
              <w:rPr>
                <w:b/>
                <w:sz w:val="24"/>
                <w:szCs w:val="24"/>
              </w:rPr>
            </w:pPr>
            <w:r w:rsidRPr="00B81EAD">
              <w:rPr>
                <w:b/>
                <w:sz w:val="24"/>
                <w:szCs w:val="24"/>
              </w:rPr>
              <w:t>Контрольные работы</w:t>
            </w:r>
          </w:p>
        </w:tc>
      </w:tr>
      <w:tr w:rsidR="00014D19" w:rsidRPr="00B81EAD" w:rsidTr="000233DE">
        <w:tc>
          <w:tcPr>
            <w:tcW w:w="1271" w:type="dxa"/>
          </w:tcPr>
          <w:p w:rsidR="00014D19" w:rsidRPr="00B81EAD" w:rsidRDefault="00014D19" w:rsidP="000233DE">
            <w:pPr>
              <w:spacing w:line="293" w:lineRule="exact"/>
              <w:rPr>
                <w:b/>
                <w:sz w:val="24"/>
                <w:szCs w:val="24"/>
              </w:rPr>
            </w:pPr>
            <w:r w:rsidRPr="00B81EAD">
              <w:rPr>
                <w:b/>
                <w:sz w:val="24"/>
                <w:szCs w:val="24"/>
              </w:rPr>
              <w:t>1</w:t>
            </w:r>
          </w:p>
        </w:tc>
        <w:tc>
          <w:tcPr>
            <w:tcW w:w="1813" w:type="dxa"/>
          </w:tcPr>
          <w:p w:rsidR="00014D19" w:rsidRPr="00B81EAD" w:rsidRDefault="00014D19" w:rsidP="000233DE">
            <w:pPr>
              <w:spacing w:line="293" w:lineRule="exact"/>
              <w:rPr>
                <w:b/>
                <w:sz w:val="24"/>
                <w:szCs w:val="24"/>
              </w:rPr>
            </w:pPr>
            <w:r w:rsidRPr="00B81EAD">
              <w:rPr>
                <w:b/>
                <w:sz w:val="24"/>
                <w:szCs w:val="24"/>
              </w:rPr>
              <w:t>2</w:t>
            </w:r>
          </w:p>
        </w:tc>
      </w:tr>
      <w:tr w:rsidR="00014D19" w:rsidRPr="00B81EAD" w:rsidTr="000233DE">
        <w:tc>
          <w:tcPr>
            <w:tcW w:w="1271" w:type="dxa"/>
          </w:tcPr>
          <w:p w:rsidR="00014D19" w:rsidRPr="00B81EAD" w:rsidRDefault="00014D19" w:rsidP="000233DE">
            <w:pPr>
              <w:spacing w:line="293" w:lineRule="exact"/>
              <w:rPr>
                <w:b/>
                <w:sz w:val="24"/>
                <w:szCs w:val="24"/>
              </w:rPr>
            </w:pPr>
            <w:r w:rsidRPr="00B81EAD">
              <w:rPr>
                <w:b/>
                <w:sz w:val="24"/>
                <w:szCs w:val="24"/>
              </w:rPr>
              <w:t>2</w:t>
            </w:r>
          </w:p>
        </w:tc>
        <w:tc>
          <w:tcPr>
            <w:tcW w:w="1813" w:type="dxa"/>
          </w:tcPr>
          <w:p w:rsidR="00014D19" w:rsidRPr="00B81EAD" w:rsidRDefault="00014D19" w:rsidP="000233DE">
            <w:pPr>
              <w:spacing w:line="293" w:lineRule="exact"/>
              <w:rPr>
                <w:b/>
                <w:sz w:val="24"/>
                <w:szCs w:val="24"/>
              </w:rPr>
            </w:pPr>
            <w:r w:rsidRPr="00B81EAD">
              <w:rPr>
                <w:b/>
                <w:sz w:val="24"/>
                <w:szCs w:val="24"/>
              </w:rPr>
              <w:t>2</w:t>
            </w:r>
          </w:p>
        </w:tc>
      </w:tr>
      <w:tr w:rsidR="00014D19" w:rsidRPr="00B81EAD" w:rsidTr="000233DE">
        <w:tc>
          <w:tcPr>
            <w:tcW w:w="1271" w:type="dxa"/>
          </w:tcPr>
          <w:p w:rsidR="00014D19" w:rsidRPr="00B81EAD" w:rsidRDefault="00014D19" w:rsidP="000233DE">
            <w:pPr>
              <w:spacing w:line="293" w:lineRule="exact"/>
              <w:rPr>
                <w:b/>
                <w:sz w:val="24"/>
                <w:szCs w:val="24"/>
              </w:rPr>
            </w:pPr>
            <w:r w:rsidRPr="00B81EAD">
              <w:rPr>
                <w:b/>
                <w:sz w:val="24"/>
                <w:szCs w:val="24"/>
              </w:rPr>
              <w:t>3</w:t>
            </w:r>
          </w:p>
        </w:tc>
        <w:tc>
          <w:tcPr>
            <w:tcW w:w="1813" w:type="dxa"/>
          </w:tcPr>
          <w:p w:rsidR="00014D19" w:rsidRPr="00B81EAD" w:rsidRDefault="00014D19" w:rsidP="000233DE">
            <w:pPr>
              <w:spacing w:line="293" w:lineRule="exact"/>
              <w:rPr>
                <w:b/>
                <w:sz w:val="24"/>
                <w:szCs w:val="24"/>
              </w:rPr>
            </w:pPr>
            <w:r w:rsidRPr="00B81EAD">
              <w:rPr>
                <w:b/>
                <w:sz w:val="24"/>
                <w:szCs w:val="24"/>
              </w:rPr>
              <w:t>3</w:t>
            </w:r>
          </w:p>
        </w:tc>
      </w:tr>
      <w:tr w:rsidR="00014D19" w:rsidRPr="00B81EAD" w:rsidTr="000233DE">
        <w:tc>
          <w:tcPr>
            <w:tcW w:w="1271" w:type="dxa"/>
          </w:tcPr>
          <w:p w:rsidR="00014D19" w:rsidRPr="00B81EAD" w:rsidRDefault="00014D19" w:rsidP="000233DE">
            <w:pPr>
              <w:spacing w:line="293" w:lineRule="exact"/>
              <w:rPr>
                <w:b/>
                <w:sz w:val="24"/>
                <w:szCs w:val="24"/>
              </w:rPr>
            </w:pPr>
            <w:r w:rsidRPr="00B81EAD">
              <w:rPr>
                <w:b/>
                <w:sz w:val="24"/>
                <w:szCs w:val="24"/>
              </w:rPr>
              <w:t>4</w:t>
            </w:r>
          </w:p>
        </w:tc>
        <w:tc>
          <w:tcPr>
            <w:tcW w:w="1813" w:type="dxa"/>
          </w:tcPr>
          <w:p w:rsidR="00014D19" w:rsidRPr="00B81EAD" w:rsidRDefault="00014D19" w:rsidP="000233DE">
            <w:pPr>
              <w:spacing w:line="293" w:lineRule="exact"/>
              <w:rPr>
                <w:b/>
                <w:sz w:val="24"/>
                <w:szCs w:val="24"/>
              </w:rPr>
            </w:pPr>
            <w:r w:rsidRPr="00B81EAD">
              <w:rPr>
                <w:b/>
                <w:sz w:val="24"/>
                <w:szCs w:val="24"/>
              </w:rPr>
              <w:t>2</w:t>
            </w:r>
          </w:p>
        </w:tc>
      </w:tr>
    </w:tbl>
    <w:p w:rsidR="00014D19" w:rsidRDefault="00014D19" w:rsidP="00014D19">
      <w:pPr>
        <w:pStyle w:val="a3"/>
        <w:rPr>
          <w:rFonts w:ascii="Times New Roman" w:hAnsi="Times New Roman"/>
          <w:sz w:val="24"/>
          <w:szCs w:val="24"/>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Default="00014D19" w:rsidP="00014D19">
      <w:pPr>
        <w:jc w:val="center"/>
        <w:rPr>
          <w:rFonts w:ascii="Times New Roman" w:hAnsi="Times New Roman" w:cs="Times New Roman"/>
          <w:b/>
          <w:sz w:val="28"/>
          <w:szCs w:val="28"/>
        </w:rPr>
      </w:pPr>
    </w:p>
    <w:p w:rsidR="00014D19" w:rsidRPr="00C506AD" w:rsidRDefault="00014D19" w:rsidP="00014D19">
      <w:pPr>
        <w:jc w:val="center"/>
        <w:rPr>
          <w:rFonts w:ascii="Times New Roman" w:hAnsi="Times New Roman" w:cs="Times New Roman"/>
          <w:b/>
          <w:sz w:val="28"/>
          <w:szCs w:val="28"/>
        </w:rPr>
      </w:pPr>
      <w:r>
        <w:rPr>
          <w:rFonts w:ascii="Times New Roman" w:hAnsi="Times New Roman" w:cs="Times New Roman"/>
          <w:b/>
          <w:sz w:val="28"/>
          <w:szCs w:val="28"/>
        </w:rPr>
        <w:lastRenderedPageBreak/>
        <w:t>К</w:t>
      </w:r>
      <w:r w:rsidRPr="00C506AD">
        <w:rPr>
          <w:rFonts w:ascii="Times New Roman" w:hAnsi="Times New Roman" w:cs="Times New Roman"/>
          <w:b/>
          <w:sz w:val="28"/>
          <w:szCs w:val="28"/>
        </w:rPr>
        <w:t>алендарно-тематическое планирование по математике 2 класс</w:t>
      </w:r>
    </w:p>
    <w:p w:rsidR="00014D19" w:rsidRPr="00C506AD" w:rsidRDefault="00014D19" w:rsidP="00014D19">
      <w:pPr>
        <w:jc w:val="center"/>
        <w:rPr>
          <w:rFonts w:ascii="Times New Roman" w:hAnsi="Times New Roman" w:cs="Times New Roman"/>
          <w:b/>
          <w:sz w:val="28"/>
          <w:szCs w:val="28"/>
        </w:rPr>
      </w:pPr>
      <w:r w:rsidRPr="00C506AD">
        <w:rPr>
          <w:rFonts w:ascii="Times New Roman" w:hAnsi="Times New Roman" w:cs="Times New Roman"/>
          <w:b/>
          <w:sz w:val="28"/>
          <w:szCs w:val="28"/>
        </w:rPr>
        <w:t>Г.В. Дорофеев, Т.Н. Миракова «Математика» учебник для 2 класса (УМК «Перспектива»)</w:t>
      </w:r>
    </w:p>
    <w:p w:rsidR="00014D19" w:rsidRPr="00C506AD" w:rsidRDefault="00014D19" w:rsidP="00014D19">
      <w:pPr>
        <w:jc w:val="center"/>
        <w:rPr>
          <w:rFonts w:ascii="Times New Roman" w:hAnsi="Times New Roman" w:cs="Times New Roman"/>
          <w:b/>
          <w:sz w:val="28"/>
          <w:szCs w:val="28"/>
        </w:rPr>
      </w:pPr>
      <w:r w:rsidRPr="00C506AD">
        <w:rPr>
          <w:rFonts w:ascii="Times New Roman" w:hAnsi="Times New Roman" w:cs="Times New Roman"/>
          <w:b/>
          <w:sz w:val="28"/>
          <w:szCs w:val="28"/>
        </w:rPr>
        <w:t>( 4 часа в неделю)</w:t>
      </w:r>
    </w:p>
    <w:tbl>
      <w:tblPr>
        <w:tblW w:w="15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8"/>
        <w:gridCol w:w="2637"/>
        <w:gridCol w:w="751"/>
        <w:gridCol w:w="8636"/>
        <w:gridCol w:w="35"/>
        <w:gridCol w:w="2013"/>
      </w:tblGrid>
      <w:tr w:rsidR="00014D19" w:rsidRPr="00D14DF2" w:rsidTr="000233DE">
        <w:trPr>
          <w:trHeight w:val="1044"/>
        </w:trPr>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w:t>
            </w:r>
          </w:p>
          <w:p w:rsidR="00014D19" w:rsidRPr="00D14DF2" w:rsidRDefault="00014D19" w:rsidP="000233DE">
            <w:pPr>
              <w:rPr>
                <w:rFonts w:ascii="Times New Roman" w:eastAsia="Times New Roman" w:hAnsi="Times New Roman" w:cs="Times New Roman"/>
                <w:sz w:val="24"/>
                <w:szCs w:val="24"/>
              </w:rPr>
            </w:pPr>
          </w:p>
        </w:tc>
        <w:tc>
          <w:tcPr>
            <w:tcW w:w="2637" w:type="dxa"/>
            <w:tcBorders>
              <w:top w:val="single" w:sz="4" w:space="0" w:color="000000"/>
              <w:left w:val="single" w:sz="4" w:space="0" w:color="000000"/>
              <w:right w:val="single" w:sz="4" w:space="0" w:color="auto"/>
            </w:tcBorders>
            <w:hideMark/>
          </w:tcPr>
          <w:p w:rsidR="00014D19" w:rsidRPr="00D14DF2" w:rsidRDefault="00014D19" w:rsidP="000233DE">
            <w:pPr>
              <w:rPr>
                <w:rFonts w:ascii="Times New Roman" w:eastAsia="Times New Roman" w:hAnsi="Times New Roman" w:cs="Times New Roman"/>
                <w:sz w:val="24"/>
                <w:szCs w:val="24"/>
              </w:rPr>
            </w:pPr>
            <w:r>
              <w:rPr>
                <w:rFonts w:ascii="Times New Roman" w:hAnsi="Times New Roman" w:cs="Times New Roman"/>
                <w:sz w:val="24"/>
                <w:szCs w:val="24"/>
              </w:rPr>
              <w:t>Тема урока</w:t>
            </w:r>
          </w:p>
          <w:p w:rsidR="00014D19" w:rsidRPr="00D14DF2" w:rsidRDefault="00014D19" w:rsidP="000233DE">
            <w:pPr>
              <w:rPr>
                <w:rFonts w:ascii="Times New Roman" w:eastAsia="Times New Roman" w:hAnsi="Times New Roman" w:cs="Times New Roman"/>
                <w:sz w:val="24"/>
                <w:szCs w:val="24"/>
              </w:rPr>
            </w:pPr>
          </w:p>
        </w:tc>
        <w:tc>
          <w:tcPr>
            <w:tcW w:w="751" w:type="dxa"/>
            <w:tcBorders>
              <w:top w:val="single" w:sz="4" w:space="0" w:color="000000"/>
              <w:left w:val="single" w:sz="4" w:space="0" w:color="auto"/>
              <w:right w:val="single" w:sz="4" w:space="0" w:color="000000"/>
            </w:tcBorders>
          </w:tcPr>
          <w:p w:rsidR="00014D19" w:rsidRDefault="00014D19" w:rsidP="000233D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p w:rsidR="00014D19" w:rsidRPr="00D14DF2" w:rsidRDefault="00014D19" w:rsidP="000233DE">
            <w:pPr>
              <w:rPr>
                <w:rFonts w:ascii="Times New Roman" w:eastAsia="Times New Roman" w:hAnsi="Times New Roman" w:cs="Times New Roman"/>
                <w:sz w:val="24"/>
                <w:szCs w:val="24"/>
              </w:rPr>
            </w:pPr>
          </w:p>
        </w:tc>
        <w:tc>
          <w:tcPr>
            <w:tcW w:w="8671" w:type="dxa"/>
            <w:gridSpan w:val="2"/>
            <w:tcBorders>
              <w:top w:val="single" w:sz="4" w:space="0" w:color="000000"/>
              <w:left w:val="single" w:sz="4" w:space="0" w:color="000000"/>
              <w:bottom w:val="single" w:sz="4" w:space="0" w:color="000000"/>
              <w:right w:val="single" w:sz="4" w:space="0" w:color="auto"/>
            </w:tcBorders>
            <w:hideMark/>
          </w:tcPr>
          <w:p w:rsidR="00014D19" w:rsidRPr="00D14DF2" w:rsidRDefault="00014D19" w:rsidP="000233DE">
            <w:pPr>
              <w:jc w:val="center"/>
              <w:rPr>
                <w:rFonts w:ascii="Times New Roman" w:eastAsia="Times New Roman" w:hAnsi="Times New Roman" w:cs="Times New Roman"/>
                <w:sz w:val="24"/>
                <w:szCs w:val="24"/>
              </w:rPr>
            </w:pPr>
            <w:r w:rsidRPr="00D14DF2">
              <w:rPr>
                <w:rFonts w:ascii="Times New Roman" w:hAnsi="Times New Roman" w:cs="Times New Roman"/>
                <w:sz w:val="24"/>
                <w:szCs w:val="24"/>
              </w:rPr>
              <w:t>Деятельность учащихся на уроке</w:t>
            </w:r>
          </w:p>
        </w:tc>
        <w:tc>
          <w:tcPr>
            <w:tcW w:w="2013" w:type="dxa"/>
            <w:tcBorders>
              <w:top w:val="single" w:sz="4" w:space="0" w:color="000000"/>
              <w:left w:val="single" w:sz="4" w:space="0" w:color="auto"/>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корректировка</w:t>
            </w:r>
          </w:p>
        </w:tc>
      </w:tr>
      <w:tr w:rsidR="00014D19" w:rsidRPr="00D14DF2" w:rsidTr="000233DE">
        <w:trPr>
          <w:gridAfter w:val="5"/>
          <w:wAfter w:w="14072" w:type="dxa"/>
        </w:trPr>
        <w:tc>
          <w:tcPr>
            <w:tcW w:w="1488"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5560" w:type="dxa"/>
            <w:gridSpan w:val="6"/>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jc w:val="center"/>
              <w:rPr>
                <w:rFonts w:ascii="Times New Roman" w:eastAsia="Times New Roman" w:hAnsi="Times New Roman" w:cs="Times New Roman"/>
                <w:b/>
                <w:bCs/>
                <w:color w:val="000000"/>
                <w:sz w:val="24"/>
                <w:szCs w:val="24"/>
              </w:rPr>
            </w:pPr>
            <w:r w:rsidRPr="00D14DF2">
              <w:rPr>
                <w:rFonts w:ascii="Times New Roman" w:hAnsi="Times New Roman" w:cs="Times New Roman"/>
                <w:b/>
                <w:bCs/>
                <w:color w:val="000000"/>
                <w:sz w:val="24"/>
                <w:szCs w:val="24"/>
              </w:rPr>
              <w:t>ЧИСЛА ОТ 1 ДО 20. ЧИСЛО 0. Умножение и деление  65 часов</w:t>
            </w:r>
          </w:p>
        </w:tc>
      </w:tr>
      <w:tr w:rsidR="00014D19" w:rsidRPr="00D14DF2" w:rsidTr="000233DE">
        <w:tc>
          <w:tcPr>
            <w:tcW w:w="15560" w:type="dxa"/>
            <w:gridSpan w:val="6"/>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jc w:val="center"/>
            </w:pPr>
            <w:r w:rsidRPr="00D14DF2">
              <w:rPr>
                <w:b/>
              </w:rPr>
              <w:t>Сложение и вычитание  (повторение, 3 часа)</w:t>
            </w: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1</w:t>
            </w:r>
          </w:p>
        </w:tc>
        <w:tc>
          <w:tcPr>
            <w:tcW w:w="2637" w:type="dxa"/>
            <w:tcBorders>
              <w:top w:val="single" w:sz="4" w:space="0" w:color="000000"/>
              <w:left w:val="single" w:sz="4" w:space="0" w:color="000000"/>
              <w:bottom w:val="single" w:sz="4" w:space="0" w:color="000000"/>
              <w:right w:val="single" w:sz="4" w:space="0" w:color="auto"/>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bCs/>
                <w:color w:val="000000"/>
                <w:sz w:val="24"/>
                <w:szCs w:val="24"/>
              </w:rPr>
              <w:t>Сложение и вычитание</w:t>
            </w:r>
          </w:p>
        </w:tc>
        <w:tc>
          <w:tcPr>
            <w:tcW w:w="751" w:type="dxa"/>
            <w:tcBorders>
              <w:top w:val="single" w:sz="4" w:space="0" w:color="000000"/>
              <w:left w:val="single" w:sz="4" w:space="0" w:color="000000"/>
              <w:bottom w:val="single" w:sz="4" w:space="0" w:color="000000"/>
              <w:right w:val="single" w:sz="4" w:space="0" w:color="auto"/>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auto"/>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Работают со счётным материалом: моделируют состав числа в пределах 10. Повторяют состав  чисел в пределах 20 (упр.1,стр.5, РТ, упр.1). Вспоминают приёмы сложения и вычитания чисел (упр.2). Играют в игру «День и ночь». Прописывают цифры по образцу. Чертят отрезок заданной длины (упр.4). Решают круговые примеры на счётном материале (упр5, стр.5, РТ). Работают в паре: решаю примеры и узнают название самых высоких гор на земле (упр.3, стр.5, РТ). Составляют по рисунку и схематическим чертежам задачи, записывают решение (упр.5).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2</w:t>
            </w:r>
          </w:p>
        </w:tc>
        <w:tc>
          <w:tcPr>
            <w:tcW w:w="2637"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jc w:val="center"/>
              <w:rPr>
                <w:rFonts w:ascii="Times New Roman" w:eastAsia="Times New Roman" w:hAnsi="Times New Roman" w:cs="Times New Roman"/>
                <w:b/>
                <w:sz w:val="24"/>
                <w:szCs w:val="24"/>
              </w:rPr>
            </w:pPr>
            <w:r w:rsidRPr="00D14DF2">
              <w:rPr>
                <w:rFonts w:ascii="Times New Roman" w:hAnsi="Times New Roman" w:cs="Times New Roman"/>
                <w:bCs/>
                <w:color w:val="000000"/>
                <w:sz w:val="24"/>
                <w:szCs w:val="24"/>
              </w:rPr>
              <w:t>Сложение и вычитание</w:t>
            </w:r>
          </w:p>
          <w:p w:rsidR="00014D19" w:rsidRPr="00D14DF2" w:rsidRDefault="00014D19" w:rsidP="000233DE">
            <w:pPr>
              <w:jc w:val="center"/>
              <w:rPr>
                <w:rFonts w:ascii="Times New Roman" w:eastAsia="Times New Roman" w:hAnsi="Times New Roman" w:cs="Times New Roman"/>
                <w:b/>
                <w:sz w:val="24"/>
                <w:szCs w:val="24"/>
              </w:rPr>
            </w:pP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Участвуют в игре «Молчанка». Повторяют, зачем нужны цифры, отличие двузначных чисел от однозначных. Прописывают цифры по образцу. Повторяют название компонентов при сложении и вычитании (упр.3, стр.4). Работают в паре: по рисунку определяют, кто из мальчиков сделал фотографию (упр.1, стр.6, РТ). Решают задачи с опорой на схематический чертёж (упр.6, стр5). Читают текст с помощью зеркала (упр.8, стр.5).  Решают задание на смекалку (упр.9, стр.5)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Pr>
                <w:rFonts w:ascii="Times New Roman" w:hAnsi="Times New Roman" w:cs="Times New Roman"/>
                <w:sz w:val="24"/>
                <w:szCs w:val="24"/>
              </w:rPr>
              <w:lastRenderedPageBreak/>
              <w:t>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jc w:val="center"/>
              <w:rPr>
                <w:rFonts w:ascii="Times New Roman" w:eastAsia="Times New Roman" w:hAnsi="Times New Roman" w:cs="Times New Roman"/>
                <w:b/>
                <w:sz w:val="24"/>
                <w:szCs w:val="24"/>
              </w:rPr>
            </w:pPr>
            <w:r w:rsidRPr="00D14DF2">
              <w:rPr>
                <w:rFonts w:ascii="Times New Roman" w:hAnsi="Times New Roman" w:cs="Times New Roman"/>
                <w:bCs/>
                <w:color w:val="000000"/>
                <w:sz w:val="24"/>
                <w:szCs w:val="24"/>
              </w:rPr>
              <w:t>Сложение и вычитание</w:t>
            </w:r>
          </w:p>
          <w:p w:rsidR="00014D19" w:rsidRPr="00D14DF2" w:rsidRDefault="00014D19" w:rsidP="000233DE">
            <w:pPr>
              <w:rPr>
                <w:rFonts w:ascii="Times New Roman" w:eastAsia="Times New Roman" w:hAnsi="Times New Roman" w:cs="Times New Roman"/>
                <w:sz w:val="24"/>
                <w:szCs w:val="24"/>
              </w:rPr>
            </w:pP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Участвуют в игре «День и ночь». Выполняют задание на соотношение мер длины (упр.4, стр.6, РТ). Прописывают цифры по образцу. Читают условие задачи и ставят вопрос так, чтобы она решалась  а)вычитанием, б)сложением  (упр.4, стр.6). Играют в игру «Вычислительная машина» (упр.1, стр.6). Чертят отрезки заданной длины, делят точкой на два отрезка по заданию (упр.3, стр.6).</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Pr>
                <w:rFonts w:ascii="Times New Roman" w:hAnsi="Times New Roman" w:cs="Times New Roman"/>
                <w:color w:val="000000"/>
                <w:sz w:val="24"/>
                <w:szCs w:val="24"/>
              </w:rPr>
              <w:t>4</w:t>
            </w:r>
          </w:p>
        </w:tc>
        <w:tc>
          <w:tcPr>
            <w:tcW w:w="2637"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Направления и лучи</w:t>
            </w:r>
          </w:p>
          <w:p w:rsidR="00014D19" w:rsidRPr="00D14DF2" w:rsidRDefault="00014D19" w:rsidP="000233DE">
            <w:pPr>
              <w:rPr>
                <w:rFonts w:ascii="Times New Roman" w:eastAsia="Times New Roman" w:hAnsi="Times New Roman" w:cs="Times New Roman"/>
                <w:sz w:val="24"/>
                <w:szCs w:val="24"/>
              </w:rPr>
            </w:pP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pPr>
            <w:r w:rsidRPr="00D14DF2">
              <w:t>Играют в игру «Молчанка». Рассматривают рисунок «В театре» (стр.7), определяют цвет луча прожектора. Выполняют практическую работу с фонариком: определяют начало и конец луча от фонарика. По картинке (стр.8) определяют направление стрелы каждого брата-царевича. Схематично изображают направление стрел. Отмечают точку и проводят от неё по линейке несколько линий. Знакомятся с новым математическим термином (стр.8), со свойствами луча. По рисунку (стр.8, РТ) определяют направление ветра. Прописывают цифры по образцу.  Дополняют условие задачи и записывают решение в тетрадь (упр.6, стр.9).</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Направление и лучи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pPr>
            <w:r w:rsidRPr="00D14DF2">
              <w:t xml:space="preserve">Играют в игру «День и ночь». Пишут математический диктант, делают взаимопроверку. Прописывают цифры по образцу. По каждому рисунку (стр.9) объясняют направление движения к обозначенным объектам, используя слова </w:t>
            </w:r>
            <w:r w:rsidRPr="00D14DF2">
              <w:rPr>
                <w:i/>
              </w:rPr>
              <w:t xml:space="preserve">прямо, налево, направо. </w:t>
            </w:r>
            <w:r w:rsidRPr="00D14DF2">
              <w:t>Работают в паре: находят самый короткий путь, ведущий из точки а в точку Б (упр.5, стр.11, РТ). Чертят прямоугольник по заданным размерам, дают ему имя (упр8, стр.11). Чертят лучи и отмечают точки по заданию (упр.2, стр.10, РТ).</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6-9</w:t>
            </w:r>
            <w:r>
              <w:rPr>
                <w:rFonts w:ascii="Times New Roman" w:hAnsi="Times New Roman" w:cs="Times New Roman"/>
                <w:color w:val="000000"/>
                <w:sz w:val="24"/>
                <w:szCs w:val="24"/>
              </w:rPr>
              <w:t>. 10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Числовой луч</w:t>
            </w:r>
            <w:r>
              <w:rPr>
                <w:rFonts w:ascii="Times New Roman" w:hAnsi="Times New Roman" w:cs="Times New Roman"/>
                <w:sz w:val="24"/>
                <w:szCs w:val="24"/>
              </w:rPr>
              <w:t>.Имя  луча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pPr>
            <w:r w:rsidRPr="00D14DF2">
              <w:t>Играют в игру «Молчанка». Прописывают цифры по образцу. Знакомятся с моделью числового луча, читают определение (стр.11). Записывают пропущенные числа на числовом луче (упр.1, стр.12), определяют точки, в которых может оказаться кузнечик. Работают в паре: определяют, в какой точке оказался воробей (упр.3, стр.12). Отмечают в тетради две точки, проводят через каждую по три луча и считают, сколько всего лучей провели. Решают задачу на увеличение (упр.7, стр.13).</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hAnsi="Times New Roman" w:cs="Times New Roman"/>
                <w:sz w:val="24"/>
                <w:szCs w:val="24"/>
              </w:rPr>
            </w:pPr>
            <w:r>
              <w:rPr>
                <w:rFonts w:ascii="Times New Roman" w:hAnsi="Times New Roman" w:cs="Times New Roman"/>
                <w:sz w:val="24"/>
                <w:szCs w:val="24"/>
              </w:rPr>
              <w:t>Входная контрольная работа. Контрольная работа№1</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Default="00014D19" w:rsidP="000233DE">
            <w:pPr>
              <w:shd w:val="clear" w:color="auto" w:fill="FFFFFF"/>
              <w:rPr>
                <w:rFonts w:ascii="Times New Roman" w:hAnsi="Times New Roman" w:cs="Times New Roman"/>
                <w:color w:val="000000"/>
                <w:sz w:val="24"/>
                <w:szCs w:val="24"/>
              </w:rPr>
            </w:pPr>
          </w:p>
          <w:p w:rsidR="00014D19" w:rsidRDefault="00014D19" w:rsidP="000233DE">
            <w:pPr>
              <w:shd w:val="clear" w:color="auto" w:fill="FFFFFF"/>
              <w:rPr>
                <w:rFonts w:ascii="Times New Roman" w:hAnsi="Times New Roman" w:cs="Times New Roman"/>
                <w:color w:val="000000"/>
                <w:sz w:val="24"/>
                <w:szCs w:val="24"/>
              </w:rPr>
            </w:pPr>
          </w:p>
          <w:p w:rsidR="00014D19" w:rsidRDefault="00014D19" w:rsidP="000233DE">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Default="00014D19" w:rsidP="000233DE">
            <w:pPr>
              <w:rPr>
                <w:rFonts w:ascii="Times New Roman" w:hAnsi="Times New Roman" w:cs="Times New Roman"/>
                <w:sz w:val="24"/>
                <w:szCs w:val="24"/>
              </w:rPr>
            </w:pPr>
          </w:p>
          <w:p w:rsidR="00014D19" w:rsidRDefault="00014D19" w:rsidP="000233DE">
            <w:pPr>
              <w:rPr>
                <w:rFonts w:ascii="Times New Roman" w:hAnsi="Times New Roman" w:cs="Times New Roman"/>
                <w:sz w:val="24"/>
                <w:szCs w:val="24"/>
              </w:rPr>
            </w:pPr>
            <w:r>
              <w:rPr>
                <w:rFonts w:ascii="Times New Roman" w:hAnsi="Times New Roman" w:cs="Times New Roman"/>
                <w:sz w:val="24"/>
                <w:szCs w:val="24"/>
              </w:rPr>
              <w:t>Работа над ошибками. Имя луча.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w:t>
            </w:r>
            <w:r>
              <w:rPr>
                <w:rFonts w:ascii="Times New Roman" w:hAnsi="Times New Roman" w:cs="Times New Roman"/>
                <w:color w:val="000000"/>
                <w:sz w:val="24"/>
                <w:szCs w:val="24"/>
              </w:rPr>
              <w:t>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Угол</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pPr>
            <w:r w:rsidRPr="00D14DF2">
              <w:t xml:space="preserve">Играют в игру «Эстафета». Помогают Незнайке найти и показать углы в кабинете. Вспоминают, какие геометрические фигуры уже знают.  Рассуждают, можно ли угол назвать геометрической фигурой. Строят в тетради луч, отмечают точку вне луча, строят через начало луча и данную точку ещё один луч. Выясняют, что общего есть у этих лучей. Читают объяснительный текст (стр.23) и отмечают вершину угла на чертеже в тетради. Из множества фигур выделяют треугольники, дают названия остальным фигурам, объясняют, почему выбрали такое название (упр.2, стр.24). Выполняют практическую работу: перегибают лист по схеме, отмечают полученные углы (упр.2, стр.24). Прописывают цифры по образцу.  Дополняют условие задачи по заданию и записывают решение (упр.5,6, стр.25).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w:t>
            </w:r>
            <w:r>
              <w:rPr>
                <w:rFonts w:ascii="Times New Roman" w:hAnsi="Times New Roman" w:cs="Times New Roman"/>
                <w:color w:val="000000"/>
                <w:sz w:val="24"/>
                <w:szCs w:val="24"/>
              </w:rPr>
              <w:t>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Имя угла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pPr>
            <w:r w:rsidRPr="00D14DF2">
              <w:t>Играют в игру «День и ночь». Рассказывают Незнайке, что у каждого человека есть имя. Оно может быть полным и кратким. Приводят в пример свои имена. Рассуждают, может ли быть два имени у угла, пробуют дать углу полное и краткое имя. Читают информацию на стр.26,  называют имена углов, которые видят на рисунке (упр.1, 2). Прописывают цифры по образцу. Работают в паре: составляют и решают круговые примеры (упр.3, стр.27). Определяют правило, по которому записан ряд чисел, заполняют две последние клетки. Читают условие задачи и ставят вопрос так, чтобы в ответе получилось 12.</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Сумма одинаковых </w:t>
            </w:r>
            <w:r w:rsidRPr="00D14DF2">
              <w:rPr>
                <w:rFonts w:ascii="Times New Roman" w:hAnsi="Times New Roman" w:cs="Times New Roman"/>
                <w:sz w:val="24"/>
                <w:szCs w:val="24"/>
              </w:rPr>
              <w:lastRenderedPageBreak/>
              <w:t>слагаемых</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8"/>
              <w:spacing w:line="276" w:lineRule="auto"/>
            </w:pPr>
            <w:r w:rsidRPr="00D14DF2">
              <w:t xml:space="preserve">Повторяют состав числа, участвуя в игре «Молчанка».  Определяют положение </w:t>
            </w:r>
            <w:r w:rsidRPr="00D14DF2">
              <w:lastRenderedPageBreak/>
              <w:t>на луче белки  и котёнка (упр.1, упр.2, стр.13), страуса  и кенгуру (упр.3, стр.14). Высказывают предположения, для чего можно в математике использовать числовой луч, читают правило на стр.14. Прописывают цифры по образцу. Работают в паре: решают примеры с помощью числового луча (упр.3,4 стр.15). Вырезают из приложения части квадрата и складывают фигуру «Журавль» (упр.9, стр.15). Решают задачу в два действия.</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6</w:t>
            </w:r>
          </w:p>
        </w:tc>
        <w:tc>
          <w:tcPr>
            <w:tcW w:w="2637"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w:t>
            </w:r>
          </w:p>
          <w:p w:rsidR="00014D19" w:rsidRPr="00D14DF2" w:rsidRDefault="00014D19" w:rsidP="000233DE">
            <w:pPr>
              <w:rPr>
                <w:rFonts w:ascii="Times New Roman" w:eastAsia="Times New Roman" w:hAnsi="Times New Roman" w:cs="Times New Roman"/>
                <w:sz w:val="24"/>
                <w:szCs w:val="24"/>
              </w:rPr>
            </w:pP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Играют в игру «Эстафета». Помогают Незнайке решить задачи: записывают кратко условие, решение. Анализируют записи, замечают, что в каждом случае получили сумму одинаковых слагаемых. Читают сообщение о том, каким действием можно заметить сумму одинаковых слагаемых (стр.30). Прописывают цифры по образцу. Записывают решение задач с помощью умножения. Рассматривают на наборном полотне предметные картинки, записывают, как можно узнать количество матрёшек сложением, умножением. Читают записи различными способами. Рассматривают рисунок и объясняют записи (упр.1, стр.30). Записывают сумму одинаковых слагаемых через умножение 9упр.2). Из предложенных текстов выбирают задачу, записывают решение в тетрадь (упр.4, стр.31). Работают в паре: заполняют таблицы с неизвестными компонентами сложения и вычитания (упр.7).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w:t>
            </w:r>
            <w:r>
              <w:rPr>
                <w:rFonts w:ascii="Times New Roman" w:hAnsi="Times New Roman" w:cs="Times New Roman"/>
                <w:color w:val="000000"/>
                <w:sz w:val="24"/>
                <w:szCs w:val="24"/>
              </w:rPr>
              <w:t>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Конкретный смысл действия умножения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Играют в игру «Молчанка». Отправляются на воображаемое представление в цирк. Считают, сколько детей идёт на представление, записывают пример на сложение, на умножение. Работают с картинками презентации: считают шары у клоуна. Прописывают цифры по образцу. Работают в паре: считают, сколько слонов, львов, голубей выступает на арене, записывают, используя знак умножения.  В антракте идут в воображаемый буфет, и  за выбранное угощение, расплачиваются решением соответствующих заданий (упр.1-4, стр.32). Работают по вариантам: ставят вопрос к задаче так, чтобы задача решалась 1) сложением; 2) вычитанием (упр.5, стр.32).  Работают в паре: сравнивают ответы в примерах каждой стоки и каждого столбика, делают выводы (упр.7, стр.32).</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3393"/>
        </w:trPr>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 числа 2</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Играют в игру «День и ночь». Читают  примеры на умножения с помощью разлинованного квадрата и уголка. Определяют, как удобнее считать предметы и считают их парами (упр.1, стр.33). Прописывают цифры по образцу. Составляют таблицу умножения числа 2 с помощью рисунков (стр.33). Составляют примеры по рисунку (упр.5, стр.34). Работа в паре: набирают данную сумму одинаковыми монетами (упр.6, стр.34). Выполняют задание «Великолепная семёрка» (упр.10, стр.34).</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2963"/>
        </w:trPr>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w:t>
            </w:r>
            <w:r>
              <w:rPr>
                <w:rFonts w:ascii="Times New Roman" w:hAnsi="Times New Roman" w:cs="Times New Roman"/>
                <w:color w:val="000000"/>
                <w:sz w:val="24"/>
                <w:szCs w:val="24"/>
              </w:rPr>
              <w:t>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Табличные случаи умножения числа 2</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Играют в игру «Эстафета». Прописывают цифры по образцу. Составляют примеры по картинкам. Работают в паре: играют в игру «Лучший счётчик» (упр.1,2,3 (1-2 столбики), стр.35). Заменяют данные числа суммой одинаковых слагаемых (упр.6, стр.35).Чертят в тетради треугольник и проводят в нём отрезки по заданию (упр.8, стр.35).  Называют имя каждого угла двумя способами (упр.8, стр.35). Дополняют условие задачи и решают (упр.4, стр.35).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4252"/>
        </w:trPr>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Pr>
                <w:rFonts w:ascii="Times New Roman" w:hAnsi="Times New Roman" w:cs="Times New Roman"/>
                <w:color w:val="000000"/>
                <w:sz w:val="24"/>
                <w:szCs w:val="24"/>
              </w:rPr>
              <w:lastRenderedPageBreak/>
              <w:t>20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Ломаная.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Имя ломаной.</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Играют в игру «Молчанка». Рассматривают складной метр, дают определение каждому звену (отрезок), Высказывают предположения, как назывался бы такой предмет в математике. Читают информацию о ломаной линии (стр.36). Находят замкнутые и незамкнутые линии на рисунке (стр.36), в классе. Работают в паре: чертят ломаные линии, обозначают вершины буквами (упр.2, стр.37).  Прописывают цифры по образцу. Заполняют пропуски такими числами, чтобы равенства стали верными (упр.4, стр.37). Составляют по рисунку и схематическим чертежам задачи, записывают решение в тетрадь. Работают в паре: решают задачу (упр.7, стр.37).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2</w:t>
            </w:r>
            <w:r>
              <w:rPr>
                <w:rFonts w:ascii="Times New Roman" w:hAnsi="Times New Roman" w:cs="Times New Roman"/>
                <w:color w:val="000000"/>
                <w:sz w:val="24"/>
                <w:szCs w:val="24"/>
              </w:rPr>
              <w:t>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Многоугольник</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 xml:space="preserve">Играют в игру «День и ночь». Рассказывают Незнайке, какие геометрические фигуры называются ломаными. Читают информацию о многоугольниках (стр.38).  Выделяют из множества геометрических фигур многоугольники. Работают в паре: выделяют красным карандашом все многоугольники (упр.1, стр.24, РТ). Помогают Незнайке назвать многоугольники (упр.1, стр.38). Прописывают цифры по образцу. Заменяют данные числа суммой одинаковых слагаемых (упр.2, стр.38).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2</w:t>
            </w:r>
            <w:r>
              <w:rPr>
                <w:rFonts w:ascii="Times New Roman" w:hAnsi="Times New Roman" w:cs="Times New Roman"/>
                <w:color w:val="000000"/>
                <w:sz w:val="24"/>
                <w:szCs w:val="24"/>
              </w:rPr>
              <w:t>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 числа 3</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 xml:space="preserve">Играют в игру «Эстафета». Читают  примеры на умножения с помощью разлинованного квадрата и уголка. Считают шары в гирлянде: сначала по одному, затем тройками. Определяют, как быстрее считать. Прописывают цифры по образцу. Составляют таблицу умножения числа3 с опорой на рисунок (стр.40). Выполняют практическую работу: составляют из счётных палочек геометрические фигуры (упр.4, стр.40). Играют в игру «Лучший счётчик» (упр.8). Работают в паре: определяют, сколько многоугольников на чертеже, записывают их название и имена (упр.10, стр.41).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2</w:t>
            </w:r>
            <w:r>
              <w:rPr>
                <w:rFonts w:ascii="Times New Roman" w:hAnsi="Times New Roman" w:cs="Times New Roman"/>
                <w:color w:val="000000"/>
                <w:sz w:val="24"/>
                <w:szCs w:val="24"/>
              </w:rPr>
              <w:t>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Табличные случаи умножения числа 3</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pStyle w:val="a9"/>
              <w:spacing w:after="0" w:line="276" w:lineRule="auto"/>
            </w:pPr>
            <w:r w:rsidRPr="00D14DF2">
              <w:t>Играют в игру «День и ночь». Прописывают цифры по образцу. Пишут математический диктант. Помогают Незнайке заменить каждое число суммой одинаковых слагаемых (упр.4, стр.41). Работают в паре: играют в игру «Лучший счётчик» (упр.1,2,3, стр.41). Из предложенных текстов выбирают задачи и решают их (упр.6, стр.42).</w:t>
            </w:r>
          </w:p>
          <w:p w:rsidR="00014D19" w:rsidRPr="00D14DF2" w:rsidRDefault="00014D19" w:rsidP="000233DE">
            <w:pPr>
              <w:pStyle w:val="a9"/>
              <w:spacing w:after="0" w:line="276" w:lineRule="auto"/>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2</w:t>
            </w:r>
            <w:r>
              <w:rPr>
                <w:rFonts w:ascii="Times New Roman" w:hAnsi="Times New Roman" w:cs="Times New Roman"/>
                <w:color w:val="000000"/>
                <w:sz w:val="24"/>
                <w:szCs w:val="24"/>
              </w:rPr>
              <w:t>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задач</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 xml:space="preserve">Играют в игру «Молчанка». Считают, сколько квадратов на рисунке (упр.4, стр.43). Прописывают цифры по образцу. Работают в паре: заменяют данные числа суммой одинаковых слагаемых (упр.5, стр.43). Решают задачи на умножение (упр.1,2,3, стр.42). Дополняют условие задачи и записывают решение в тетрадь (упр.6).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2</w:t>
            </w:r>
            <w:r>
              <w:rPr>
                <w:rFonts w:ascii="Times New Roman" w:hAnsi="Times New Roman" w:cs="Times New Roman"/>
                <w:color w:val="000000"/>
                <w:sz w:val="24"/>
                <w:szCs w:val="24"/>
              </w:rPr>
              <w:t>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примеров с помощью числового луча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Прописывают цифры по образцу. Играют в игру «Молчанка». Помогают Незнайке заменить данные числа суммой одинаковых слагаемых (упр.1, стр.44). Чертят прямоугольник и находят сумму длин всех сторон (упр.5, стр.44). Знакомятся с новой формой оформления условия задачи (упр.4, стр.44). Читают сообщение о решении примеров в два действия с помощью числового луча (стр.45). Работают в паре: выполняют вычисления с помощью числового луча (упр.1, стр.45). Составляют примеры по рисунку (упр.2). Решают задачу (упр.3). Определяют маршрут экскурсовода (упр.6, стр.46).</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2</w:t>
            </w:r>
            <w:r>
              <w:rPr>
                <w:rFonts w:ascii="Times New Roman" w:hAnsi="Times New Roman" w:cs="Times New Roman"/>
                <w:color w:val="000000"/>
                <w:sz w:val="24"/>
                <w:szCs w:val="24"/>
              </w:rPr>
              <w:t>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Контрольная работа №1 по теме: «Луч. Угол. Сумма одинаковых слагаемых».</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Строят угол по данным точкам, записывают имена лучей, которые провели. Записывают примеры на сложение одинаковых слагаемых, используя знак умножения. Записывают данные примеры на умножения, используя знак сложения. Решают задачу с помощью сложения.</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1215"/>
        </w:trPr>
        <w:tc>
          <w:tcPr>
            <w:tcW w:w="1488" w:type="dxa"/>
            <w:tcBorders>
              <w:top w:val="single" w:sz="4" w:space="0" w:color="000000"/>
              <w:left w:val="single" w:sz="4" w:space="0" w:color="000000"/>
              <w:bottom w:val="single" w:sz="4" w:space="0" w:color="auto"/>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2</w:t>
            </w:r>
            <w:r>
              <w:rPr>
                <w:rFonts w:ascii="Times New Roman" w:hAnsi="Times New Roman" w:cs="Times New Roman"/>
                <w:color w:val="000000"/>
                <w:sz w:val="24"/>
                <w:szCs w:val="24"/>
              </w:rPr>
              <w:t>7</w:t>
            </w:r>
          </w:p>
        </w:tc>
        <w:tc>
          <w:tcPr>
            <w:tcW w:w="2637" w:type="dxa"/>
            <w:tcBorders>
              <w:top w:val="single" w:sz="4" w:space="0" w:color="000000"/>
              <w:left w:val="single" w:sz="4" w:space="0" w:color="000000"/>
              <w:bottom w:val="single" w:sz="4" w:space="0" w:color="auto"/>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 над ошибками</w:t>
            </w:r>
          </w:p>
        </w:tc>
        <w:tc>
          <w:tcPr>
            <w:tcW w:w="751" w:type="dxa"/>
            <w:tcBorders>
              <w:top w:val="single" w:sz="4" w:space="0" w:color="000000"/>
              <w:left w:val="single" w:sz="4" w:space="0" w:color="000000"/>
              <w:bottom w:val="single" w:sz="4" w:space="0" w:color="auto"/>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auto"/>
              <w:right w:val="single" w:sz="4" w:space="0" w:color="000000"/>
            </w:tcBorders>
            <w:hideMark/>
          </w:tcPr>
          <w:p w:rsidR="00014D19" w:rsidRDefault="00014D19" w:rsidP="000233DE">
            <w:pPr>
              <w:pStyle w:val="a9"/>
              <w:spacing w:after="0" w:line="276" w:lineRule="auto"/>
            </w:pPr>
            <w:r w:rsidRPr="00D14DF2">
              <w:t>Прописывают цифры по образцу. Играют в игру «Молчанка». Анализируют ошибки, допущенные в контрольной работе. Выполняют задания, аналогичные тем, в которых допустили ошибки.</w:t>
            </w:r>
          </w:p>
          <w:p w:rsidR="00014D19" w:rsidRPr="00D14DF2" w:rsidRDefault="00014D19" w:rsidP="000233DE">
            <w:pPr>
              <w:pStyle w:val="a9"/>
              <w:spacing w:after="0" w:line="276" w:lineRule="auto"/>
            </w:pPr>
          </w:p>
        </w:tc>
        <w:tc>
          <w:tcPr>
            <w:tcW w:w="2048" w:type="dxa"/>
            <w:gridSpan w:val="2"/>
            <w:tcBorders>
              <w:top w:val="single" w:sz="4" w:space="0" w:color="000000"/>
              <w:left w:val="single" w:sz="4" w:space="0" w:color="000000"/>
              <w:bottom w:val="single" w:sz="4" w:space="0" w:color="auto"/>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1271"/>
        </w:trPr>
        <w:tc>
          <w:tcPr>
            <w:tcW w:w="1488" w:type="dxa"/>
            <w:tcBorders>
              <w:top w:val="single" w:sz="4" w:space="0" w:color="auto"/>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28</w:t>
            </w:r>
          </w:p>
        </w:tc>
        <w:tc>
          <w:tcPr>
            <w:tcW w:w="2637" w:type="dxa"/>
            <w:tcBorders>
              <w:top w:val="single" w:sz="4" w:space="0" w:color="auto"/>
              <w:left w:val="single" w:sz="4" w:space="0" w:color="000000"/>
              <w:bottom w:val="single" w:sz="4" w:space="0" w:color="000000"/>
              <w:right w:val="single" w:sz="4" w:space="0" w:color="000000"/>
            </w:tcBorders>
            <w:hideMark/>
          </w:tcPr>
          <w:p w:rsidR="00014D19" w:rsidRPr="00D14DF2" w:rsidRDefault="00014D19" w:rsidP="000233DE">
            <w:pPr>
              <w:rPr>
                <w:rFonts w:ascii="Times New Roman" w:hAnsi="Times New Roman" w:cs="Times New Roman"/>
                <w:sz w:val="24"/>
                <w:szCs w:val="24"/>
              </w:rPr>
            </w:pPr>
            <w:r>
              <w:rPr>
                <w:rFonts w:ascii="Times New Roman" w:hAnsi="Times New Roman" w:cs="Times New Roman"/>
                <w:sz w:val="24"/>
                <w:szCs w:val="24"/>
              </w:rPr>
              <w:t>Куб.</w:t>
            </w:r>
          </w:p>
        </w:tc>
        <w:tc>
          <w:tcPr>
            <w:tcW w:w="751" w:type="dxa"/>
            <w:tcBorders>
              <w:top w:val="single" w:sz="4" w:space="0" w:color="auto"/>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auto"/>
              <w:left w:val="single" w:sz="4" w:space="0" w:color="000000"/>
              <w:bottom w:val="single" w:sz="4" w:space="0" w:color="000000"/>
              <w:right w:val="single" w:sz="4" w:space="0" w:color="000000"/>
            </w:tcBorders>
            <w:hideMark/>
          </w:tcPr>
          <w:p w:rsidR="00014D19" w:rsidRDefault="00014D19" w:rsidP="000233DE">
            <w:pPr>
              <w:pStyle w:val="a9"/>
              <w:spacing w:after="0" w:line="276" w:lineRule="auto"/>
            </w:pPr>
            <w:r>
              <w:t>Умение отличать куб от квадрата. Называть и показывать вершины. Грани, рёбра.</w:t>
            </w:r>
          </w:p>
          <w:p w:rsidR="00014D19" w:rsidRDefault="00014D19" w:rsidP="000233DE">
            <w:pPr>
              <w:pStyle w:val="a9"/>
              <w:spacing w:after="0" w:line="276" w:lineRule="auto"/>
            </w:pPr>
          </w:p>
          <w:p w:rsidR="00014D19" w:rsidRPr="00D14DF2" w:rsidRDefault="00014D19" w:rsidP="000233DE">
            <w:pPr>
              <w:pStyle w:val="a9"/>
              <w:spacing w:after="0"/>
            </w:pPr>
          </w:p>
        </w:tc>
        <w:tc>
          <w:tcPr>
            <w:tcW w:w="2048" w:type="dxa"/>
            <w:gridSpan w:val="2"/>
            <w:tcBorders>
              <w:top w:val="single" w:sz="4" w:space="0" w:color="auto"/>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1005"/>
        </w:trPr>
        <w:tc>
          <w:tcPr>
            <w:tcW w:w="1488" w:type="dxa"/>
            <w:tcBorders>
              <w:top w:val="single" w:sz="4" w:space="0" w:color="auto"/>
              <w:left w:val="single" w:sz="4" w:space="0" w:color="000000"/>
              <w:bottom w:val="single" w:sz="4" w:space="0" w:color="000000"/>
              <w:right w:val="single" w:sz="4" w:space="0" w:color="000000"/>
            </w:tcBorders>
            <w:hideMark/>
          </w:tcPr>
          <w:p w:rsidR="00014D19" w:rsidRDefault="00014D19" w:rsidP="000233DE">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2637" w:type="dxa"/>
            <w:tcBorders>
              <w:top w:val="single" w:sz="4" w:space="0" w:color="auto"/>
              <w:left w:val="single" w:sz="4" w:space="0" w:color="000000"/>
              <w:bottom w:val="single" w:sz="4" w:space="0" w:color="000000"/>
              <w:right w:val="single" w:sz="4" w:space="0" w:color="000000"/>
            </w:tcBorders>
            <w:hideMark/>
          </w:tcPr>
          <w:p w:rsidR="00014D19" w:rsidRDefault="00014D19" w:rsidP="000233DE">
            <w:pPr>
              <w:rPr>
                <w:rFonts w:ascii="Times New Roman" w:hAnsi="Times New Roman" w:cs="Times New Roman"/>
                <w:sz w:val="24"/>
                <w:szCs w:val="24"/>
              </w:rPr>
            </w:pPr>
            <w:r>
              <w:rPr>
                <w:rFonts w:ascii="Times New Roman" w:hAnsi="Times New Roman" w:cs="Times New Roman"/>
                <w:sz w:val="24"/>
                <w:szCs w:val="24"/>
              </w:rPr>
              <w:t>Куб. Решение примеров  с помощью числового луча.</w:t>
            </w:r>
          </w:p>
        </w:tc>
        <w:tc>
          <w:tcPr>
            <w:tcW w:w="751" w:type="dxa"/>
            <w:tcBorders>
              <w:top w:val="single" w:sz="4" w:space="0" w:color="auto"/>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auto"/>
              <w:left w:val="single" w:sz="4" w:space="0" w:color="000000"/>
              <w:bottom w:val="single" w:sz="4" w:space="0" w:color="000000"/>
              <w:right w:val="single" w:sz="4" w:space="0" w:color="000000"/>
            </w:tcBorders>
            <w:hideMark/>
          </w:tcPr>
          <w:p w:rsidR="00014D19" w:rsidRDefault="00014D19" w:rsidP="000233DE">
            <w:pPr>
              <w:pStyle w:val="a9"/>
              <w:spacing w:after="0" w:line="276" w:lineRule="auto"/>
            </w:pPr>
            <w:r>
              <w:t>Умение отличать куб от квадрата. Называть и показывать вершины. Грани, рёбра.</w:t>
            </w:r>
          </w:p>
          <w:p w:rsidR="00014D19" w:rsidRDefault="00014D19" w:rsidP="000233DE">
            <w:pPr>
              <w:pStyle w:val="a9"/>
              <w:spacing w:after="0" w:line="276" w:lineRule="auto"/>
            </w:pPr>
          </w:p>
          <w:p w:rsidR="00014D19" w:rsidRDefault="00014D19" w:rsidP="000233DE">
            <w:pPr>
              <w:pStyle w:val="a9"/>
              <w:spacing w:after="0" w:line="276" w:lineRule="auto"/>
            </w:pPr>
          </w:p>
        </w:tc>
        <w:tc>
          <w:tcPr>
            <w:tcW w:w="2048" w:type="dxa"/>
            <w:gridSpan w:val="2"/>
            <w:tcBorders>
              <w:top w:val="single" w:sz="4" w:space="0" w:color="auto"/>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 числа 4</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Играют в игру «Эстафета». Читают  примеры на умножения с помощью разлинованного квадрата и уголка. Определяют, как удобнее считать предметы и считают их четвёрками. Прописывают цифры по образцу. Составляют таблицу умножения числа 4 с помощью рисунков (стр.44). Составляют квадрат из счётных палочек (упр.3, стр.46). Работают в паре: чертят квадрат по заданию (упр.6, стр.47). Играют в игру «Лучший счётчик» (упр.7, стр.47).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31-32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Название компонентов и результата действия умножения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pStyle w:val="a9"/>
              <w:spacing w:after="0" w:line="276" w:lineRule="auto"/>
            </w:pPr>
            <w:r w:rsidRPr="00D14DF2">
              <w:t xml:space="preserve">Играют в игру «день и ночь». Отправляются на представление в цирк: повторяют правила поведения в цирке, покупают билеты (решают примеры по карточкам). Прописывают цифры по образцу. Артист Слонёнок жонглирует карточками, на которых написаны названия компонентов  и результат действия умножения. Помогают Буратино найти золотой ключик (называют компоненты при умножении). Выполняют задания (упр.1,2, стр.49) для того, чтобы Буратино открыл золотым ключиком дверь в коморке Папы Карло. Учат Буратино составлять примеры на умножение по рисункам (упр.3, стр.49). Пишут графический диктант. </w:t>
            </w:r>
          </w:p>
          <w:p w:rsidR="00014D19" w:rsidRPr="00D14DF2" w:rsidRDefault="00014D19" w:rsidP="000233DE">
            <w:pPr>
              <w:pStyle w:val="a9"/>
              <w:spacing w:after="0" w:line="276" w:lineRule="auto"/>
            </w:pPr>
          </w:p>
          <w:p w:rsidR="00014D19" w:rsidRPr="00D14DF2" w:rsidRDefault="00014D19" w:rsidP="000233DE">
            <w:pPr>
              <w:pStyle w:val="a9"/>
              <w:spacing w:after="0" w:line="276" w:lineRule="auto"/>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3</w:t>
            </w:r>
            <w:r>
              <w:rPr>
                <w:rFonts w:ascii="Times New Roman" w:hAnsi="Times New Roman" w:cs="Times New Roman"/>
                <w:color w:val="000000"/>
                <w:sz w:val="24"/>
                <w:szCs w:val="24"/>
              </w:rPr>
              <w:t>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Множители. Произведение</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 xml:space="preserve">Рассказывают Буратино, как называются компоненты и результат при умножении. Прописывают цифры по образцу. С помощью числового луча решают примеры в два действия (упр.1, стр.50). Работают в паре: определяют, в каких точках могут оказаться кузнечик и лягушка (упр.4, стр.51).  Играют в игру </w:t>
            </w:r>
            <w:r w:rsidRPr="00D14DF2">
              <w:lastRenderedPageBreak/>
              <w:t>«Молчанка».Работают в паре: определяют, как уравновесить весы с дынями. Сравнивают выражения, не выполняя вычислений (упр5, стр.51).</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auto"/>
              <w:right w:val="single" w:sz="4" w:space="0" w:color="000000"/>
            </w:tcBorders>
            <w:hideMark/>
          </w:tcPr>
          <w:p w:rsidR="00014D19" w:rsidRPr="00D14DF2" w:rsidRDefault="00014D19" w:rsidP="000233DE">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34</w:t>
            </w:r>
          </w:p>
          <w:p w:rsidR="00014D19" w:rsidRPr="00D14DF2" w:rsidRDefault="00014D19" w:rsidP="000233DE">
            <w:pPr>
              <w:shd w:val="clear" w:color="auto" w:fill="FFFFFF"/>
              <w:rPr>
                <w:rFonts w:ascii="Times New Roman" w:hAnsi="Times New Roman" w:cs="Times New Roman"/>
                <w:color w:val="000000"/>
                <w:sz w:val="24"/>
                <w:szCs w:val="24"/>
              </w:rPr>
            </w:pPr>
          </w:p>
        </w:tc>
        <w:tc>
          <w:tcPr>
            <w:tcW w:w="2637" w:type="dxa"/>
            <w:tcBorders>
              <w:top w:val="single" w:sz="4" w:space="0" w:color="000000"/>
              <w:left w:val="single" w:sz="4" w:space="0" w:color="000000"/>
              <w:bottom w:val="single" w:sz="4" w:space="0" w:color="auto"/>
              <w:right w:val="single" w:sz="4" w:space="0" w:color="000000"/>
            </w:tcBorders>
            <w:hideMark/>
          </w:tcPr>
          <w:p w:rsidR="00014D19" w:rsidRPr="00D14DF2" w:rsidRDefault="00014D19" w:rsidP="000233DE">
            <w:pPr>
              <w:rPr>
                <w:rFonts w:ascii="Times New Roman" w:hAnsi="Times New Roman" w:cs="Times New Roman"/>
                <w:sz w:val="24"/>
                <w:szCs w:val="24"/>
              </w:rPr>
            </w:pPr>
            <w:r>
              <w:rPr>
                <w:rFonts w:ascii="Times New Roman" w:hAnsi="Times New Roman" w:cs="Times New Roman"/>
                <w:sz w:val="24"/>
                <w:szCs w:val="24"/>
              </w:rPr>
              <w:t>Контрольный тест за 1 четверть.</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1862"/>
        </w:trPr>
        <w:tc>
          <w:tcPr>
            <w:tcW w:w="1488" w:type="dxa"/>
            <w:tcBorders>
              <w:top w:val="single" w:sz="4" w:space="0" w:color="auto"/>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2637" w:type="dxa"/>
            <w:tcBorders>
              <w:top w:val="single" w:sz="4" w:space="0" w:color="auto"/>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Pr>
                <w:rFonts w:ascii="Times New Roman" w:hAnsi="Times New Roman" w:cs="Times New Roman"/>
                <w:sz w:val="24"/>
                <w:szCs w:val="24"/>
              </w:rPr>
              <w:t>Работа над ошибками.</w:t>
            </w:r>
            <w:r w:rsidRPr="00D14DF2">
              <w:rPr>
                <w:rFonts w:ascii="Times New Roman" w:hAnsi="Times New Roman" w:cs="Times New Roman"/>
                <w:sz w:val="24"/>
                <w:szCs w:val="24"/>
              </w:rPr>
              <w:t>Умножение числа 5</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Помогают Поросёнку Фунтику найти дорогу домой: называют множители в произведениях, объясняют, что они означают (упр.1, стр.52). Объясняют, как легче сосчитать орехи у белочки (упр.2, стр.52). Считают пятёрками. Прописывают цифры по образцу. Составляют таблицу умножения числа 5 с помощью рисунков (стр.52). Смотрят на составленные произведения и выявляют закономерность. Помогают Фунтику купить билет на автобус (упр.5,6, стр.52). Играют в игру «Лучший счётчик» (упр.11, стр.53). Работают в паре (упр.12).</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3</w:t>
            </w:r>
            <w:r>
              <w:rPr>
                <w:rFonts w:ascii="Times New Roman" w:hAnsi="Times New Roman" w:cs="Times New Roman"/>
                <w:color w:val="000000"/>
                <w:sz w:val="24"/>
                <w:szCs w:val="24"/>
              </w:rPr>
              <w:t>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задач.</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p w:rsidR="00014D19" w:rsidRPr="00D14DF2" w:rsidRDefault="00014D19" w:rsidP="000233DE">
            <w:pPr>
              <w:rPr>
                <w:rFonts w:ascii="Times New Roman" w:hAnsi="Times New Roman" w:cs="Times New Roman"/>
                <w:sz w:val="24"/>
                <w:szCs w:val="24"/>
              </w:rPr>
            </w:pPr>
          </w:p>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 xml:space="preserve">Играют в игру «Молчанка». Прописывают цифры по образцу.  Помогают Буратино найти произведение чисел и заполняют таблицу (упр.1, стр.53).  Помогают Карлсону решить «сладкие» задачи (упр.5,6, стр.54). Работа в парах: игра «Самый сообразительный» (упр.9, стр.54).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3</w:t>
            </w:r>
            <w:r>
              <w:rPr>
                <w:rFonts w:ascii="Times New Roman" w:hAnsi="Times New Roman" w:cs="Times New Roman"/>
                <w:color w:val="000000"/>
                <w:sz w:val="24"/>
                <w:szCs w:val="24"/>
              </w:rPr>
              <w:t>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 числа 6</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Прописывают цифры по образцу. Играют в игру «Молчанка». Помогают Карлсону по рисункам составить произведения и решить их (упр.1, стр.55).  Объясняют, чем похожи полученные произведения. Называют множители в данных произведениях, объясняют, что они означают (упр.2). Составляют таблицу умножения числа 6 с помощью рисунков (стр.55), сравнивают ответы, делают выводы. Работают в паре: определяют цвет волос Рыжова (упр.9, стр.55).  Решают задачи (упр.4,5).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3</w:t>
            </w:r>
            <w:r>
              <w:rPr>
                <w:rFonts w:ascii="Times New Roman" w:hAnsi="Times New Roman" w:cs="Times New Roman"/>
                <w:color w:val="000000"/>
                <w:sz w:val="24"/>
                <w:szCs w:val="24"/>
              </w:rPr>
              <w:t>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задач</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Прописывают цифры по образцу. Играют в игру «Лучший счётчик» (упр.1, стр.56). Работают в паре: дополняют условие задачи так, чтобы получилось три варианта решения (упр.3, стр.56). Решают задачи (упр. 6, 8, стр.56).  Играют в игру «Самый внимательный» (упр.7, стр.57).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lastRenderedPageBreak/>
              <w:t>39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 чисел 0 и 1</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Прописывают цифры по образцу. Помогают Незнайке выполнить вычисления, для чего заменяют произведения суммой одинаковых слагаемых. Делают вывод.</w:t>
            </w:r>
          </w:p>
          <w:p w:rsidR="00014D19" w:rsidRPr="00D14DF2" w:rsidRDefault="00014D19" w:rsidP="000233DE">
            <w:pPr>
              <w:pStyle w:val="a9"/>
              <w:spacing w:after="0" w:line="276" w:lineRule="auto"/>
            </w:pPr>
            <w:r w:rsidRPr="00D14DF2">
              <w:t xml:space="preserve"> Находят примеры, в которых можно сказать ответ, не делая вычислений (упр.2, стр57). Устно решают задачи (упр.3). Заменяют произведение суммой одинаковых слагаемых, делают вывод об умножении числа на 0 (упр.4). Играют в игру «Лучший счётчик» (упр.6, стр.58). Работают в паре (упр.7)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 чисел 7,8,9,10</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 xml:space="preserve">Прописывают цифры по образцу. Играют в игру «День и ночь». Показывают Незнайке, как составить таблицу умножения чисел 7,8,9,10. Рассматривают примеры, объясняют, что интересного заметили. Устно решают задачи (упр.2,3, стр.58).  Работают в паре: Определяют, сколько треугольников на чертеже, записывают их имена (упр.8,9, стр.59).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Pr>
                <w:rFonts w:ascii="Times New Roman" w:hAnsi="Times New Roman" w:cs="Times New Roman"/>
                <w:color w:val="000000"/>
                <w:sz w:val="24"/>
                <w:szCs w:val="24"/>
              </w:rPr>
              <w:t>41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Контрольная работа  №2</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 по теме: «Ло-маная линия. Умножение чисел в пределах 20».</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Считают разными способами количество данных треугольников. Сравнивают произведение и сумму одинаковых слагаемых. Решают задачу. Решают примеры в два действия. Чертят заданную ломаную линию, при известном количестве звеньев и длины каждого звена.</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 над ошибками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Прописывают цифры по образцу. Анализируют ошибки, определяют причины, по которым были допущены ошибки. Решают примеры, находят закономерность, по которой они составлены и заполняют пропуски в последнем столбике (упр.9, стр.60). Работают в паре: решают задачи (упр.4,5, стр.60, РТ). Повторяют таблицу умножения (упр.2, стр.60, РТ).</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Таблица умножения в пределах 20</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 xml:space="preserve">Прописывают цифры по образцу. Играют в игру «День и ночь». Показывают Незнайке, как составить таблицу умножения в пределах 20. Находят в таблице все примеры с ответом 10, 20, 16.  Решают примеры в два действия (упр.6, стр.62).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4</w:t>
            </w:r>
            <w:r>
              <w:rPr>
                <w:rFonts w:ascii="Times New Roman" w:hAnsi="Times New Roman" w:cs="Times New Roman"/>
                <w:color w:val="000000"/>
                <w:sz w:val="24"/>
                <w:szCs w:val="24"/>
              </w:rPr>
              <w:t>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Таблица умножения в пределах 20</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 xml:space="preserve">Прописывают цифры по образцу. Играют в игру «Молчанка». Помогают Буратино выполнить вычисления (упр.1, стр.62). Выполняют практическую </w:t>
            </w:r>
            <w:r w:rsidRPr="00D14DF2">
              <w:lastRenderedPageBreak/>
              <w:t>работу на клетчатой бумаге (упр.8, стр.62). Работаю в паре: выполняют графическое задание (упр.7, стр.63).</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2422"/>
        </w:trPr>
        <w:tc>
          <w:tcPr>
            <w:tcW w:w="1488" w:type="dxa"/>
            <w:tcBorders>
              <w:top w:val="single" w:sz="4" w:space="0" w:color="000000"/>
              <w:left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4</w:t>
            </w:r>
            <w:r>
              <w:rPr>
                <w:rFonts w:ascii="Times New Roman" w:hAnsi="Times New Roman" w:cs="Times New Roman"/>
                <w:color w:val="000000"/>
                <w:sz w:val="24"/>
                <w:szCs w:val="24"/>
              </w:rPr>
              <w:t>5</w:t>
            </w:r>
          </w:p>
          <w:p w:rsidR="00014D19" w:rsidRPr="00D14DF2" w:rsidRDefault="00014D19" w:rsidP="000233DE">
            <w:pPr>
              <w:shd w:val="clear" w:color="auto" w:fill="FFFFFF"/>
              <w:rPr>
                <w:rFonts w:ascii="Times New Roman" w:eastAsia="Times New Roman" w:hAnsi="Times New Roman" w:cs="Times New Roman"/>
                <w:color w:val="000000"/>
                <w:sz w:val="24"/>
                <w:szCs w:val="24"/>
              </w:rPr>
            </w:pPr>
          </w:p>
        </w:tc>
        <w:tc>
          <w:tcPr>
            <w:tcW w:w="2637" w:type="dxa"/>
            <w:tcBorders>
              <w:top w:val="single" w:sz="4" w:space="0" w:color="000000"/>
              <w:left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Таблица умножения в пределах 20</w:t>
            </w:r>
          </w:p>
          <w:p w:rsidR="00014D19" w:rsidRPr="00D14DF2" w:rsidRDefault="00014D19" w:rsidP="000233DE">
            <w:pPr>
              <w:pStyle w:val="a9"/>
              <w:spacing w:after="0"/>
            </w:pPr>
            <w:r w:rsidRPr="00D14DF2">
              <w:t>Урок повторения и самоконтроля</w:t>
            </w:r>
          </w:p>
        </w:tc>
        <w:tc>
          <w:tcPr>
            <w:tcW w:w="751" w:type="dxa"/>
            <w:tcBorders>
              <w:top w:val="single" w:sz="4" w:space="0" w:color="000000"/>
              <w:left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right w:val="single" w:sz="4" w:space="0" w:color="000000"/>
            </w:tcBorders>
            <w:hideMark/>
          </w:tcPr>
          <w:p w:rsidR="00014D19" w:rsidRPr="00D14DF2" w:rsidRDefault="00014D19" w:rsidP="000233DE">
            <w:pPr>
              <w:pStyle w:val="a9"/>
              <w:spacing w:after="0" w:line="276" w:lineRule="auto"/>
            </w:pPr>
            <w:r w:rsidRPr="00D14DF2">
              <w:t>Прописывают цифры по образцу. Играют в игру «Кто быстрее?» (упр.2, стр.62). Составляют мозаику из геометрических фигур (упр.5, стр.63). Дополняют схемы и решают задачи (упр.4, стр.63, РТ).</w:t>
            </w:r>
          </w:p>
          <w:p w:rsidR="00014D19" w:rsidRPr="00D14DF2" w:rsidRDefault="00014D19" w:rsidP="000233DE">
            <w:r w:rsidRPr="00D14DF2">
              <w:rPr>
                <w:rFonts w:ascii="Times New Roman" w:hAnsi="Times New Roman" w:cs="Times New Roman"/>
                <w:sz w:val="24"/>
                <w:szCs w:val="24"/>
              </w:rPr>
              <w:t>Играют в игру «Эстафета». Прописывают цифры по образцу. Играют в игру «Лучший счётчик» (упр.4, стр.64). Проводят лучи с заданным началом (упр.6). Называют имена лучей (упр.3). Записывают примеры, используя знак умножения, и выполняют вычисления (упр.4,5). Решают задачи (упр.10, стр.65).</w:t>
            </w:r>
          </w:p>
        </w:tc>
        <w:tc>
          <w:tcPr>
            <w:tcW w:w="2048" w:type="dxa"/>
            <w:gridSpan w:val="2"/>
            <w:tcBorders>
              <w:top w:val="single" w:sz="4" w:space="0" w:color="000000"/>
              <w:left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4339"/>
        </w:trPr>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4</w:t>
            </w:r>
            <w:r>
              <w:rPr>
                <w:rFonts w:ascii="Times New Roman" w:hAnsi="Times New Roman" w:cs="Times New Roman"/>
                <w:color w:val="000000"/>
                <w:sz w:val="24"/>
                <w:szCs w:val="24"/>
              </w:rPr>
              <w:t>6</w:t>
            </w:r>
          </w:p>
        </w:tc>
        <w:tc>
          <w:tcPr>
            <w:tcW w:w="2637"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w:t>
            </w:r>
          </w:p>
          <w:p w:rsidR="00014D19" w:rsidRPr="00D14DF2" w:rsidRDefault="00014D19" w:rsidP="000233DE">
            <w:pPr>
              <w:rPr>
                <w:rFonts w:ascii="Times New Roman" w:eastAsia="Times New Roman" w:hAnsi="Times New Roman" w:cs="Times New Roman"/>
                <w:sz w:val="24"/>
                <w:szCs w:val="24"/>
              </w:rPr>
            </w:pP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«День и ночь». Помогают Незнайке посчитать, сколько учеников получат тетради, если в стопке 16 тетрадей, каждый ученик получит по две тетради (практическая работа). Раскладывают по тарелкам помидоры (упр.1, стр.64, РТ), по 2 помидора в каждую. Помогают белке раздать орехи бельчатам (моделируют на счётном материале), считают, на сколько дней хватит витаминов, которые прописал доктор Пилюлькин (упр.2, 3, стр.66). Прописывают цифры по образцу. Решают задачи (упр.5, 6, стр.67). Помогают Фунтику заменить каждое число суммой одинаковых слагаемых (упр.3, стр.67). Работают а паре: решают задачу (упр7, стр.67).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2583"/>
        </w:trPr>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4</w:t>
            </w:r>
            <w:r>
              <w:rPr>
                <w:rFonts w:ascii="Times New Roman" w:hAnsi="Times New Roman" w:cs="Times New Roman"/>
                <w:color w:val="000000"/>
                <w:sz w:val="24"/>
                <w:szCs w:val="24"/>
              </w:rPr>
              <w:t>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Задачи на деление</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Работают со счётным материалом: раскладывают кружки, квадраты в ряды по заданию. Знакомятся с новым арифметическим действием (читают сообщение на стр.68). Работают в паре: выполняют упр.1,2 (стр.66, РТ). Прописывают цифры по образцу. Решают примеры на деление с помощью схем (упр.2,3, стр.68). Решают задачи (упр.4,8, стр.69).</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4</w:t>
            </w:r>
            <w:r>
              <w:rPr>
                <w:rFonts w:ascii="Times New Roman" w:hAnsi="Times New Roman" w:cs="Times New Roman"/>
                <w:color w:val="000000"/>
                <w:sz w:val="24"/>
                <w:szCs w:val="24"/>
              </w:rPr>
              <w:t>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на 2</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Раскладывают в две стопки  поровну 6,8,10,12,14 квадратов, считают, сколько получилось в каждой стопке. Раскладывают карандаши в 2 коробки, раскладывают счётные палочки в группы по заданию, считают, сколько получилось групп. Прописывают цифры по образцу. Составляют таблицу деления чисел (в пределах 20) на 2 с помощью рисунка (стр.70). Составляют задачи по их краткой записи и записывают решение в тетрадь (упр.6, стр.71).</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4</w:t>
            </w:r>
            <w:r>
              <w:rPr>
                <w:rFonts w:ascii="Times New Roman" w:hAnsi="Times New Roman" w:cs="Times New Roman"/>
                <w:color w:val="000000"/>
                <w:sz w:val="24"/>
                <w:szCs w:val="24"/>
              </w:rPr>
              <w:t>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по содержанию</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«День и ночь». Объясняют Незнайке, как выполнить деление на 2 с помощью рисунка (упр.1, стр.72). Работают в паре: моделируют на счётном материале задачу (упр.2). Прописывают цифры по образцу. Решают задачи на деление (упр.3,4). Определяют ширину прямоугольника при данной длине, чертят прямоугольник в тетради (упр.8стр.73).</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shd w:val="clear" w:color="auto" w:fill="FFFFFF"/>
              <w:rPr>
                <w:rFonts w:ascii="Times New Roman" w:eastAsia="Times New Roman" w:hAnsi="Times New Roman" w:cs="Times New Roman"/>
                <w:color w:val="000000"/>
                <w:sz w:val="24"/>
                <w:szCs w:val="24"/>
              </w:rPr>
            </w:pPr>
          </w:p>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50</w:t>
            </w:r>
          </w:p>
        </w:tc>
        <w:tc>
          <w:tcPr>
            <w:tcW w:w="2637"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на равные части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«Кто быстрее?» Помогают Буратино найти подходящую схему для каждой задачи (упр.1, стр.73). Объясняют Незнайке, как мышка и лягушка решают примеры на деление с помощью числового луча. Прописывают цифры по образцу. Сравнивают задачи и их решение (упр.4, стр.74).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Pr>
                <w:rFonts w:ascii="Times New Roman" w:hAnsi="Times New Roman" w:cs="Times New Roman"/>
                <w:color w:val="000000"/>
                <w:sz w:val="24"/>
                <w:szCs w:val="24"/>
              </w:rPr>
              <w:lastRenderedPageBreak/>
              <w:t>51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на 3</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Рассказывают Незнайке приёмы вычислений (упр.1, стр.74). Прописывают цифры по образцу. Работают в паре: решают примеры с опорой на счётный материал (упр.2,3, стр.75). Выполняют вычисления с помощью рисунка на стр.75 и составляют таблицу деления  чисел на три. Делают вычисления с помощью числового луча (упр.7), составляют и решают круговые примеры (упр.9, стр.76). Складывают из частей квадрата фигуру «заяц». Решают задачи (упр.6, 8, стр.75).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Pr>
                <w:rFonts w:ascii="Times New Roman" w:hAnsi="Times New Roman" w:cs="Times New Roman"/>
                <w:color w:val="000000"/>
                <w:sz w:val="24"/>
                <w:szCs w:val="24"/>
              </w:rPr>
              <w:t>52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на равные части и по содержанию</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Прописывают цифры по образцу. Пишут математический диктант. Самостоятельно выполняют вычисления с помощью рисунка (упр.1, стр.77). Дополняют схематический рисунок и решают задачи на деление по содержанию (упр.2,3, стр.77). Устно определяют количество прыжков зайчика по числовому лучу (упр.4).  Составляют и решают задачи по краткой записи (упр.6).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5</w:t>
            </w:r>
            <w:r>
              <w:rPr>
                <w:rFonts w:ascii="Times New Roman" w:hAnsi="Times New Roman" w:cs="Times New Roman"/>
                <w:color w:val="000000"/>
                <w:sz w:val="24"/>
                <w:szCs w:val="24"/>
              </w:rPr>
              <w:t>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Контрольная работа № 3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по теме: «Деление на 2, на 3. Таблица умножения».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Решают примеры на умножение, на деление и примеры в два действия. Записывают условие задачи с помощью рисунка, решают и записывают решение в тетрадь. С помощью числового луча решают примеры на деление.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5</w:t>
            </w:r>
            <w:r>
              <w:rPr>
                <w:rFonts w:ascii="Times New Roman" w:hAnsi="Times New Roman" w:cs="Times New Roman"/>
                <w:color w:val="000000"/>
                <w:sz w:val="24"/>
                <w:szCs w:val="24"/>
              </w:rPr>
              <w:t>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 над ошибками</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Делимое. Делитель. Частное.</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Анализируют контрольные работы.   Прописывают цифры по образцу. Слушают гостя урока – Знайку, который знакомит их с названиями чисел при делении. Называют в каждом примере делимое, делитель и частное, выполняют вычисления (упр.1, стр.79). Работают в паре: по рисункам составляют примеры на деление (упр.2), решают примеры, в которых делимое больше 10 (упр.3). определяют длину ломаной (упр.8, стр.80).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5</w:t>
            </w:r>
            <w:r>
              <w:rPr>
                <w:rFonts w:ascii="Times New Roman" w:hAnsi="Times New Roman" w:cs="Times New Roman"/>
                <w:color w:val="000000"/>
                <w:sz w:val="24"/>
                <w:szCs w:val="24"/>
              </w:rPr>
              <w:t>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Взаимосвязь между делением и </w:t>
            </w:r>
            <w:r w:rsidRPr="00D14DF2">
              <w:rPr>
                <w:rFonts w:ascii="Times New Roman" w:hAnsi="Times New Roman" w:cs="Times New Roman"/>
                <w:sz w:val="24"/>
                <w:szCs w:val="24"/>
              </w:rPr>
              <w:lastRenderedPageBreak/>
              <w:t>умножением</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Прописывают цифры по образцу. Пишут математический диктант. Выполняют упр.1,2,3 (стр.81) с комментированием выполняемых действий. Проговаривают решение задачи (упр.5) с активным </w:t>
            </w:r>
            <w:r w:rsidRPr="00D14DF2">
              <w:rPr>
                <w:rFonts w:ascii="Times New Roman" w:hAnsi="Times New Roman" w:cs="Times New Roman"/>
                <w:sz w:val="24"/>
                <w:szCs w:val="24"/>
              </w:rPr>
              <w:lastRenderedPageBreak/>
              <w:t>использованием соответствующих терминов. Самостоятельно составляют по два примера на деление, выполняют взаимопроверку.</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5</w:t>
            </w:r>
            <w:r>
              <w:rPr>
                <w:rFonts w:ascii="Times New Roman" w:hAnsi="Times New Roman" w:cs="Times New Roman"/>
                <w:color w:val="000000"/>
                <w:sz w:val="24"/>
                <w:szCs w:val="24"/>
              </w:rPr>
              <w:t>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на 4</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«Лучший счётчик». Помогают Незнайке поровну раздать четырём друзьям 8,12,16,20 конфет. Прописывают цифры по образцу. Составляют таблицу деления чисел (в пределах 20) на 4 с помощью рисунка (стр.82). Моделируют условие задачи (упр.5, стр.82), проговаривают решение, с активным использованием математической терминологии. Работают в паре: не вычисляя, сравнивают сумму одинаковых слагаемых с произведением (упр.6, стр.83). Самостоятельно решают задачу (упр.1, стр.80, РТ).</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5</w:t>
            </w:r>
            <w:r>
              <w:rPr>
                <w:rFonts w:ascii="Times New Roman" w:hAnsi="Times New Roman" w:cs="Times New Roman"/>
                <w:color w:val="000000"/>
                <w:sz w:val="24"/>
                <w:szCs w:val="24"/>
              </w:rPr>
              <w:t>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Связь между делением на 4 и умножением на 4</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Рассматривают рисунки, соответствующие примеры на деление и умножение. Высказывают мнения, как связаны между собой деление на 4 и умножение на 4 (стр.83). Прописывают цифры по образцу. Работают в паре: для каждого из примеров на деление, составляют примеры на умножение (упр.2, стр.84).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5</w:t>
            </w:r>
            <w:r>
              <w:rPr>
                <w:rFonts w:ascii="Times New Roman" w:hAnsi="Times New Roman" w:cs="Times New Roman"/>
                <w:color w:val="000000"/>
                <w:sz w:val="24"/>
                <w:szCs w:val="24"/>
              </w:rPr>
              <w:t>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на 5</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Прописывают цифры по образцу. Рассказывают Незнайке, как связаны между собой умножение и деление. Работают в паре: К каждому из примеров на умножение составляют по два примера на деление (упр.1, стр.84). Раскладывают счётный материал поровну в стопки (упр.2, стр.84).</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 Составляют таблицу деления чисел на 5 с помощью рисунка (стр.85). Читают условие задачи, рассматривают схему и объясняют, что в ней обозначают рамки и квадраты (упр.5, стр.85). Работают в паре: решают задачу на смекалку (упр.9, стр.86). Сам-льно дорисовывают схему к задаче и записывают решение в тетрадь (упр.4, стр.85).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5</w:t>
            </w:r>
            <w:r>
              <w:rPr>
                <w:rFonts w:ascii="Times New Roman" w:hAnsi="Times New Roman" w:cs="Times New Roman"/>
                <w:color w:val="000000"/>
                <w:sz w:val="24"/>
                <w:szCs w:val="24"/>
              </w:rPr>
              <w:t>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Связь между делением  на 5 и умножением на </w:t>
            </w:r>
            <w:r w:rsidRPr="00D14DF2">
              <w:rPr>
                <w:rFonts w:ascii="Times New Roman" w:hAnsi="Times New Roman" w:cs="Times New Roman"/>
                <w:sz w:val="24"/>
                <w:szCs w:val="24"/>
              </w:rPr>
              <w:lastRenderedPageBreak/>
              <w:t>5</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Прописывают цифры по образцу. Чертят в тетради отрезок длиной 1дм и объясняют, как можно его поделить на 5 равных частей. Читают условие задачи, рассматривают чертёж (упр.2) и объясняют его. </w:t>
            </w:r>
            <w:r w:rsidRPr="00D14DF2">
              <w:rPr>
                <w:rFonts w:ascii="Times New Roman" w:hAnsi="Times New Roman" w:cs="Times New Roman"/>
                <w:sz w:val="24"/>
                <w:szCs w:val="24"/>
              </w:rPr>
              <w:lastRenderedPageBreak/>
              <w:t xml:space="preserve">Работают в паре: читают условие задачи, рисуют схему, записывают решение (упр.30). Придумывают задачи, которые решаются делением (12:3). Выполняют задание «Великолепная семёрка» (упр.9, стр.87).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Pr>
                <w:rFonts w:ascii="Times New Roman" w:hAnsi="Times New Roman" w:cs="Times New Roman"/>
                <w:color w:val="000000"/>
                <w:sz w:val="24"/>
                <w:szCs w:val="24"/>
              </w:rPr>
              <w:lastRenderedPageBreak/>
              <w:t>60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Порядок действий</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Участвуют в решении проблемной ситуации – почему у Знайки получился при решении примера один ответ, а у Карлсона – другой. Решают его самостоятельно, читают информацию на стр.88. Прописывают цифры по образцу. Выписывают примеры (упр.1, стр.88), деля их на два столбика по ступеням. Определяют, почему при решении примера у Юры и Оли получились разные ответы. Читают правило о порядке выполнения действий (стр.88). Определяют, кто из мальчиков – Вася или Митя – неправильно решил пример (упр.4, стр.89). Самостоятельно работают в рабочей тетради (упр.1, стр.86). Выполняют вычисления, делают проверку (упр.6, стр.89).</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61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Составление и решение примеров по заданному порядку решения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Пишут математический диктант. Прописывают цифры по образцу. Работают в паре: составляют , записывают и решают примеры по заданному порядку решения (упр.1, стр.90). Играют в игру «Кто быстрее?» (упр.2). Решают задачи (упр.6, стр.91).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Pr>
                <w:rFonts w:ascii="Times New Roman" w:hAnsi="Times New Roman" w:cs="Times New Roman"/>
                <w:color w:val="000000"/>
                <w:sz w:val="24"/>
                <w:szCs w:val="24"/>
              </w:rPr>
              <w:t>62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на 6</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Прописывают цифры по образцу. Решают примеры (умножение числа на 6), составляют к каждому примеру по два примера на деление. Делают вычисления с помощью рисунков (упр.3, стр.92), сверяют  с предыдущими вычислениями, делают выводы. Устно решают задачи (упр.4, стр.92). Составляют и решают задачи по краткой записи (упр.6).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6</w:t>
            </w:r>
            <w:r>
              <w:rPr>
                <w:rFonts w:ascii="Times New Roman" w:hAnsi="Times New Roman" w:cs="Times New Roman"/>
                <w:color w:val="000000"/>
                <w:sz w:val="24"/>
                <w:szCs w:val="24"/>
              </w:rPr>
              <w:t>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Проверка результата деления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Читают задачи, устно ставят вопрос и решают (упр.2, стр.93). Прописывают цифры по образцу. Чертят ломаную из трёх звеньев заданной длины, определяют сумму длин всех звеньев (упр.5, стр.93) работают в паре: выполняют вычисления и сравнивают ответы, делают выводы (упр.3, стр.93). расставляют между данными числами знаки действий  +,  Х  так, чтобы </w:t>
            </w:r>
            <w:r w:rsidRPr="00D14DF2">
              <w:rPr>
                <w:rFonts w:ascii="Times New Roman" w:hAnsi="Times New Roman" w:cs="Times New Roman"/>
                <w:sz w:val="24"/>
                <w:szCs w:val="24"/>
              </w:rPr>
              <w:lastRenderedPageBreak/>
              <w:t>получилась верная запись (упр.7).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6</w:t>
            </w:r>
            <w:r>
              <w:rPr>
                <w:rFonts w:ascii="Times New Roman" w:hAnsi="Times New Roman" w:cs="Times New Roman"/>
                <w:color w:val="000000"/>
                <w:sz w:val="24"/>
                <w:szCs w:val="24"/>
              </w:rPr>
              <w:t>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на 7,8,9,10</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Прописывают цифры по образцу. Решают примеры на умножение, составляют к каждому примеру по два примера на деление. Решают устно задачи (упр.3, стр.95). Работают в паре: составляют задачи, которые решаются действием деление (упр.4). Сравнивают примеры на умножение, делают вывод о перестановке множителей (упр.5). Делят отрезок заданной длины точками поровну на 7 частей. Определяют, чему равна длина одной части (упр.3, стр.96). Ищут по карте пиратский клад.</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6</w:t>
            </w:r>
            <w:r>
              <w:rPr>
                <w:rFonts w:ascii="Times New Roman" w:hAnsi="Times New Roman" w:cs="Times New Roman"/>
                <w:color w:val="000000"/>
                <w:sz w:val="24"/>
                <w:szCs w:val="24"/>
              </w:rPr>
              <w:t>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Урок повторения и самоконтроля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Прописывают цифры по образцу. Решают примеры, сравнивают примеры и ответы, делают выводы, Составляют ещё одну строчку примеров и решают их (упр.1, стр.96). По числовому лучу определяют положение кенгуру (упр.4, стр.97). Играют в игру «Кто быстрее?» (упр.6, стр.97). Объясняют порядок выполнения действий в примерах и решают их (упр.7, стр.98). Играют в игру «Третий лишний». Чертят отрезок, длина которого равна сумме длин всех звеньев ломаной.</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6</w:t>
            </w:r>
            <w:r>
              <w:rPr>
                <w:rFonts w:ascii="Times New Roman" w:hAnsi="Times New Roman" w:cs="Times New Roman"/>
                <w:color w:val="000000"/>
                <w:sz w:val="24"/>
                <w:szCs w:val="24"/>
              </w:rPr>
              <w:t>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Контрольная работа № 4 по теме: «Умножение. Деление. Порядок действий»</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-Определяют порядок выполнения действий в выражении, выполняют вычисления. </w:t>
            </w:r>
          </w:p>
          <w:p w:rsidR="00014D19" w:rsidRPr="00D14DF2" w:rsidRDefault="00014D19" w:rsidP="000233DE">
            <w:pPr>
              <w:rPr>
                <w:rFonts w:ascii="Times New Roman" w:hAnsi="Times New Roman" w:cs="Times New Roman"/>
                <w:sz w:val="24"/>
                <w:szCs w:val="24"/>
              </w:rPr>
            </w:pPr>
            <w:r w:rsidRPr="00D14DF2">
              <w:rPr>
                <w:rFonts w:ascii="Times New Roman" w:hAnsi="Times New Roman" w:cs="Times New Roman"/>
                <w:sz w:val="24"/>
                <w:szCs w:val="24"/>
              </w:rPr>
              <w:t>-Выполняют вычисления, сравнивают правую часть и левую, ставят нужный знак ( &gt;, &lt;,  = ).</w:t>
            </w:r>
          </w:p>
          <w:p w:rsidR="00014D19" w:rsidRPr="00D14DF2" w:rsidRDefault="00014D19" w:rsidP="000233DE">
            <w:pPr>
              <w:rPr>
                <w:rFonts w:ascii="Times New Roman" w:hAnsi="Times New Roman" w:cs="Times New Roman"/>
                <w:sz w:val="24"/>
                <w:szCs w:val="24"/>
              </w:rPr>
            </w:pPr>
            <w:r w:rsidRPr="00D14DF2">
              <w:rPr>
                <w:rFonts w:ascii="Times New Roman" w:hAnsi="Times New Roman" w:cs="Times New Roman"/>
                <w:sz w:val="24"/>
                <w:szCs w:val="24"/>
              </w:rPr>
              <w:t>-Решают задачу.</w:t>
            </w:r>
          </w:p>
          <w:p w:rsidR="00014D19" w:rsidRPr="00D14DF2" w:rsidRDefault="00014D19" w:rsidP="000233DE">
            <w:pPr>
              <w:rPr>
                <w:rFonts w:ascii="Times New Roman" w:eastAsia="Times New Roman" w:hAnsi="Times New Roman" w:cs="Times New Roman"/>
                <w:sz w:val="24"/>
                <w:szCs w:val="24"/>
              </w:rPr>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6</w:t>
            </w:r>
            <w:r>
              <w:rPr>
                <w:rFonts w:ascii="Times New Roman" w:hAnsi="Times New Roman" w:cs="Times New Roman"/>
                <w:color w:val="000000"/>
                <w:sz w:val="24"/>
                <w:szCs w:val="24"/>
              </w:rPr>
              <w:t>7</w:t>
            </w:r>
          </w:p>
        </w:tc>
        <w:tc>
          <w:tcPr>
            <w:tcW w:w="2637"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 над ошибками</w:t>
            </w:r>
          </w:p>
          <w:p w:rsidR="00014D19" w:rsidRPr="00D14DF2" w:rsidRDefault="00014D19" w:rsidP="000233DE">
            <w:pPr>
              <w:rPr>
                <w:rFonts w:ascii="Times New Roman" w:hAnsi="Times New Roman" w:cs="Times New Roman"/>
                <w:sz w:val="24"/>
                <w:szCs w:val="24"/>
              </w:rPr>
            </w:pPr>
            <w:r w:rsidRPr="00D14DF2">
              <w:rPr>
                <w:rFonts w:ascii="Times New Roman" w:hAnsi="Times New Roman" w:cs="Times New Roman"/>
                <w:sz w:val="24"/>
                <w:szCs w:val="24"/>
              </w:rPr>
              <w:t>Счёт десятками</w:t>
            </w:r>
          </w:p>
          <w:p w:rsidR="00014D19" w:rsidRPr="00D14DF2" w:rsidRDefault="00014D19" w:rsidP="000233DE">
            <w:pPr>
              <w:rPr>
                <w:rFonts w:ascii="Times New Roman" w:hAnsi="Times New Roman" w:cs="Times New Roman"/>
                <w:sz w:val="24"/>
                <w:szCs w:val="24"/>
              </w:rPr>
            </w:pPr>
          </w:p>
          <w:p w:rsidR="00014D19" w:rsidRPr="00D14DF2" w:rsidRDefault="00014D19" w:rsidP="000233DE">
            <w:pPr>
              <w:rPr>
                <w:rFonts w:ascii="Times New Roman" w:eastAsia="Times New Roman" w:hAnsi="Times New Roman" w:cs="Times New Roman"/>
                <w:sz w:val="24"/>
                <w:szCs w:val="24"/>
              </w:rPr>
            </w:pP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«Расшифруй слово». Прописывают цифры по образцу. Анализируют контрольную работу.</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Работают со счётными палочками: отсчитывают10 штук и связывают их в пучок. </w:t>
            </w:r>
            <w:r w:rsidRPr="00D14DF2">
              <w:rPr>
                <w:rFonts w:ascii="Times New Roman" w:hAnsi="Times New Roman" w:cs="Times New Roman"/>
                <w:sz w:val="24"/>
                <w:szCs w:val="24"/>
              </w:rPr>
              <w:lastRenderedPageBreak/>
              <w:t>Определяют название пучка как один десяток. Считают десятками. Упражняются в обратном счёте. Рассматривают рисунки и примеры (упр.1, стр.99), объясняют, как складывают и вычитают десятки, делают вывод. Устно складывают и вычитают десятки, решают задачи с опорой на счётный материал. Работают в паре: сравнивают количество десятков с суммой десятков (упр.4, стр.100).  Рассматривают рисунок, называют изображённые фигуры, записывают их названия и имена (упр.8, стр.100).</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vMerge w:val="restart"/>
            <w:tcBorders>
              <w:top w:val="single" w:sz="4" w:space="0" w:color="000000"/>
              <w:left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6</w:t>
            </w:r>
            <w:r>
              <w:rPr>
                <w:rFonts w:ascii="Times New Roman" w:hAnsi="Times New Roman" w:cs="Times New Roman"/>
                <w:color w:val="000000"/>
                <w:sz w:val="24"/>
                <w:szCs w:val="24"/>
              </w:rPr>
              <w:t>8</w:t>
            </w:r>
          </w:p>
          <w:p w:rsidR="00014D19" w:rsidRPr="00D14DF2" w:rsidRDefault="00014D19" w:rsidP="000233DE">
            <w:pPr>
              <w:shd w:val="clear" w:color="auto" w:fill="FFFFFF"/>
              <w:rPr>
                <w:rFonts w:ascii="Times New Roman" w:eastAsia="Times New Roman" w:hAnsi="Times New Roman" w:cs="Times New Roman"/>
                <w:sz w:val="24"/>
                <w:szCs w:val="24"/>
              </w:rPr>
            </w:pPr>
          </w:p>
        </w:tc>
        <w:tc>
          <w:tcPr>
            <w:tcW w:w="2637" w:type="dxa"/>
            <w:vMerge w:val="restart"/>
            <w:tcBorders>
              <w:top w:val="single" w:sz="4" w:space="0" w:color="000000"/>
              <w:left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Круглые числа</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Дополнение данных чисел до круглых</w:t>
            </w:r>
          </w:p>
        </w:tc>
        <w:tc>
          <w:tcPr>
            <w:tcW w:w="751" w:type="dxa"/>
            <w:vMerge w:val="restart"/>
            <w:tcBorders>
              <w:top w:val="single" w:sz="4" w:space="0" w:color="000000"/>
              <w:left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vMerge w:val="restart"/>
            <w:tcBorders>
              <w:top w:val="single" w:sz="4" w:space="0" w:color="000000"/>
              <w:left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Слушают сообщение Знайки о происхождении названий круглых чисел. Работают с таблицей стр.101. Считают десятками до 100, читают информацию о названии таких чисел (стр.102). Прописывают цифры по образцу. Выполняют вычисления по образцу (упр.2, стр.102). Работают в паре: записывают по данному тексту примеры и решают их. (упр.3). Читают задачу (упр.4), моделируют условие на счётном материале, решают. Чертят отрезок по заданию (упр.7).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Прописывают цифры по образцу.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Выполняют вычисления с комментированием (упр.1), решают задачи (упр.3). Работают в паре: решают круговые примеры (упр.4, стр104). Устно составляют задачи так, чтобы решением было заданное выражение (упр.5).  Называют имена лучей, определяют, какие лучи пересекаются (упр.6, стр.104).</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vMerge/>
            <w:tcBorders>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p>
        </w:tc>
        <w:tc>
          <w:tcPr>
            <w:tcW w:w="2637" w:type="dxa"/>
            <w:vMerge/>
            <w:tcBorders>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p>
        </w:tc>
        <w:tc>
          <w:tcPr>
            <w:tcW w:w="751" w:type="dxa"/>
            <w:vMerge/>
            <w:tcBorders>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vMerge/>
            <w:tcBorders>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6</w:t>
            </w:r>
            <w:r>
              <w:rPr>
                <w:rFonts w:ascii="Times New Roman" w:hAnsi="Times New Roman" w:cs="Times New Roman"/>
                <w:color w:val="000000"/>
                <w:sz w:val="24"/>
                <w:szCs w:val="24"/>
              </w:rPr>
              <w:t>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Образование чисел, которые больше 20</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Рассматривают примеры и рисунки (упр.1, стр.105). Работают со счётным материалом: рассказывают и показываю, как получить двузначное число. Устно определяют, сколько в данном числе десятков, сколько единиц (упр.6, стр.105). Прописывают цифры по образцу. Работают в паре (упр.7). Решают задачи (упр.9) Определяют цвет одежды у поросят (упр.11).</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lastRenderedPageBreak/>
              <w:t>70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Способы образования чисел больше 20</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Работают с абаком: выставляют названное число с объяснением. Прописывают цифры по образцу. Пишут математический диктант. Работают в паре: выполняют вычисления по образцу (упр.3, стр.107). Решают задачи . Пишут графический диктант.</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2939"/>
        </w:trPr>
        <w:tc>
          <w:tcPr>
            <w:tcW w:w="1488" w:type="dxa"/>
            <w:tcBorders>
              <w:top w:val="single" w:sz="4" w:space="0" w:color="000000"/>
              <w:left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71</w:t>
            </w:r>
          </w:p>
          <w:p w:rsidR="00014D19" w:rsidRPr="00D14DF2" w:rsidRDefault="00014D19" w:rsidP="000233DE">
            <w:pPr>
              <w:shd w:val="clear" w:color="auto" w:fill="FFFFFF"/>
              <w:rPr>
                <w:rFonts w:ascii="Times New Roman" w:eastAsia="Times New Roman" w:hAnsi="Times New Roman" w:cs="Times New Roman"/>
                <w:color w:val="000000"/>
                <w:sz w:val="24"/>
                <w:szCs w:val="24"/>
              </w:rPr>
            </w:pPr>
          </w:p>
        </w:tc>
        <w:tc>
          <w:tcPr>
            <w:tcW w:w="2637" w:type="dxa"/>
            <w:tcBorders>
              <w:top w:val="single" w:sz="4" w:space="0" w:color="000000"/>
              <w:left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Запись двузначных чисел</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Сравнение двузначных чисел</w:t>
            </w:r>
          </w:p>
        </w:tc>
        <w:tc>
          <w:tcPr>
            <w:tcW w:w="751" w:type="dxa"/>
            <w:tcBorders>
              <w:top w:val="single" w:sz="4" w:space="0" w:color="000000"/>
              <w:left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Рассматривают таблицы (стр.108) и объясняют, как записывают двузначные числа. Прописывают цифры по образцу. Упражняются в записи двузначных чисел по разрядам. Записывают числа цифрами. Решают задачи (упр.7, стр.109).  Чертят прямоугольник, ломаной из трёх звеньев делят его на 4 равных многоугольника.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Прописывают цифры по образцу. Считают по порядку и записывают числа (упр.1, стр.109). Записывают числа под диктовку в три столбика: однозначные, двузначные, круглые десятки. </w:t>
            </w:r>
          </w:p>
        </w:tc>
        <w:tc>
          <w:tcPr>
            <w:tcW w:w="2048" w:type="dxa"/>
            <w:gridSpan w:val="2"/>
            <w:tcBorders>
              <w:top w:val="single" w:sz="4" w:space="0" w:color="000000"/>
              <w:left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rPr>
          <w:trHeight w:val="4726"/>
        </w:trPr>
        <w:tc>
          <w:tcPr>
            <w:tcW w:w="1488" w:type="dxa"/>
            <w:tcBorders>
              <w:top w:val="single" w:sz="4" w:space="0" w:color="000000"/>
              <w:left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7</w:t>
            </w:r>
            <w:r>
              <w:rPr>
                <w:rFonts w:ascii="Times New Roman" w:hAnsi="Times New Roman" w:cs="Times New Roman"/>
                <w:color w:val="000000"/>
                <w:sz w:val="24"/>
                <w:szCs w:val="24"/>
              </w:rPr>
              <w:t>2</w:t>
            </w:r>
          </w:p>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72</w:t>
            </w:r>
          </w:p>
        </w:tc>
        <w:tc>
          <w:tcPr>
            <w:tcW w:w="2637" w:type="dxa"/>
            <w:tcBorders>
              <w:top w:val="single" w:sz="4" w:space="0" w:color="000000"/>
              <w:left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Способ образования двузначных чисел</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Старинные меры длины</w:t>
            </w:r>
          </w:p>
        </w:tc>
        <w:tc>
          <w:tcPr>
            <w:tcW w:w="751" w:type="dxa"/>
            <w:tcBorders>
              <w:top w:val="single" w:sz="4" w:space="0" w:color="000000"/>
              <w:left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Прописывают цифры по образцу.</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(упр.1). Моделируют условия задачи, решают устно (упр.5, стр.111). Работают в паре: составляют и решают круговые примеры (упр.7, стр.111). Самостоятельно решают задачу (упр.6, стр.111). Чертят ломаную с заданными  длинами  звеньев, определяют длину ломаной (упр.8, стр.111).</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Прописывают цифры по образцу. Рассказывают, какие меры длины уже знают. Смотрят мультимедийную  презентацию, знакомятся со старинными мерами длины. Выполняют практическую работу: измеряют длину учительского стола пядями, ширину классной двери в футах, длину классной доски в футах. Объясняют, почему при измерении одинаковых предметов получились разные результаты. Опираясь на значение новых терминов, раскрывают смысл известных пословиц и поговорок (упр.3, стр.4). Решают задачи (упр.4, 5). Выполняют вычисления (упр.6, стр.4).</w:t>
            </w:r>
          </w:p>
        </w:tc>
        <w:tc>
          <w:tcPr>
            <w:tcW w:w="2048" w:type="dxa"/>
            <w:gridSpan w:val="2"/>
            <w:tcBorders>
              <w:top w:val="single" w:sz="4" w:space="0" w:color="000000"/>
              <w:left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73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Измерение длины  предметов</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Пишут математический диктант. Прописывают цифры по образцу. Вспоминают, какими мерками пользовались герои мультфильма, определяя длину удава. Работают в паре: измеряют длину и ширину парты мерками 5дм и 10дм. Играют в игру «Кто быстрее?» Решают задачи (упр.7, стр.5). Работают в паре: решают задание на смекалку (упр.10, стр.6)</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74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Метр</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Участвуют в математической разминке. Прописывают цифры по образцу. Знакомятся с новой мерой длины – метром. Выказывают предположение, когда используют эту мерку. Измеряют ширину класса шагами, а затем – метром и сравнивают результаты. Выполняют схематические чертежи и решают задачи (упр.3,4, стр.7). Выполняют упр.6 с комментированным управлением с места. Выполняют вычисления по вариантам (упр.8, стр.8) Определяют сумму длин звеньев ломаной на чертеже (упр.9).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75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Метр. Измерение длины предмета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Устно решают задачи в стихах. Повторяют старинные меры длины. Прописывают цифры по образцу. С подробным объяснением выполняют задание (упр.1, стр.8). Работают в паре: сравнивают меры длины (упр.2). Решают задачи на увеличение (уменьшение) числа на несколько единиц с использованием именованных единиц (упр.3, стр.9). Выполняют практическую работу, используя модели фигур (упр.4, стр.9). Решают составные задачи в два действия (упр.5, 6). Играют в игру «Кто быстрее?» (упр.9, стр.10).</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76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Соотноше-ния единиц измерения длины.</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Работают устно: уменьшают каждое названное число на 30, увеличивают на 20. Прописывают цифры по образцу. Выполняют вычисления (упр.3, стр.10). Работают в паре: решают примеры и расшифровывают название старинной русской меры длины (упр.5, стр.29, РТ). Рассматривают таблицу с рисунками, определяют, какой из предложенных должен стоять в пропущенной клетке (упр.7, стр.11). Выполняют задание на </w:t>
            </w:r>
            <w:r w:rsidRPr="00D14DF2">
              <w:rPr>
                <w:rFonts w:ascii="Times New Roman" w:hAnsi="Times New Roman" w:cs="Times New Roman"/>
                <w:sz w:val="24"/>
                <w:szCs w:val="24"/>
              </w:rPr>
              <w:lastRenderedPageBreak/>
              <w:t>смекалку (упр.8)</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77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Метр.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Закрепление изученного материала.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«Кто быстрее?» -заполняют таблицу по образцу (упр.2, стр.11). Прописывают цифры по образцу. Выполняют вычисления с комментированием (упр.1, стр.11). Работают в паре: находят три способа разбить множество фигур на части (упр.4, стр.12). Сравнивают именованные числа (упр.3, стр.12).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78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Метр.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задач.</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Прописывают цифры по образцу. Устно решают задачи с подробным объяснением (упр.2, стр.13). Находят задачи в предложенных текстах и решают их (упр.4, стр.13). Работа в паре: играют в игру «Кто быстрее?» - выполняют задание на смекалку (упр.7, стр.14).</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79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Способы умножения круглых чисел</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Прописывают цифры по образцу. Пишут математический диктант. Знакомятся со способами умножения круглых чисел: моделируют задания с помощью счётных палочек. Выполняют задания (упр.2,3, стр.15) устно с подробным объяснением. Решают примеры по образцу (упр.4(1,2), самостоятельно (3)). Самостоятельно заменяют сумму круглых чисел умножением и вычисляют (упр.2, стр.32, РТ). Работают в парах: разгадывают закономерность, по которой записаны числа в ряду и записывают следующее число (упр.9, стр.15).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80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 круглых чисел</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Решают задачи в стихотворной форме, повторяют таблицу умножения. Прописывают цифры по образцу. Решают примеры с комментированным управлением с места (упр.1, стр.16). Решают неравенства с полным объяснением (упр.2 (1), стр.16, самостоятельно выполняют упр.2 (2)). Решают задачу (упр.3, стр.16). Устно находят неизвестные компоненты сложения и вычитания и заполняют таблицы (упр.5, стр.17). Чертят прямоугольник с заданными размерами (упр.7). Из 7 частей квадрата складывают фигуру «Страус» по образцу (стр.17).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81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Деление круглых чисел</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Знакомятся со способом деления круглых чисел: слушают объяснение учителя, делят круглые десятки на число с опорой на счётные палочки. Рассматривают пример в рамке (стр.18) и объясняют, как поделили круглое число. Прописывают цифры по образцу. Решают примеры с комментированным управлением с места (упр.1, стр.18). Устно решают задачи (упр.2, стр. 18). Повторяют сложение и вычитание с переходом через десяток (упр.3, стр.19). Работают в паре: составляют и решают задачу, в которой 30 нужно разделить на три равные части.  Работают в паре: решают задачу на смекалку (упр.11, стр.19). сравнивают именованные числа (упр.5, стр.19).</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82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задач. Деление круглых чисел.</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«Кто быстрее?» (упр.1, стр.20). Прописывают цифры по образцу. Выполняют вычисления с подробным объяснением, устно решают задачи (упр.2,3, стр.20). Сравнивают именованные числа (упр.4). Работают в паре: разбивают множество фигур на части тремя способами (упр.6, стр.21), из приложения складывают фигуру «Женщина с платком « (упр.8, стр.21). Решают задачу (упр.5), чертят отрезок, длина которого меньше на </w:t>
            </w:r>
            <w:smartTag w:uri="urn:schemas-microsoft-com:office:smarttags" w:element="metricconverter">
              <w:smartTagPr>
                <w:attr w:name="ProductID" w:val="5 см"/>
              </w:smartTagPr>
              <w:r w:rsidRPr="00D14DF2">
                <w:rPr>
                  <w:rFonts w:ascii="Times New Roman" w:hAnsi="Times New Roman" w:cs="Times New Roman"/>
                  <w:sz w:val="24"/>
                  <w:szCs w:val="24"/>
                </w:rPr>
                <w:t>5 см</w:t>
              </w:r>
            </w:smartTag>
            <w:r w:rsidRPr="00D14DF2">
              <w:rPr>
                <w:rFonts w:ascii="Times New Roman" w:hAnsi="Times New Roman" w:cs="Times New Roman"/>
                <w:sz w:val="24"/>
                <w:szCs w:val="24"/>
              </w:rPr>
              <w:t xml:space="preserve"> длины данной ломаной (упр.6).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83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Урок повторения и самоконроля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(по заданиям упр.1,2 стр22). Устно с подробными объяснениями решают задачи (упр.4).  Решают задачи (упр.8, стр.23), выполняют вычисления (упр.7). Работают в паре: Решают задачу (упр.9, стр.23). Выполняют задание на смекалку (упр.4, стр.23). Рассматривают геометрические фигуры, определяют лишнюю (упр.8, стр.41, РТ).</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84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Контрольная работа № 5 по теме: «Умножение и деление круглых чисел».</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1)Записывают числа с указанным количеством десятков и единиц.</w:t>
            </w:r>
          </w:p>
          <w:p w:rsidR="00014D19" w:rsidRPr="00D14DF2" w:rsidRDefault="00014D19" w:rsidP="000233DE">
            <w:pPr>
              <w:rPr>
                <w:rFonts w:ascii="Times New Roman" w:hAnsi="Times New Roman" w:cs="Times New Roman"/>
                <w:sz w:val="24"/>
                <w:szCs w:val="24"/>
              </w:rPr>
            </w:pPr>
            <w:r w:rsidRPr="00D14DF2">
              <w:rPr>
                <w:rFonts w:ascii="Times New Roman" w:hAnsi="Times New Roman" w:cs="Times New Roman"/>
                <w:sz w:val="24"/>
                <w:szCs w:val="24"/>
              </w:rPr>
              <w:t>2)Сравнивают произведение, разность и частное с круглым числом</w:t>
            </w:r>
          </w:p>
          <w:p w:rsidR="00014D19" w:rsidRPr="00D14DF2" w:rsidRDefault="00014D19" w:rsidP="000233DE">
            <w:pPr>
              <w:rPr>
                <w:rFonts w:ascii="Times New Roman" w:hAnsi="Times New Roman" w:cs="Times New Roman"/>
                <w:sz w:val="24"/>
                <w:szCs w:val="24"/>
              </w:rPr>
            </w:pPr>
            <w:r w:rsidRPr="00D14DF2">
              <w:rPr>
                <w:rFonts w:ascii="Times New Roman" w:hAnsi="Times New Roman" w:cs="Times New Roman"/>
                <w:sz w:val="24"/>
                <w:szCs w:val="24"/>
              </w:rPr>
              <w:t>3)Составляют равенства с единицами измерения длины.</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lastRenderedPageBreak/>
              <w:t>4)Решают задачу в два действия.</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85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 над ошибками</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Сложение  без перехода через десяток</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Прописывают цифры по образцу. Анализируют ошибки, допущенные в контрольной работе.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Работают над новым материалом: выкладывают отдельные палочки и пучки по требованию учителя. Делают вывод о сложении единиц двузначного числа с однозначным. Знакомятся с записью чисел при сложении столбиком (стр.24). Прописывают цифры по образцу. Выполняют вычисления, воспользовавшись подсказкой (упр.1,2, стр.25). Решают задачи (упр.3,5, стр.25). Работают в паре: составляют примеры на сложение с ответом 36 и на вычитание с ответом 20. Играют в игру «Третий лишний»: группируют данные фигуры по две с объяснением, почему третья оказалась лишней.</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86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Сложение в столбик</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Работают с рисунком (стр.26): объясняют, почему получились одинаковые ответы и как выполнено сложение. Прописывают цифры по образцу. Выполняют вычисления с подробным объяснением (упр.1, стр.27). Увеличивают и уменьшают данные числа по заданию (упр.5, 6, стр.27). Называют фигуры, которые видят на чертеже, записывают их имена (упр.8, стр.27). Решают задачи (упр.2,3).</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87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Вычислительные  приёмы вида 20 + 45</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45 + 20 </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«Кто быстрее?». Сравнивают примеры в столбиках, выявляют сходство и различия. Работают в паре: к каждому рисунку составляют два примера на сложение (упр.2, стр.46, РТ). Прописывают цифры по образцу. Решают задачи (упр.5,7, стр.28). Измеряют длины звеньев ломаной и находят их сумму (упр.3).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88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Проверка результата деления умножением</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Прописывают цифры по образцу. Помогают Незнайке сравнить примеры в столбиках и определить, чем примеры похожи и чем различаются (упр.1, стр.29). Решают задачу (упр.2). Объясняют, как можно проверить результат деления, выполняют деление, делают проверку (упр.4, </w:t>
            </w:r>
            <w:r w:rsidRPr="00D14DF2">
              <w:rPr>
                <w:rFonts w:ascii="Times New Roman" w:hAnsi="Times New Roman" w:cs="Times New Roman"/>
                <w:sz w:val="24"/>
                <w:szCs w:val="24"/>
              </w:rPr>
              <w:lastRenderedPageBreak/>
              <w:t>стр.29). Работают в паре: решают задание на смекалку.</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89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текстовых задач на деление</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Прописывают цифры по образцу. Решают текстовые задачи с опорой на рисунок (упр.1,4, стр.30). Работают в паре: составляют все возможные примеры из данных чисел (упр.5, стр.30). Складывают из частей квадрата фигуру «Восьмёрка»(стр.30). Работают в паре: выполняют практическую работу с водой (упр.8)</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90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Сложение и вычитание без перехода через десяток. Приёмы вида 56 – 20; 56 - 2</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Выполняют практическую работу со счётным материалом – моделируют примеры на вычитание. Делают выводы. Прописывают цифры по образцу. Выполняют вычисления, пользуясь подсказкой (упр.1, стр.31). Решают задачи (упр.2, 3, стр.31). Составляют примеры по рисунку (упр.2, стр.50, РТ).</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91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задач на деление по содержанию и на части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Прописывают цифры по образцу. Повторяют приёмы вычислений и решают примеры (упр.5, стр.32). Решают задачи с опорой на с опорой на схемы и рисунки (упр.1, 2, 3). Работают в паре: из множества ломаных выделяют лишнюю (упр.7).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92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Сложение и вычитание без перехода через десяток</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Устно решают задачи (упр.1, стр.33). Рассматривают точки пересечения двух ломаных линий (упр.2). Прописывают цифры по образцу. Сравнивают числа и произведения чисел (упр.4). Решают задачу с опорой на схему (упр.4, стр.33).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93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Приёмы составления обратных задач</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Прописывают цифры по образцу. Работают с геометрическими фигурами: разбивают данное множество фигур на части тремя способами (упр.7, стр.35), выполняют рисунки ломаной т отрезка по заданию (упр.1,2, стр.34). Решают задачи на деление по содержанию и на части.</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94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Приёмы вида 23 + 15; </w:t>
            </w:r>
            <w:r w:rsidRPr="00D14DF2">
              <w:rPr>
                <w:rFonts w:ascii="Times New Roman" w:hAnsi="Times New Roman" w:cs="Times New Roman"/>
                <w:sz w:val="24"/>
                <w:szCs w:val="24"/>
              </w:rPr>
              <w:lastRenderedPageBreak/>
              <w:t>69 - 34</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«Кто быстрее?» Работают со счётным материалом – моделируют сложение и вычитание, делают выводы. Прописывают цифры по образцу. </w:t>
            </w:r>
            <w:r w:rsidRPr="00D14DF2">
              <w:rPr>
                <w:rFonts w:ascii="Times New Roman" w:hAnsi="Times New Roman" w:cs="Times New Roman"/>
                <w:sz w:val="24"/>
                <w:szCs w:val="24"/>
              </w:rPr>
              <w:lastRenderedPageBreak/>
              <w:t>Выполняют вычисления и делают взаимопроверку (упр.1, стр.36). Находят и исправляют ошибки в записи примеров (упр.2, стр.37). Сравнивают задачи и их решения (упр.6, стр.37). Записывают примеры столбиком и решают (упр.3). Решают задачу (упр.7, стр.37).</w:t>
            </w:r>
          </w:p>
          <w:p w:rsidR="00014D19" w:rsidRPr="00D14DF2" w:rsidRDefault="00014D19" w:rsidP="000233DE">
            <w:pPr>
              <w:rPr>
                <w:rFonts w:ascii="Times New Roman" w:eastAsia="Times New Roman" w:hAnsi="Times New Roman" w:cs="Times New Roman"/>
                <w:sz w:val="24"/>
                <w:szCs w:val="24"/>
              </w:rPr>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95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Сложение и вычитание с переходом через десяток</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Устный счёт – помогают белочке собрать грибы в корзину. Решают примеры с помощью счётного материала, Делают вывод. По рисунку объясняют, как выполнено сложение. Прописывают цифры по образцу. Выполняют вычисления с объяснением (упр.1, стр.38). Рассматривают все возможные случаи дополнения однозначного числа до 50 (упр.3). Устно решают задачи (упр.4,5, стр.39) с полным проговариванием решения и ответа. Выполняют задание на пространственную ориентацию.</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96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Составление задач на сравнение</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«Парашютисты». Прописывают цифры по образцу. Выполняют вычисления с подробным объяснением (упр.1, стр.40). Работают в паре: заполняют таблицы (упр.5, стр.40) и объясняют, почему сумма (разность) увеличивалась на единицу. Решают задачу с подробным объяснением (упр.6). Работают в паре: составляют и решают задачу (упр.7).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97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Приёмы вида 34+ 16; 12 + 42</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Рассматривают рисунки и объясняют, как выполнено сложение. Прописывают цифры по образцу. Выполняют вычисления с подробным объяснением (упр.1, стр.41). Работают в паре: по каждому рисунку составляют по два примера на сложение (упр.2, стр.56, РТ). Выполняют вычисления, сравнивают ответы примеров, делают вывод (упр.2, стр.42). Решают задачи (упр.3,4, стр.42). Выполняют задание на смекалку (упр.6, стр.42).</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98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Скобки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Слушают сказку о сказочных числах. Читают правило о порядке выполнения действий. Прописывают цифры по образцу. Соотносят записи с примерами (упр.1, стр.43). Читают примеры и решают их </w:t>
            </w:r>
            <w:r w:rsidRPr="00D14DF2">
              <w:rPr>
                <w:rFonts w:ascii="Times New Roman" w:hAnsi="Times New Roman" w:cs="Times New Roman"/>
                <w:sz w:val="24"/>
                <w:szCs w:val="24"/>
              </w:rPr>
              <w:lastRenderedPageBreak/>
              <w:t>(упр.2). По краткой записи составляют задачи и решают их (упр.4, стр.43). Решают задачу на смекалку (упр.6, стр.44).</w:t>
            </w:r>
          </w:p>
          <w:p w:rsidR="00014D19" w:rsidRPr="00D14DF2" w:rsidRDefault="00014D19" w:rsidP="000233DE">
            <w:pPr>
              <w:rPr>
                <w:rFonts w:ascii="Times New Roman" w:eastAsia="Times New Roman" w:hAnsi="Times New Roman" w:cs="Times New Roman"/>
                <w:sz w:val="24"/>
                <w:szCs w:val="24"/>
              </w:rPr>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99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примеров в несколько действий со скобками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Устно решают задачи в стихотворной форме. Прописывают цифры по образцу. Рассматривают и сравнивают примеры в двух столбиках, определяют их сходство и различие (упр.2). Работают в паре: решают задачу (упр.4, стр.44), решают задачу на смекалку (упр.3). Чертят в тетради ломаную и проводят отрезок по заданию (упр.6, стр.44). Выполняют задание на смекалку (упр.7, стр.45).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100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Приёмы вида 35 - 15</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Рассматривают рисунок (стр.45) и объясняют, как выполнено вычитание. Прописывают цифры по образцу. Решают примеры с объяснением по образцу. Работают в паре: выполняют вычисления, сравнивают ответы, придумывают недостающий пример (упр.2, стр.46). Решают задачи (упр.3,6).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101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Вычитание однозначного числа из круглого десятка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Пишут математический диктант. Объясняют по рисунку, как выполнено вычитание. Делают вывод. Выполняют вычисления с моделированием на счётном материале. Прописывают цифры по образцу. Читают условие задачи и ставят вопрос так, чтобы задача решалась в два действия (упр.5, стр.47). Работают в паре: выполняют задание на смекалку (упр.8, стр.48).</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102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Числовые выражения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Знакомятся с понятием «числовое выражение, значение числового выражения» (стр.48). Прописывают цифры по образцу. Записывают числовые выражения и находят их значения (упр2, стр.48). Решают задачи (упр.3,5, стр.49). Работают в паре: решают задачу на смекалку (упр.9).</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103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Запись решения задачи с помощью числового выражения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Прописывают цифры по образцу. Знакомятся с новым способом записи решения задачи – с помощью числового выражения. Читают условие задачи и объясняют, что означают данные выражения (упр.1, стр.50), из предложенных выбирают то числовое выражение, которое является решением задачи (упр.2). Чертят геометрическую фигуру по заданному количеству клеток. Выкладывают из набора фигуру «Сидящий человечек».</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104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Вычитание двузначного числа из круглого десятка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Объясняют по рисунку (стр.52), как выполнено вычитание 60 -17. Прописывают цифры по образцу. Выполняют вычисления (упр.1) с подробным объяснением (упр.2). Решают задачу (упр.4, стр.53). Чертят фигуру по образцу.</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105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Сложение двузначных чисел с переходом в другой разряд</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Объясняют по рисунку, как выполнено сложение 38 + 14. Прописывают цифры по образцу. Выполняют вычисления, записав их столбиком (упр.2, стр.2). Решают задачи (упр.4, 7, стр.54)</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106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Урок повторения и самоконтроля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Прописывают цифры по образцу. Выполняют вычисления в столбик (упр.1,2, стр.54).  Решают задачи и записывают решение с помощью числового выражения (упр.4,5, стр.54).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107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Контрольная работа № 6 по теме: «Числовые выражения»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tabs>
                <w:tab w:val="num" w:pos="360"/>
              </w:tabs>
              <w:rPr>
                <w:rFonts w:ascii="Times New Roman" w:eastAsia="Times New Roman" w:hAnsi="Times New Roman" w:cs="Times New Roman"/>
                <w:sz w:val="24"/>
                <w:szCs w:val="24"/>
              </w:rPr>
            </w:pPr>
            <w:r w:rsidRPr="00D14DF2">
              <w:rPr>
                <w:rFonts w:ascii="Times New Roman" w:hAnsi="Times New Roman" w:cs="Times New Roman"/>
                <w:sz w:val="24"/>
                <w:szCs w:val="24"/>
              </w:rPr>
              <w:t>Находят значение числового выражения со скобками и без скобок.</w:t>
            </w:r>
          </w:p>
          <w:p w:rsidR="00014D19" w:rsidRPr="00D14DF2" w:rsidRDefault="00014D19" w:rsidP="000233DE">
            <w:pPr>
              <w:tabs>
                <w:tab w:val="num" w:pos="360"/>
              </w:tabs>
              <w:rPr>
                <w:rFonts w:ascii="Times New Roman" w:hAnsi="Times New Roman" w:cs="Times New Roman"/>
                <w:sz w:val="24"/>
                <w:szCs w:val="24"/>
              </w:rPr>
            </w:pPr>
            <w:r w:rsidRPr="00D14DF2">
              <w:rPr>
                <w:rFonts w:ascii="Times New Roman" w:hAnsi="Times New Roman" w:cs="Times New Roman"/>
                <w:sz w:val="24"/>
                <w:szCs w:val="24"/>
              </w:rPr>
              <w:t>Решают задачу, решение записывают с помощью числового выражения.</w:t>
            </w:r>
          </w:p>
          <w:p w:rsidR="00014D19" w:rsidRPr="00D14DF2" w:rsidRDefault="00014D19" w:rsidP="000233DE">
            <w:pPr>
              <w:tabs>
                <w:tab w:val="num" w:pos="360"/>
              </w:tabs>
              <w:rPr>
                <w:rFonts w:ascii="Times New Roman" w:eastAsia="Times New Roman" w:hAnsi="Times New Roman" w:cs="Times New Roman"/>
                <w:sz w:val="24"/>
                <w:szCs w:val="24"/>
              </w:rPr>
            </w:pPr>
            <w:r w:rsidRPr="00D14DF2">
              <w:rPr>
                <w:rFonts w:ascii="Times New Roman" w:hAnsi="Times New Roman" w:cs="Times New Roman"/>
                <w:sz w:val="24"/>
                <w:szCs w:val="24"/>
              </w:rPr>
              <w:t>Разными способами считают число клеток, из которых состоит фигура. Записывают полученные выражения.</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shd w:val="clear" w:color="auto" w:fill="FFFFFF"/>
              <w:rPr>
                <w:rFonts w:ascii="Times New Roman" w:eastAsia="Times New Roman" w:hAnsi="Times New Roman" w:cs="Times New Roman"/>
                <w:color w:val="000000"/>
                <w:sz w:val="24"/>
                <w:szCs w:val="24"/>
              </w:rPr>
            </w:pPr>
          </w:p>
          <w:p w:rsidR="00014D19" w:rsidRPr="00D14DF2" w:rsidRDefault="00014D19" w:rsidP="000233DE">
            <w:pPr>
              <w:shd w:val="clear" w:color="auto" w:fill="FFFFFF"/>
              <w:rPr>
                <w:rFonts w:ascii="Times New Roman" w:hAnsi="Times New Roman" w:cs="Times New Roman"/>
                <w:color w:val="000000"/>
                <w:sz w:val="24"/>
                <w:szCs w:val="24"/>
              </w:rPr>
            </w:pPr>
          </w:p>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108</w:t>
            </w:r>
          </w:p>
        </w:tc>
        <w:tc>
          <w:tcPr>
            <w:tcW w:w="2637"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p w:rsidR="00014D19" w:rsidRPr="00D14DF2" w:rsidRDefault="00014D19" w:rsidP="000233DE">
            <w:pPr>
              <w:rPr>
                <w:rFonts w:ascii="Times New Roman" w:hAnsi="Times New Roman" w:cs="Times New Roman"/>
                <w:sz w:val="24"/>
                <w:szCs w:val="24"/>
              </w:rPr>
            </w:pPr>
          </w:p>
          <w:p w:rsidR="00014D19" w:rsidRPr="00D14DF2" w:rsidRDefault="00014D19" w:rsidP="000233DE">
            <w:pPr>
              <w:rPr>
                <w:rFonts w:ascii="Times New Roman" w:hAnsi="Times New Roman" w:cs="Times New Roman"/>
                <w:sz w:val="24"/>
                <w:szCs w:val="24"/>
              </w:rPr>
            </w:pPr>
          </w:p>
          <w:p w:rsidR="00014D19" w:rsidRPr="00D14DF2" w:rsidRDefault="00014D19" w:rsidP="000233DE">
            <w:pPr>
              <w:rPr>
                <w:rFonts w:ascii="Times New Roman" w:hAnsi="Times New Roman" w:cs="Times New Roman"/>
                <w:sz w:val="24"/>
                <w:szCs w:val="24"/>
              </w:rPr>
            </w:pPr>
            <w:r w:rsidRPr="00D14DF2">
              <w:rPr>
                <w:rFonts w:ascii="Times New Roman" w:hAnsi="Times New Roman" w:cs="Times New Roman"/>
                <w:sz w:val="24"/>
                <w:szCs w:val="24"/>
              </w:rPr>
              <w:t>Работа над ошибками.</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Длина ломаной</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p w:rsidR="00014D19" w:rsidRPr="00D14DF2" w:rsidRDefault="00014D19" w:rsidP="000233DE">
            <w:pPr>
              <w:rPr>
                <w:rFonts w:ascii="Times New Roman" w:hAnsi="Times New Roman" w:cs="Times New Roman"/>
                <w:sz w:val="24"/>
                <w:szCs w:val="24"/>
              </w:rPr>
            </w:pP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«Кто быстрее?» Прописывают цифры по образцу. Анализируют </w:t>
            </w:r>
            <w:r w:rsidRPr="00D14DF2">
              <w:rPr>
                <w:rFonts w:ascii="Times New Roman" w:hAnsi="Times New Roman" w:cs="Times New Roman"/>
                <w:sz w:val="24"/>
                <w:szCs w:val="24"/>
              </w:rPr>
              <w:lastRenderedPageBreak/>
              <w:t xml:space="preserve">ошибки, допущенные в контрольной работе. Решают задания, аналогичные тем, в которых допустили ошибки. Знакомятся с новым математическим термином. Находят длину ломаной (стр.55). Чертят в тетради ломаную, находят её длину. Решают задачу (упр.5, стр.56).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109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Вычитание однозначного и двузначного числа с переходом в другой разряд</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«Китайский бильярд». Прописывают цифры по образцу. Объясняют по рисунку (стр.57), как выполнено вычитание. Выполняют действия с подробным объяснением (упр.1, стр.57). Работают в паре: составляют три примера с переходом через разряд с уменьшаемым 53. Из предложенных текстов находят задачи и решают их (упр.4, стр.58).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110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Приёмы вида 82 – 7; 73 - 16</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Прописывают цифры по образцу. Вычисляют значение выражений (упр.1, стр.58). Работают в паре: решают неравенства (упр.4, стр.59). Сравнивают задачи и их решения, делают вывод (упр.5).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111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текстовых задач арифметическим способом</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Прописывают цифры по образцу. Работают в паре: восстанавливают в числовом выражении пропущенные знаки (упр.1, стр.59). Сравнивают, не вычисляя, произведение чисел с суммой (упр.30. Решают задачи.</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112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Составление задач по схеме и краткой записи.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Прописывают цифры по образцу. Выполняют действия (упр.1, стр.60), решат неравенства. Работают в паре: записывают все двузначные числа, сумма цифр которых равна 15.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113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Взаимно обратные задачи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«День и ночь». Прописывают цифры по образцу.  Составляют по кратким записям три задачи, решают их и записывают решения и ответы в специально отведённое место. Разбирают задачу из объяснительного текста учебника (стр.61). Делают вывод о взаимообратных задачах. Участвуют во фронтальной беседе по материалу упр.1 (стр.62). Повторяют приёмы сложения и вычитания в пределах 100, правила порядка выполнения действий в скобках и без скобок (упр.2, стр.62). Устно составляют к задаче (упр.3) две обратные). </w:t>
            </w:r>
            <w:r w:rsidRPr="00D14DF2">
              <w:rPr>
                <w:rFonts w:ascii="Times New Roman" w:hAnsi="Times New Roman" w:cs="Times New Roman"/>
                <w:sz w:val="24"/>
                <w:szCs w:val="24"/>
              </w:rPr>
              <w:lastRenderedPageBreak/>
              <w:t>Повторяют правила действий с именованными числами (упр.4, стр.62).</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114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Составление  обратных задач</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Повторяют приёмы сложения и вычитания двузначных чисел (упр.1, стр.63).  Подбирают недостающее число и решают задачу. Работают в паре: составляют к задаче обратные задачи и решают их (упр.3, стр.63). Решают составную задачу, решение записывают выражением (упр.4).  Решают задачу на смекалку (упр.6, стр.63).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115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Прямой угол</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Прописывают цифры по образцу. Изготавливают модель прямого угла по инструкции (стр.63). С помощью модели прямого угла находят прямые углы на чертеже, записывают их имена (упр.1, стр.64) и номера прямых углов в фигурах (упр.2). Самостоятельно вычисляют значение выражений, делают взаимопроверку (упр.3, стр.64). Разбирают задачу (упр.6), составляют план решения и записывают решение выражением (упр.6). Решают задачу нестандартного плана с помощью чертежа (упр.5, стр.64).</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116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Прямоугольник. Квадрат</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Выполняют практическую работу: среди данных четырёхугольников находят те, у которых 1) один угол прямой; 2) два угла прямые; 3) четыре прямых угла. Измеряют длины прямоугольника, делают выводы о количестве равных сторон. Сравнивают с длинами сторон квадрата, дают определение квадрату.  Прописывают цифры по образцу. Выполняют сложение и вычитание в столбик (упр.4, стр.66). Работают в паре: решают задачу на смекалку (упр.8, стр.66).</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117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Сумма длин всех сторон четырёхугольника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Выполняют практическую работу: выполняют необходимые измерения и находят сумму длин всех сторон. Прописывают цифры по образцу. Чертят отрезок заданной длины, делят его на равные части, определяют длину каждой части (упр.5, стр.67). Работают в паре: выполняют действия с именованными числами (упр6, стр.67). Решают задачу (упр.4). Работают в паре: выполняют задание на смекалку (стр.67).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118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Периметр прямоугольника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Прописывают цифры по образцу. Измеряют длины сторон многоугольников и знакомятся с новым математическим термином. Работают в паре: находят периметры прямоугольников (измерением длин сторон). Выполняют задание на развитие логического мышления (упр.5, ст.69). Решают задачу (упр.7).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119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Определение длин сторон прямоугольника по известному периметру и длине одной стороны</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Прописывают цифры по образцу. Работают в паре: вычисляют периметр треугольника по заданным длинам сторон (упр.3, стр.69). Вычисляют значение выражений (упр.2). Определяют длины всех сторон прямоугольника по заданному периметру и длине одной из сторон (упр.4, стр.69). Выполняют задание на смекалку (упр.7, стр.70).</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120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Решение задач на практичес-кое определение периметра данной геометрической фигуры</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Прописывают цифры по образцу. Составляют схему и решают задачу (упр.1, стр.70). Вычисляют значения выражений. Работают в паре: составляют по три примера, похожие на решённые примеры (упр.3, стр.70). Решают задачи (упр.4). Сравнивают условия, решения и ответы задач. Делают выводы. Работают в паре: определяют, сколько точек пересечения могут иметь прямая и ломаная из трёх звеньев.</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121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Сравнение величин по их числовым значениям</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«Молчанка». Записывают выражения с помощью цифр и знаков, находят их значение (упр.1, стр.71). Решают неравенства с подробным объяснением (упр.4). Решают текстовые задачи (упр.3, 5). Работают в паре: находят в многоугольниках прямые углы и записывают их имена (упр.6, стр72).</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122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Урок повторения и само-контроля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«Эстафета». Прописывают цифры по образцу. Решают задачу на деление на части (упр.2, стр.74). Вычисляют значение числовых выражений (упр.5, стр.73). Определяют периметр прямоугольника по известным длинам сторон </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(упр.7, стр.73).</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123</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Контрольная работа № 7 по теме: «Периметр многоугольника»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Из цифр 9,1, и 5 составить всевозможные двузначные числа и записать их в порядке возрастания.</w:t>
            </w:r>
          </w:p>
          <w:p w:rsidR="00014D19" w:rsidRPr="00D14DF2" w:rsidRDefault="00014D19" w:rsidP="000233DE">
            <w:pPr>
              <w:rPr>
                <w:rFonts w:ascii="Times New Roman" w:hAnsi="Times New Roman" w:cs="Times New Roman"/>
                <w:sz w:val="24"/>
                <w:szCs w:val="24"/>
              </w:rPr>
            </w:pPr>
            <w:r w:rsidRPr="00D14DF2">
              <w:rPr>
                <w:rFonts w:ascii="Times New Roman" w:hAnsi="Times New Roman" w:cs="Times New Roman"/>
                <w:sz w:val="24"/>
                <w:szCs w:val="24"/>
              </w:rPr>
              <w:t>Выполняют сложение и вычитание в столбик.</w:t>
            </w:r>
          </w:p>
          <w:p w:rsidR="00014D19" w:rsidRPr="00D14DF2" w:rsidRDefault="00014D19" w:rsidP="000233DE">
            <w:pPr>
              <w:rPr>
                <w:rFonts w:ascii="Times New Roman" w:hAnsi="Times New Roman" w:cs="Times New Roman"/>
                <w:sz w:val="24"/>
                <w:szCs w:val="24"/>
              </w:rPr>
            </w:pPr>
            <w:r w:rsidRPr="00D14DF2">
              <w:rPr>
                <w:rFonts w:ascii="Times New Roman" w:hAnsi="Times New Roman" w:cs="Times New Roman"/>
                <w:sz w:val="24"/>
                <w:szCs w:val="24"/>
              </w:rPr>
              <w:t>Чертят незамкнутую ломаную линию по образцу и вычисляют длину этой ломаной в сантиметрах.</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По известным периметру и двум длинам сторон треугольника, находят длину третьей стороны.</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124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Переместительное свойство умножения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Пишут математический диктант. С помощью предметных множеств и предметных рисунков осуществляют такие ситуации для предметных действий, в ходе которых сами замечают закономерность, связанную с переместительным свойством умножения. Прописывают цифры по образцу. Выполняют задания, направленные на закрепление знания переместительного свойства умножения и умения использовать его при вычислениях (упр.4-6, стр.74).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125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Умножение на 0 и на 1</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Выполняют вычисления, делают вывод об умножении числа на 0 и на 1. Используя переместительное свойство умножения, выполняют устно умножение (упр.1, 2, стр.75). Прописывают цифры по образцу. Решают задачу на деление по содержанию (упр.3). Считают двумя способами количество квадратов в данных прямоугольниках</w:t>
            </w:r>
          </w:p>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 (упр.4 (а, б), стр.75)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t>126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Час. Минута</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Рассказывают, какие единицы измерения времени им знакомы. Рассматривают модели и рисунки приборов измерения времени – часы. Знакомятся с новой единицей измерения времени – минутой.  Прописывают цифры по образцу. Работают в паре: определяют время по модели </w:t>
            </w:r>
            <w:r w:rsidRPr="00D14DF2">
              <w:rPr>
                <w:rFonts w:ascii="Times New Roman" w:hAnsi="Times New Roman" w:cs="Times New Roman"/>
                <w:sz w:val="24"/>
                <w:szCs w:val="24"/>
              </w:rPr>
              <w:lastRenderedPageBreak/>
              <w:t>часов (упр1, стр.74). Определяют, сколько слов могут прочитать за минуту, сколько написать цифр. Вычисляют значение выражений, решают задачи на деление по содержанию (упр.3, 5, стр.77).</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127</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Соотношения между единицами времени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Прописывают цифры по образцу. Решают задачи на определение времени (упр.3, стр.78). Работают в паре: проверяют, сколько заданных чисел могут отыскать на рисунке за одну минуту (стр.78). Находят значения выражений, сравнивают их, делают выводы (упр.4, стр.78).</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128</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Арифметические действия с единицами измерения времени.</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Определяют, сколько времени показывают часы (упр.1, стр.79). Прописывают цифры по образцу. Рассуждают, как можно определить продолжительность любого действия. Рассматривают образец сложения единиц времени. Выполняют сложение, делают проверку вычитанием с подробным устным объяснением. Решают задачи на определение единиц времени (упр.3,4, стр.80).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129</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Задачи на увеличение и уменьшение числа в несколько раз</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Устно решают задачи в стихах.  Играют в игру «Отвечай-ка».  Выполняя действия со счётным  материалом по указанию учителя, усваивают конкретный смысл понятий «больше в … раз», «меньше в …раз». Прописывают цифры по образцу. Работают в паре: определяют количество прыжков белки (упр.1,4, стр.81). Вычисляют значение выражений (упр.7, стр.82).</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130</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Сравнение задач  на увеличение (уменьшение) числа в несколько раз с задачами на увеличение (уменьше-ние) на несколько единиц</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Играют в игру «Молчанка». Прописывают цифры по образцу. Решают задачи на увеличение (уменьшение) в несколько раз. Сравнивают с решением задачи на увеличение (уменьшение) на несколько единиц (упр.3,4, стр.82 и упр.9, стр.83). Делают выводы о выборе арифметического знака при решении задачи. Работают в паре: в каждом многоугольнике на чертеже находят и обозначают прямые углы (упр.7, стр.83). </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sz w:val="24"/>
                <w:szCs w:val="24"/>
              </w:rPr>
            </w:pPr>
            <w:r w:rsidRPr="00D14DF2">
              <w:rPr>
                <w:rFonts w:ascii="Times New Roman" w:hAnsi="Times New Roman" w:cs="Times New Roman"/>
                <w:color w:val="000000"/>
                <w:sz w:val="24"/>
                <w:szCs w:val="24"/>
              </w:rPr>
              <w:lastRenderedPageBreak/>
              <w:t>131</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Составление задач на увеличение и уменьшение числа в несколько раз по рисункам.</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Прописывают цифры по образцу. Выявляют закономерность в рядах чисел и продолжают ряды (упр.1, стр.84). Сравнивают условия задачи, решения и ответы. Делают выводы (упр.4, стр.84). Вычисляют значение выражений (упр.5). Решают задачу на смекалку (упр.7, стр.85).</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132</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Урок самоконтроля</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pStyle w:val="a9"/>
              <w:spacing w:after="0" w:line="276" w:lineRule="auto"/>
            </w:pPr>
            <w:r w:rsidRPr="00D14DF2">
              <w:t>Играют в игру «Молчанка». Прописывают цифры по образцу. Устно выполняют задания (упр.1,2,3, стр.91). Самостоятельно находят значение выражений (упр.40), решают неравенства (упр.5). Устно решают задачи (упр.8, стр.92). в фигурах на рисунке находят прямые углы и называют их номера (упр.10, стр.92). Измеряют длины сторон многоугольников и находят их периметр (упр.14, стр.93). Работают в паре: составляют задачу по выражению (упр.16). Решают задание на смекалку (упр.21, стр.94).</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shd w:val="clear" w:color="auto" w:fill="FFFFFF"/>
              <w:rPr>
                <w:rFonts w:ascii="Times New Roman" w:eastAsia="Times New Roman" w:hAnsi="Times New Roman" w:cs="Times New Roman"/>
                <w:color w:val="000000"/>
                <w:sz w:val="24"/>
                <w:szCs w:val="24"/>
              </w:rPr>
            </w:pPr>
          </w:p>
          <w:p w:rsidR="00014D19" w:rsidRPr="00D14DF2" w:rsidRDefault="00014D19" w:rsidP="000233DE">
            <w:pPr>
              <w:shd w:val="clear" w:color="auto" w:fill="FFFFFF"/>
              <w:rPr>
                <w:rFonts w:ascii="Times New Roman" w:hAnsi="Times New Roman" w:cs="Times New Roman"/>
                <w:color w:val="000000"/>
                <w:sz w:val="24"/>
                <w:szCs w:val="24"/>
              </w:rPr>
            </w:pPr>
          </w:p>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133</w:t>
            </w:r>
          </w:p>
        </w:tc>
        <w:tc>
          <w:tcPr>
            <w:tcW w:w="2637"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p w:rsidR="00014D19" w:rsidRPr="00D14DF2" w:rsidRDefault="00014D19" w:rsidP="000233DE">
            <w:pPr>
              <w:rPr>
                <w:rFonts w:ascii="Times New Roman" w:eastAsia="Times New Roman" w:hAnsi="Times New Roman" w:cs="Times New Roman"/>
                <w:b/>
                <w:sz w:val="24"/>
                <w:szCs w:val="24"/>
              </w:rPr>
            </w:pPr>
            <w:r w:rsidRPr="00D14DF2">
              <w:rPr>
                <w:rFonts w:ascii="Times New Roman" w:hAnsi="Times New Roman" w:cs="Times New Roman"/>
                <w:b/>
                <w:sz w:val="24"/>
                <w:szCs w:val="24"/>
              </w:rPr>
              <w:t>Контрольная работа № 8 по теме: «Задачи на увеличение (уменьшение) числа в несколько раз»</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pStyle w:val="a9"/>
              <w:spacing w:after="0" w:line="276" w:lineRule="auto"/>
            </w:pPr>
          </w:p>
          <w:p w:rsidR="00014D19" w:rsidRPr="00D14DF2" w:rsidRDefault="00014D19" w:rsidP="000233DE">
            <w:pPr>
              <w:pStyle w:val="a9"/>
              <w:spacing w:after="0" w:line="276" w:lineRule="auto"/>
            </w:pPr>
            <w:r w:rsidRPr="00D14DF2">
              <w:t>-Решают задачу на увеличение (уменьшение) числа в несколько раз.</w:t>
            </w:r>
          </w:p>
          <w:p w:rsidR="00014D19" w:rsidRPr="00D14DF2" w:rsidRDefault="00014D19" w:rsidP="000233DE">
            <w:pPr>
              <w:pStyle w:val="a9"/>
              <w:spacing w:after="0" w:line="276" w:lineRule="auto"/>
            </w:pPr>
            <w:r w:rsidRPr="00D14DF2">
              <w:t>-Вычисляют значения выражений со скобками и без скобок.</w:t>
            </w:r>
          </w:p>
          <w:p w:rsidR="00014D19" w:rsidRPr="00D14DF2" w:rsidRDefault="00014D19" w:rsidP="000233DE">
            <w:pPr>
              <w:pStyle w:val="a9"/>
              <w:spacing w:after="0" w:line="276" w:lineRule="auto"/>
            </w:pPr>
            <w:r w:rsidRPr="00D14DF2">
              <w:t>-Заполняют пропуски в равенстве с единицами измерения времени.</w:t>
            </w:r>
          </w:p>
          <w:p w:rsidR="00014D19" w:rsidRPr="00D14DF2" w:rsidRDefault="00014D19" w:rsidP="000233DE">
            <w:pPr>
              <w:pStyle w:val="a9"/>
              <w:spacing w:after="0" w:line="276" w:lineRule="auto"/>
            </w:pPr>
            <w:r w:rsidRPr="00D14DF2">
              <w:t>-По известному периметру находят длину стороны квадрата.</w:t>
            </w:r>
          </w:p>
          <w:p w:rsidR="00014D19" w:rsidRPr="00D14DF2" w:rsidRDefault="00014D19" w:rsidP="000233DE">
            <w:pPr>
              <w:pStyle w:val="a9"/>
              <w:spacing w:after="0" w:line="276" w:lineRule="auto"/>
            </w:pPr>
            <w:r w:rsidRPr="00D14DF2">
              <w:t>-Записывают выражение и вычисляют его значение.</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134</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Работа над ошибками.Составление обратных задач</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«Кто быстрее?»  (по заданиям упр.1 – 4, стр.85). Прописывают цифры по образцу. Вычисляют значения выражений с комментированием (упр.5). Работают в паре: решают задачи на увеличение (уменьшение) в несколько раз (упр.6, 7, стр.85). Сравнивают условия задач, определяют их схожесть и различие (упр.8). Решают задачу на смекалку (упр.10, стр.85).</w:t>
            </w:r>
          </w:p>
          <w:p w:rsidR="00014D19" w:rsidRPr="00D14DF2" w:rsidRDefault="00014D19" w:rsidP="000233DE">
            <w:pPr>
              <w:rPr>
                <w:rFonts w:ascii="Times New Roman" w:eastAsia="Times New Roman" w:hAnsi="Times New Roman" w:cs="Times New Roman"/>
                <w:sz w:val="24"/>
                <w:szCs w:val="24"/>
              </w:rPr>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t>135</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 xml:space="preserve">Итоговая контрольная </w:t>
            </w:r>
            <w:r w:rsidRPr="00D14DF2">
              <w:rPr>
                <w:rFonts w:ascii="Times New Roman" w:hAnsi="Times New Roman" w:cs="Times New Roman"/>
                <w:sz w:val="24"/>
                <w:szCs w:val="24"/>
              </w:rPr>
              <w:lastRenderedPageBreak/>
              <w:t>работа за второй класс</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pStyle w:val="a9"/>
              <w:spacing w:after="0" w:line="276" w:lineRule="auto"/>
            </w:pPr>
            <w:r w:rsidRPr="00D14DF2">
              <w:t>-Вычисляют значение числовых выражений на умножение, деление, сложение и вычитание.</w:t>
            </w:r>
          </w:p>
          <w:p w:rsidR="00014D19" w:rsidRPr="00D14DF2" w:rsidRDefault="00014D19" w:rsidP="000233DE">
            <w:pPr>
              <w:pStyle w:val="a9"/>
              <w:spacing w:after="0" w:line="276" w:lineRule="auto"/>
            </w:pPr>
            <w:r w:rsidRPr="00D14DF2">
              <w:lastRenderedPageBreak/>
              <w:t>-Выражают единицы длины в указанных единицах измерения.</w:t>
            </w:r>
          </w:p>
          <w:p w:rsidR="00014D19" w:rsidRPr="00D14DF2" w:rsidRDefault="00014D19" w:rsidP="000233DE">
            <w:pPr>
              <w:pStyle w:val="a9"/>
              <w:spacing w:after="0" w:line="276" w:lineRule="auto"/>
            </w:pPr>
            <w:r w:rsidRPr="00D14DF2">
              <w:t>-Сравнивают между собой числа и выражения.</w:t>
            </w:r>
          </w:p>
          <w:p w:rsidR="00014D19" w:rsidRPr="00D14DF2" w:rsidRDefault="00014D19" w:rsidP="000233DE">
            <w:pPr>
              <w:pStyle w:val="a9"/>
              <w:spacing w:after="0" w:line="276" w:lineRule="auto"/>
            </w:pPr>
            <w:r w:rsidRPr="00D14DF2">
              <w:t>-Решают задачу на увеличение (уменьшение) числа в несколько раз.</w:t>
            </w:r>
          </w:p>
          <w:p w:rsidR="00014D19" w:rsidRPr="00D14DF2" w:rsidRDefault="00014D19" w:rsidP="000233DE">
            <w:pPr>
              <w:pStyle w:val="a9"/>
              <w:spacing w:after="0" w:line="276" w:lineRule="auto"/>
            </w:pPr>
            <w:r w:rsidRPr="00D14DF2">
              <w:t>Чертят квадрат по заданному периметру.</w:t>
            </w:r>
          </w:p>
          <w:p w:rsidR="00014D19" w:rsidRPr="00D14DF2" w:rsidRDefault="00014D19" w:rsidP="000233DE">
            <w:pPr>
              <w:pStyle w:val="a9"/>
              <w:spacing w:after="0" w:line="276" w:lineRule="auto"/>
            </w:pP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r w:rsidR="00014D19" w:rsidRPr="00D14DF2" w:rsidTr="000233DE">
        <w:tc>
          <w:tcPr>
            <w:tcW w:w="1488"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shd w:val="clear" w:color="auto" w:fill="FFFFFF"/>
              <w:rPr>
                <w:rFonts w:ascii="Times New Roman" w:eastAsia="Times New Roman" w:hAnsi="Times New Roman" w:cs="Times New Roman"/>
                <w:color w:val="000000"/>
                <w:sz w:val="24"/>
                <w:szCs w:val="24"/>
              </w:rPr>
            </w:pPr>
            <w:r w:rsidRPr="00D14DF2">
              <w:rPr>
                <w:rFonts w:ascii="Times New Roman" w:hAnsi="Times New Roman" w:cs="Times New Roman"/>
                <w:color w:val="000000"/>
                <w:sz w:val="24"/>
                <w:szCs w:val="24"/>
              </w:rPr>
              <w:lastRenderedPageBreak/>
              <w:t>136</w:t>
            </w:r>
          </w:p>
        </w:tc>
        <w:tc>
          <w:tcPr>
            <w:tcW w:w="2637"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Урок – игра «Лучший счётчик»</w:t>
            </w:r>
          </w:p>
        </w:tc>
        <w:tc>
          <w:tcPr>
            <w:tcW w:w="751" w:type="dxa"/>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c>
          <w:tcPr>
            <w:tcW w:w="8636" w:type="dxa"/>
            <w:tcBorders>
              <w:top w:val="single" w:sz="4" w:space="0" w:color="000000"/>
              <w:left w:val="single" w:sz="4" w:space="0" w:color="000000"/>
              <w:bottom w:val="single" w:sz="4" w:space="0" w:color="000000"/>
              <w:right w:val="single" w:sz="4" w:space="0" w:color="000000"/>
            </w:tcBorders>
            <w:hideMark/>
          </w:tcPr>
          <w:p w:rsidR="00014D19" w:rsidRPr="00D14DF2" w:rsidRDefault="00014D19" w:rsidP="000233DE">
            <w:pPr>
              <w:rPr>
                <w:rFonts w:ascii="Times New Roman" w:eastAsia="Times New Roman" w:hAnsi="Times New Roman" w:cs="Times New Roman"/>
                <w:sz w:val="24"/>
                <w:szCs w:val="24"/>
              </w:rPr>
            </w:pPr>
            <w:r w:rsidRPr="00D14DF2">
              <w:rPr>
                <w:rFonts w:ascii="Times New Roman" w:hAnsi="Times New Roman" w:cs="Times New Roman"/>
                <w:sz w:val="24"/>
                <w:szCs w:val="24"/>
              </w:rPr>
              <w:t>Играют в игру «Эстафета». Прописывают цифры по образцу. Решают неравенства (упр.2, стр.86). Вычисляют значение выражений со скобками и без скобок (упр.5, стр.86). Сравнивают условия задач, их решения и ответы. Работают в паре: составляют примеры, похожие на примеры (упр.5, стр.87). Решают задачу на увеличение числа на несколько единиц (упр.5, стр.88). Выполняют задание на смекалку (упр.8, стр.89).</w:t>
            </w:r>
          </w:p>
        </w:tc>
        <w:tc>
          <w:tcPr>
            <w:tcW w:w="2048" w:type="dxa"/>
            <w:gridSpan w:val="2"/>
            <w:tcBorders>
              <w:top w:val="single" w:sz="4" w:space="0" w:color="000000"/>
              <w:left w:val="single" w:sz="4" w:space="0" w:color="000000"/>
              <w:bottom w:val="single" w:sz="4" w:space="0" w:color="000000"/>
              <w:right w:val="single" w:sz="4" w:space="0" w:color="000000"/>
            </w:tcBorders>
          </w:tcPr>
          <w:p w:rsidR="00014D19" w:rsidRPr="00D14DF2" w:rsidRDefault="00014D19" w:rsidP="000233DE">
            <w:pPr>
              <w:rPr>
                <w:rFonts w:ascii="Times New Roman" w:eastAsia="Times New Roman" w:hAnsi="Times New Roman" w:cs="Times New Roman"/>
                <w:sz w:val="24"/>
                <w:szCs w:val="24"/>
              </w:rPr>
            </w:pPr>
          </w:p>
        </w:tc>
      </w:tr>
    </w:tbl>
    <w:p w:rsidR="00014D19" w:rsidRPr="00D14DF2" w:rsidRDefault="00014D19" w:rsidP="00014D19">
      <w:pPr>
        <w:rPr>
          <w:rFonts w:ascii="Times New Roman" w:eastAsia="Times New Roman" w:hAnsi="Times New Roman" w:cs="Times New Roman"/>
          <w:sz w:val="24"/>
          <w:szCs w:val="24"/>
        </w:rPr>
      </w:pPr>
    </w:p>
    <w:p w:rsidR="00014D19" w:rsidRPr="00D14DF2" w:rsidRDefault="00014D19" w:rsidP="00014D19">
      <w:pPr>
        <w:pStyle w:val="a3"/>
        <w:rPr>
          <w:rFonts w:ascii="Times New Roman" w:hAnsi="Times New Roman"/>
          <w:b/>
          <w:sz w:val="28"/>
          <w:szCs w:val="28"/>
        </w:rPr>
      </w:pPr>
      <w:r w:rsidRPr="00D14DF2">
        <w:rPr>
          <w:rFonts w:ascii="Times New Roman" w:hAnsi="Times New Roman"/>
          <w:b/>
          <w:sz w:val="28"/>
          <w:szCs w:val="28"/>
        </w:rPr>
        <w:t>11. Таблица контроля.</w:t>
      </w:r>
    </w:p>
    <w:p w:rsidR="00014D19" w:rsidRPr="00B81EAD" w:rsidRDefault="00014D19" w:rsidP="00014D19">
      <w:pPr>
        <w:pStyle w:val="a3"/>
        <w:rPr>
          <w:rFonts w:ascii="Times New Roman" w:hAnsi="Times New Roman"/>
          <w:i/>
          <w:iCs/>
          <w:sz w:val="24"/>
          <w:szCs w:val="24"/>
        </w:rPr>
      </w:pPr>
      <w:r w:rsidRPr="00D14DF2">
        <w:rPr>
          <w:rFonts w:ascii="Times New Roman" w:hAnsi="Times New Roman"/>
          <w:sz w:val="24"/>
          <w:szCs w:val="24"/>
        </w:rPr>
        <w:t xml:space="preserve">  </w:t>
      </w:r>
      <w:r w:rsidRPr="00B81EAD">
        <w:rPr>
          <w:rFonts w:ascii="Times New Roman" w:hAnsi="Times New Roman"/>
          <w:b/>
          <w:i/>
          <w:iCs/>
          <w:sz w:val="24"/>
          <w:szCs w:val="24"/>
        </w:rPr>
        <w:t>Текущий контроль</w:t>
      </w:r>
      <w:r w:rsidRPr="00B81EAD">
        <w:rPr>
          <w:rFonts w:ascii="Times New Roman" w:hAnsi="Times New Roman"/>
          <w:sz w:val="24"/>
          <w:szCs w:val="24"/>
        </w:rPr>
        <w:t xml:space="preserve"> по математике можно осуществлять как в </w:t>
      </w:r>
      <w:r w:rsidRPr="00B81EAD">
        <w:rPr>
          <w:rFonts w:ascii="Times New Roman" w:hAnsi="Times New Roman"/>
          <w:i/>
          <w:iCs/>
          <w:sz w:val="24"/>
          <w:szCs w:val="24"/>
        </w:rPr>
        <w:t>письменной</w:t>
      </w:r>
      <w:r w:rsidRPr="00B81EAD">
        <w:rPr>
          <w:rFonts w:ascii="Times New Roman" w:hAnsi="Times New Roman"/>
          <w:sz w:val="24"/>
          <w:szCs w:val="24"/>
        </w:rPr>
        <w:t xml:space="preserve">, так и в </w:t>
      </w:r>
      <w:r w:rsidRPr="00B81EAD">
        <w:rPr>
          <w:rFonts w:ascii="Times New Roman" w:hAnsi="Times New Roman"/>
          <w:i/>
          <w:iCs/>
          <w:sz w:val="24"/>
          <w:szCs w:val="24"/>
        </w:rPr>
        <w:t>уст</w:t>
      </w:r>
      <w:r w:rsidRPr="00B81EAD">
        <w:rPr>
          <w:rFonts w:ascii="Times New Roman" w:hAnsi="Times New Roman"/>
          <w:i/>
          <w:iCs/>
          <w:sz w:val="24"/>
          <w:szCs w:val="24"/>
        </w:rPr>
        <w:softHyphen/>
        <w:t>ной форме.</w:t>
      </w:r>
      <w:r w:rsidRPr="00B81EAD">
        <w:rPr>
          <w:rFonts w:ascii="Times New Roman" w:hAnsi="Times New Roman"/>
          <w:sz w:val="24"/>
          <w:szCs w:val="24"/>
        </w:rPr>
        <w:t xml:space="preserve"> Письменные работы для текущего контроля рекомендуется проводить не реже од</w:t>
      </w:r>
      <w:r w:rsidRPr="00B81EAD">
        <w:rPr>
          <w:rFonts w:ascii="Times New Roman" w:hAnsi="Times New Roman"/>
          <w:sz w:val="24"/>
          <w:szCs w:val="24"/>
        </w:rPr>
        <w:softHyphen/>
        <w:t xml:space="preserve">ного раза в неделю в форме </w:t>
      </w:r>
      <w:r w:rsidRPr="00B81EAD">
        <w:rPr>
          <w:rFonts w:ascii="Times New Roman" w:hAnsi="Times New Roman"/>
          <w:i/>
          <w:iCs/>
          <w:sz w:val="24"/>
          <w:szCs w:val="24"/>
        </w:rPr>
        <w:t>самостоятельной работы</w:t>
      </w:r>
      <w:r w:rsidRPr="00B81EAD">
        <w:rPr>
          <w:rFonts w:ascii="Times New Roman" w:hAnsi="Times New Roman"/>
          <w:sz w:val="24"/>
          <w:szCs w:val="24"/>
        </w:rPr>
        <w:t xml:space="preserve"> или </w:t>
      </w:r>
      <w:r w:rsidRPr="00B81EAD">
        <w:rPr>
          <w:rFonts w:ascii="Times New Roman" w:hAnsi="Times New Roman"/>
          <w:i/>
          <w:iCs/>
          <w:sz w:val="24"/>
          <w:szCs w:val="24"/>
        </w:rPr>
        <w:t>математического диктанта.</w:t>
      </w:r>
      <w:r w:rsidRPr="00B81EAD">
        <w:rPr>
          <w:rFonts w:ascii="Times New Roman" w:hAnsi="Times New Roman"/>
          <w:sz w:val="24"/>
          <w:szCs w:val="24"/>
        </w:rPr>
        <w:t xml:space="preserve"> Жела</w:t>
      </w:r>
      <w:r w:rsidRPr="00B81EAD">
        <w:rPr>
          <w:rFonts w:ascii="Times New Roman" w:hAnsi="Times New Roman"/>
          <w:sz w:val="24"/>
          <w:szCs w:val="24"/>
        </w:rPr>
        <w:softHyphen/>
        <w:t>тельно, чтобы работы для текущего контроля состояли из нескольких однотипных заданий, с помощью которых осуществляется всесторон</w:t>
      </w:r>
      <w:r w:rsidRPr="00B81EAD">
        <w:rPr>
          <w:rFonts w:ascii="Times New Roman" w:hAnsi="Times New Roman"/>
          <w:sz w:val="24"/>
          <w:szCs w:val="24"/>
        </w:rPr>
        <w:softHyphen/>
        <w:t>няя проверка только одного определенного умения (например, умения сравнивать нату</w:t>
      </w:r>
      <w:r w:rsidRPr="00B81EAD">
        <w:rPr>
          <w:rFonts w:ascii="Times New Roman" w:hAnsi="Times New Roman"/>
          <w:sz w:val="24"/>
          <w:szCs w:val="24"/>
        </w:rPr>
        <w:softHyphen/>
        <w:t xml:space="preserve">ральные числа, умения находить </w:t>
      </w:r>
      <w:r w:rsidRPr="00B81EAD">
        <w:rPr>
          <w:rFonts w:ascii="Times New Roman" w:hAnsi="Times New Roman"/>
          <w:i/>
          <w:iCs/>
          <w:sz w:val="24"/>
          <w:szCs w:val="24"/>
        </w:rPr>
        <w:t>площадь пря</w:t>
      </w:r>
      <w:r w:rsidRPr="00B81EAD">
        <w:rPr>
          <w:rFonts w:ascii="Times New Roman" w:hAnsi="Times New Roman"/>
          <w:i/>
          <w:iCs/>
          <w:sz w:val="24"/>
          <w:szCs w:val="24"/>
        </w:rPr>
        <w:softHyphen/>
        <w:t>моугольника и др.).</w:t>
      </w:r>
    </w:p>
    <w:p w:rsidR="00014D19" w:rsidRPr="00B81EAD" w:rsidRDefault="00014D19" w:rsidP="00014D19">
      <w:pPr>
        <w:pStyle w:val="a3"/>
        <w:rPr>
          <w:rFonts w:ascii="Times New Roman" w:hAnsi="Times New Roman"/>
          <w:sz w:val="24"/>
          <w:szCs w:val="24"/>
        </w:rPr>
      </w:pPr>
      <w:r w:rsidRPr="00B81EAD">
        <w:rPr>
          <w:rFonts w:ascii="Times New Roman" w:hAnsi="Times New Roman"/>
          <w:b/>
          <w:i/>
          <w:iCs/>
          <w:sz w:val="24"/>
          <w:szCs w:val="24"/>
        </w:rPr>
        <w:t>Тематический</w:t>
      </w:r>
      <w:r w:rsidRPr="00B81EAD">
        <w:rPr>
          <w:rFonts w:ascii="Times New Roman" w:hAnsi="Times New Roman"/>
          <w:b/>
          <w:sz w:val="24"/>
          <w:szCs w:val="24"/>
        </w:rPr>
        <w:t xml:space="preserve"> контроль</w:t>
      </w:r>
      <w:r w:rsidRPr="00B81EAD">
        <w:rPr>
          <w:rFonts w:ascii="Times New Roman" w:hAnsi="Times New Roman"/>
          <w:sz w:val="24"/>
          <w:szCs w:val="24"/>
        </w:rPr>
        <w:t xml:space="preserve"> по математике в начальной школе проводится в основном в </w:t>
      </w:r>
      <w:r w:rsidRPr="00B81EAD">
        <w:rPr>
          <w:rFonts w:ascii="Times New Roman" w:hAnsi="Times New Roman"/>
          <w:i/>
          <w:iCs/>
          <w:sz w:val="24"/>
          <w:szCs w:val="24"/>
        </w:rPr>
        <w:t xml:space="preserve">письменной форме. </w:t>
      </w:r>
      <w:r w:rsidRPr="00B81EAD">
        <w:rPr>
          <w:rFonts w:ascii="Times New Roman" w:hAnsi="Times New Roman"/>
          <w:sz w:val="24"/>
          <w:szCs w:val="24"/>
        </w:rPr>
        <w:t>Для тематических прове</w:t>
      </w:r>
      <w:r w:rsidRPr="00B81EAD">
        <w:rPr>
          <w:rFonts w:ascii="Times New Roman" w:hAnsi="Times New Roman"/>
          <w:sz w:val="24"/>
          <w:szCs w:val="24"/>
        </w:rPr>
        <w:softHyphen/>
        <w:t>рок выбираются узловые вопросы программы: приемы устных вычислений, действия с мно</w:t>
      </w:r>
      <w:r w:rsidRPr="00B81EAD">
        <w:rPr>
          <w:rFonts w:ascii="Times New Roman" w:hAnsi="Times New Roman"/>
          <w:sz w:val="24"/>
          <w:szCs w:val="24"/>
        </w:rPr>
        <w:softHyphen/>
        <w:t>гозначными числами, измерение величин и др.</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Среди тематических проверочных работ особое место занимают работы, с помощью ко</w:t>
      </w:r>
      <w:r w:rsidRPr="00B81EAD">
        <w:rPr>
          <w:rFonts w:ascii="Times New Roman" w:hAnsi="Times New Roman"/>
          <w:sz w:val="24"/>
          <w:szCs w:val="24"/>
        </w:rPr>
        <w:softHyphen/>
        <w:t>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w:t>
      </w:r>
      <w:r w:rsidRPr="00B81EAD">
        <w:rPr>
          <w:rFonts w:ascii="Times New Roman" w:hAnsi="Times New Roman"/>
          <w:sz w:val="24"/>
          <w:szCs w:val="24"/>
        </w:rPr>
        <w:softHyphen/>
        <w:t>дый из которых содержит 30 примеров (соот</w:t>
      </w:r>
      <w:r w:rsidRPr="00B81EAD">
        <w:rPr>
          <w:rFonts w:ascii="Times New Roman" w:hAnsi="Times New Roman"/>
          <w:sz w:val="24"/>
          <w:szCs w:val="24"/>
        </w:rPr>
        <w:softHyphen/>
        <w:t>ветственно по 15 на сложение и вычитание или умножение и деление). На выполнение та</w:t>
      </w:r>
      <w:r w:rsidRPr="00B81EAD">
        <w:rPr>
          <w:rFonts w:ascii="Times New Roman" w:hAnsi="Times New Roman"/>
          <w:sz w:val="24"/>
          <w:szCs w:val="24"/>
        </w:rPr>
        <w:softHyphen/>
        <w:t>кой работы отводится 5-6 минут урока.</w:t>
      </w:r>
    </w:p>
    <w:p w:rsidR="00014D19" w:rsidRPr="00B81EAD" w:rsidRDefault="00014D19" w:rsidP="00014D19">
      <w:pPr>
        <w:pStyle w:val="a3"/>
        <w:rPr>
          <w:rFonts w:ascii="Times New Roman" w:hAnsi="Times New Roman"/>
          <w:sz w:val="24"/>
          <w:szCs w:val="24"/>
        </w:rPr>
      </w:pPr>
      <w:r w:rsidRPr="00B81EAD">
        <w:rPr>
          <w:rFonts w:ascii="Times New Roman" w:hAnsi="Times New Roman"/>
          <w:b/>
          <w:i/>
          <w:iCs/>
          <w:sz w:val="24"/>
          <w:szCs w:val="24"/>
        </w:rPr>
        <w:t>Итоговый контроль</w:t>
      </w:r>
      <w:r w:rsidRPr="00B81EAD">
        <w:rPr>
          <w:rFonts w:ascii="Times New Roman" w:hAnsi="Times New Roman"/>
          <w:sz w:val="24"/>
          <w:szCs w:val="24"/>
        </w:rPr>
        <w:t xml:space="preserve"> по математике прово</w:t>
      </w:r>
      <w:r w:rsidRPr="00B81EAD">
        <w:rPr>
          <w:rFonts w:ascii="Times New Roman" w:hAnsi="Times New Roman"/>
          <w:sz w:val="24"/>
          <w:szCs w:val="24"/>
        </w:rPr>
        <w:softHyphen/>
        <w:t>дится в форме контрольных работ комбиниро</w:t>
      </w:r>
      <w:r w:rsidRPr="00B81EAD">
        <w:rPr>
          <w:rFonts w:ascii="Times New Roman" w:hAnsi="Times New Roman"/>
          <w:sz w:val="24"/>
          <w:szCs w:val="24"/>
        </w:rPr>
        <w:softHyphen/>
        <w:t>ванного характера (они содержат арифметиче</w:t>
      </w:r>
      <w:r w:rsidRPr="00B81EAD">
        <w:rPr>
          <w:rFonts w:ascii="Times New Roman" w:hAnsi="Times New Roman"/>
          <w:sz w:val="24"/>
          <w:szCs w:val="24"/>
        </w:rPr>
        <w:softHyphen/>
        <w:t>ские задачи, примеры, задания геометрическо</w:t>
      </w:r>
      <w:r w:rsidRPr="00B81EAD">
        <w:rPr>
          <w:rFonts w:ascii="Times New Roman" w:hAnsi="Times New Roman"/>
          <w:sz w:val="24"/>
          <w:szCs w:val="24"/>
        </w:rPr>
        <w:softHyphen/>
        <w:t>го характера и др.). В этих работах сначала от</w:t>
      </w:r>
      <w:r w:rsidRPr="00B81EAD">
        <w:rPr>
          <w:rFonts w:ascii="Times New Roman" w:hAnsi="Times New Roman"/>
          <w:sz w:val="24"/>
          <w:szCs w:val="24"/>
        </w:rPr>
        <w:softHyphen/>
        <w:t>дельно оценивается выполнение задач, приме</w:t>
      </w:r>
      <w:r w:rsidRPr="00B81EAD">
        <w:rPr>
          <w:rFonts w:ascii="Times New Roman" w:hAnsi="Times New Roman"/>
          <w:sz w:val="24"/>
          <w:szCs w:val="24"/>
        </w:rPr>
        <w:softHyphen/>
        <w:t>ров, заданий геометрического характера, а за</w:t>
      </w:r>
      <w:r w:rsidRPr="00B81EAD">
        <w:rPr>
          <w:rFonts w:ascii="Times New Roman" w:hAnsi="Times New Roman"/>
          <w:sz w:val="24"/>
          <w:szCs w:val="24"/>
        </w:rPr>
        <w:softHyphen/>
        <w:t>тем выводится итоговая отметка за всю работу.</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При этом итоговая отметка не выставляет</w:t>
      </w:r>
      <w:r w:rsidRPr="00B81EAD">
        <w:rPr>
          <w:rFonts w:ascii="Times New Roman" w:hAnsi="Times New Roman"/>
          <w:sz w:val="24"/>
          <w:szCs w:val="24"/>
        </w:rPr>
        <w:softHyphen/>
        <w:t>ся как средний балл, а определяется с учетом тех видов заданий, которые для данной работы являются основными.</w:t>
      </w:r>
    </w:p>
    <w:p w:rsidR="00014D19" w:rsidRPr="00B81EAD" w:rsidRDefault="00014D19" w:rsidP="00014D19">
      <w:pPr>
        <w:pStyle w:val="a3"/>
        <w:rPr>
          <w:rFonts w:ascii="Times New Roman" w:hAnsi="Times New Roman"/>
          <w:sz w:val="24"/>
          <w:szCs w:val="24"/>
        </w:rPr>
      </w:pPr>
    </w:p>
    <w:p w:rsidR="00014D19" w:rsidRPr="00B81EAD" w:rsidRDefault="00014D19" w:rsidP="00014D19">
      <w:pPr>
        <w:pStyle w:val="a3"/>
        <w:rPr>
          <w:rFonts w:ascii="Times New Roman" w:hAnsi="Times New Roman"/>
          <w:sz w:val="24"/>
          <w:szCs w:val="24"/>
        </w:rPr>
      </w:pPr>
    </w:p>
    <w:p w:rsidR="00014D19" w:rsidRPr="00B81EAD" w:rsidRDefault="00014D19" w:rsidP="00014D19">
      <w:pPr>
        <w:pStyle w:val="a3"/>
        <w:rPr>
          <w:rFonts w:ascii="Times New Roman" w:hAnsi="Times New Roman"/>
          <w:b/>
          <w:i/>
          <w:iCs/>
          <w:sz w:val="24"/>
          <w:szCs w:val="24"/>
        </w:rPr>
      </w:pPr>
    </w:p>
    <w:p w:rsidR="00014D19" w:rsidRPr="00B81EAD" w:rsidRDefault="00014D19" w:rsidP="00014D19">
      <w:pPr>
        <w:pStyle w:val="a3"/>
        <w:rPr>
          <w:rFonts w:ascii="Times New Roman" w:hAnsi="Times New Roman"/>
          <w:sz w:val="24"/>
          <w:szCs w:val="24"/>
        </w:rPr>
      </w:pPr>
      <w:r>
        <w:rPr>
          <w:rFonts w:ascii="Times New Roman" w:hAnsi="Times New Roman"/>
          <w:sz w:val="24"/>
          <w:szCs w:val="24"/>
        </w:rPr>
        <w:t>В</w:t>
      </w:r>
      <w:r w:rsidRPr="00B81EAD">
        <w:rPr>
          <w:rFonts w:ascii="Times New Roman" w:hAnsi="Times New Roman"/>
          <w:sz w:val="24"/>
          <w:szCs w:val="24"/>
        </w:rPr>
        <w:t>ходная</w:t>
      </w:r>
    </w:p>
    <w:p w:rsidR="00014D19" w:rsidRPr="00B81EAD" w:rsidRDefault="00014D19" w:rsidP="00014D19">
      <w:pPr>
        <w:pStyle w:val="a3"/>
        <w:rPr>
          <w:rFonts w:ascii="Times New Roman" w:hAnsi="Times New Roman"/>
          <w:sz w:val="24"/>
          <w:szCs w:val="24"/>
        </w:rPr>
      </w:pPr>
      <w:r>
        <w:rPr>
          <w:rFonts w:ascii="Times New Roman" w:hAnsi="Times New Roman"/>
          <w:sz w:val="24"/>
          <w:szCs w:val="24"/>
        </w:rPr>
        <w:t>Т</w:t>
      </w:r>
      <w:r w:rsidRPr="00B81EAD">
        <w:rPr>
          <w:rFonts w:ascii="Times New Roman" w:hAnsi="Times New Roman"/>
          <w:sz w:val="24"/>
          <w:szCs w:val="24"/>
        </w:rPr>
        <w:t>екущие и тематические:</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Числа от 1 до 100. Нумерация.</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Устное сложение и вычитание в пределах 100.</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Буквенные выражения. Уравнения.</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 xml:space="preserve">Письменные приемы сложения и вычитания в пределах 100. </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Сложение и вычитание в пределах 100. Решение составных задач.</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Решение задач на умножение и деление.</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Табличное умножение и деление на 2 и на 3.</w:t>
      </w:r>
    </w:p>
    <w:p w:rsidR="00014D19" w:rsidRPr="00B81EAD" w:rsidRDefault="00014D19" w:rsidP="00014D19">
      <w:pPr>
        <w:pStyle w:val="a3"/>
        <w:rPr>
          <w:rFonts w:ascii="Times New Roman" w:hAnsi="Times New Roman"/>
          <w:sz w:val="24"/>
          <w:szCs w:val="24"/>
        </w:rPr>
      </w:pPr>
      <w:r w:rsidRPr="00B81EAD">
        <w:rPr>
          <w:rFonts w:ascii="Times New Roman" w:hAnsi="Times New Roman"/>
          <w:sz w:val="24"/>
          <w:szCs w:val="24"/>
        </w:rPr>
        <w:t>итоговые (1, 2, 3 учебные четверти и в конце года)</w:t>
      </w:r>
    </w:p>
    <w:p w:rsidR="00014D19" w:rsidRDefault="00014D19" w:rsidP="00014D19">
      <w:pPr>
        <w:pStyle w:val="a3"/>
        <w:rPr>
          <w:rFonts w:ascii="Times New Roman" w:hAnsi="Times New Roman"/>
          <w:sz w:val="24"/>
          <w:szCs w:val="24"/>
        </w:rPr>
      </w:pPr>
    </w:p>
    <w:p w:rsidR="00014D19" w:rsidRDefault="00014D19" w:rsidP="00014D19">
      <w:pPr>
        <w:pStyle w:val="a3"/>
        <w:rPr>
          <w:rFonts w:ascii="Times New Roman" w:hAnsi="Times New Roman"/>
          <w:sz w:val="24"/>
          <w:szCs w:val="24"/>
        </w:rPr>
      </w:pPr>
    </w:p>
    <w:p w:rsidR="00014D19" w:rsidRPr="00D14DF2" w:rsidRDefault="00014D19" w:rsidP="00014D19">
      <w:pPr>
        <w:pStyle w:val="a3"/>
        <w:rPr>
          <w:rFonts w:ascii="Times New Roman" w:hAnsi="Times New Roman"/>
          <w:sz w:val="24"/>
          <w:szCs w:val="24"/>
        </w:rPr>
      </w:pPr>
    </w:p>
    <w:p w:rsidR="00014D19" w:rsidRPr="00D14DF2" w:rsidRDefault="00014D19" w:rsidP="00014D19">
      <w:pPr>
        <w:pStyle w:val="a3"/>
        <w:rPr>
          <w:rFonts w:ascii="Times New Roman" w:hAnsi="Times New Roman"/>
          <w:sz w:val="28"/>
          <w:szCs w:val="28"/>
        </w:rPr>
      </w:pPr>
      <w:r>
        <w:rPr>
          <w:rFonts w:ascii="Times New Roman" w:hAnsi="Times New Roman"/>
          <w:b/>
          <w:color w:val="000000"/>
          <w:sz w:val="28"/>
          <w:szCs w:val="28"/>
        </w:rPr>
        <w:t>12</w:t>
      </w:r>
      <w:r w:rsidRPr="00D14DF2">
        <w:rPr>
          <w:rFonts w:ascii="Times New Roman" w:hAnsi="Times New Roman"/>
          <w:b/>
          <w:color w:val="000000"/>
          <w:sz w:val="28"/>
          <w:szCs w:val="28"/>
        </w:rPr>
        <w:t>. Описание  материально- технического обеспечения  образовательного процесса.</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 Кабинет на 24 посадочных места</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 компьютер</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 проектор, экран</w:t>
      </w:r>
    </w:p>
    <w:p w:rsidR="00014D19" w:rsidRPr="00B81EAD"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 таблицы</w:t>
      </w:r>
    </w:p>
    <w:p w:rsidR="00014D19" w:rsidRDefault="00014D19" w:rsidP="00014D19">
      <w:pPr>
        <w:pStyle w:val="a3"/>
        <w:rPr>
          <w:rFonts w:ascii="Times New Roman" w:hAnsi="Times New Roman"/>
          <w:color w:val="000000"/>
          <w:sz w:val="24"/>
          <w:szCs w:val="24"/>
        </w:rPr>
      </w:pPr>
      <w:r w:rsidRPr="00B81EAD">
        <w:rPr>
          <w:rFonts w:ascii="Times New Roman" w:hAnsi="Times New Roman"/>
          <w:color w:val="000000"/>
          <w:sz w:val="24"/>
          <w:szCs w:val="24"/>
        </w:rPr>
        <w:t xml:space="preserve"> -наглядность, сделанная учителем.</w:t>
      </w:r>
    </w:p>
    <w:p w:rsidR="00014D19" w:rsidRPr="00F53DAD" w:rsidRDefault="00014D19" w:rsidP="00014D19">
      <w:pPr>
        <w:pStyle w:val="a3"/>
        <w:rPr>
          <w:rFonts w:ascii="Times New Roman" w:hAnsi="Times New Roman"/>
          <w:color w:val="FF0000"/>
          <w:sz w:val="24"/>
          <w:szCs w:val="24"/>
        </w:rPr>
      </w:pPr>
      <w:r>
        <w:rPr>
          <w:rFonts w:ascii="Times New Roman" w:hAnsi="Times New Roman"/>
          <w:color w:val="FF0000"/>
          <w:sz w:val="24"/>
          <w:szCs w:val="24"/>
        </w:rPr>
        <w:t>1.</w:t>
      </w:r>
      <w:r w:rsidRPr="00F53DAD">
        <w:rPr>
          <w:rFonts w:ascii="Times New Roman" w:hAnsi="Times New Roman"/>
          <w:color w:val="FF0000"/>
          <w:sz w:val="24"/>
          <w:szCs w:val="24"/>
        </w:rPr>
        <w:t>????????????????</w:t>
      </w:r>
    </w:p>
    <w:p w:rsidR="00014D19" w:rsidRPr="00B81EAD" w:rsidRDefault="00014D19" w:rsidP="00014D19">
      <w:pPr>
        <w:pStyle w:val="a3"/>
        <w:rPr>
          <w:rFonts w:ascii="Times New Roman" w:hAnsi="Times New Roman"/>
          <w:color w:val="000000"/>
          <w:sz w:val="24"/>
          <w:szCs w:val="24"/>
        </w:rPr>
      </w:pPr>
    </w:p>
    <w:p w:rsidR="00014D19" w:rsidRPr="00B81EAD" w:rsidRDefault="00014D19" w:rsidP="00014D19">
      <w:pPr>
        <w:pStyle w:val="a3"/>
        <w:rPr>
          <w:rFonts w:ascii="Times New Roman" w:hAnsi="Times New Roman"/>
          <w:color w:val="000000"/>
          <w:sz w:val="24"/>
          <w:szCs w:val="24"/>
        </w:rPr>
      </w:pPr>
    </w:p>
    <w:p w:rsidR="00014D19" w:rsidRPr="00B81EAD" w:rsidRDefault="00014D19" w:rsidP="00014D19">
      <w:pPr>
        <w:pStyle w:val="a3"/>
        <w:rPr>
          <w:rFonts w:ascii="Times New Roman" w:hAnsi="Times New Roman"/>
          <w:b/>
          <w:color w:val="000000"/>
          <w:sz w:val="24"/>
          <w:szCs w:val="24"/>
        </w:rPr>
      </w:pPr>
      <w:r>
        <w:rPr>
          <w:rFonts w:ascii="Times New Roman" w:hAnsi="Times New Roman"/>
          <w:b/>
          <w:color w:val="000000"/>
          <w:sz w:val="24"/>
          <w:szCs w:val="24"/>
        </w:rPr>
        <w:t>13</w:t>
      </w:r>
      <w:r w:rsidRPr="00B81EAD">
        <w:rPr>
          <w:rFonts w:ascii="Times New Roman" w:hAnsi="Times New Roman"/>
          <w:b/>
          <w:color w:val="000000"/>
          <w:sz w:val="24"/>
          <w:szCs w:val="24"/>
        </w:rPr>
        <w:t>.ДМК</w:t>
      </w:r>
    </w:p>
    <w:p w:rsidR="00014D19" w:rsidRPr="00B81EAD" w:rsidRDefault="00014D19" w:rsidP="00014D19">
      <w:pPr>
        <w:pStyle w:val="a3"/>
        <w:rPr>
          <w:rFonts w:ascii="Times New Roman" w:hAnsi="Times New Roman"/>
          <w:b/>
          <w:iCs/>
          <w:sz w:val="24"/>
          <w:szCs w:val="24"/>
        </w:rPr>
      </w:pPr>
    </w:p>
    <w:p w:rsidR="00014D19" w:rsidRPr="00B81EAD" w:rsidRDefault="00014D19" w:rsidP="00014D19">
      <w:pPr>
        <w:widowControl w:val="0"/>
        <w:numPr>
          <w:ilvl w:val="0"/>
          <w:numId w:val="6"/>
        </w:numPr>
        <w:shd w:val="clear" w:color="auto" w:fill="FFFFFF"/>
        <w:autoSpaceDE w:val="0"/>
        <w:autoSpaceDN w:val="0"/>
        <w:adjustRightInd w:val="0"/>
        <w:spacing w:before="24" w:after="0" w:line="240" w:lineRule="auto"/>
        <w:ind w:left="905" w:right="19" w:hanging="362"/>
        <w:jc w:val="both"/>
        <w:rPr>
          <w:rFonts w:ascii="Times New Roman" w:hAnsi="Times New Roman" w:cs="Times New Roman"/>
          <w:sz w:val="24"/>
          <w:szCs w:val="24"/>
        </w:rPr>
      </w:pPr>
      <w:r w:rsidRPr="00B81EAD">
        <w:rPr>
          <w:rFonts w:ascii="Times New Roman" w:hAnsi="Times New Roman" w:cs="Times New Roman"/>
          <w:sz w:val="24"/>
          <w:szCs w:val="24"/>
        </w:rPr>
        <w:t xml:space="preserve">Программа по математике для второго класса Г. В. Дорофеева, Т. Н. Мираковой (УМК «Перспектива»)  </w:t>
      </w:r>
    </w:p>
    <w:p w:rsidR="00014D19" w:rsidRPr="00B81EAD" w:rsidRDefault="00014D19" w:rsidP="00014D19">
      <w:pPr>
        <w:pStyle w:val="a7"/>
        <w:numPr>
          <w:ilvl w:val="0"/>
          <w:numId w:val="6"/>
        </w:numPr>
        <w:rPr>
          <w:rFonts w:ascii="Times New Roman" w:hAnsi="Times New Roman"/>
          <w:color w:val="000000"/>
          <w:sz w:val="24"/>
          <w:szCs w:val="24"/>
        </w:rPr>
      </w:pPr>
      <w:r w:rsidRPr="00B81EAD">
        <w:rPr>
          <w:rFonts w:ascii="Times New Roman" w:hAnsi="Times New Roman"/>
          <w:color w:val="000000"/>
          <w:sz w:val="24"/>
          <w:szCs w:val="24"/>
        </w:rPr>
        <w:t>Учебник по математике для 2 класса, авторы</w:t>
      </w:r>
      <w:r w:rsidRPr="00B81EAD">
        <w:rPr>
          <w:rFonts w:ascii="Times New Roman" w:hAnsi="Times New Roman"/>
          <w:sz w:val="24"/>
          <w:szCs w:val="24"/>
        </w:rPr>
        <w:t xml:space="preserve"> Г. В. Дорофеев, Т. Н. Миракова</w:t>
      </w:r>
      <w:r w:rsidRPr="00B81EAD">
        <w:rPr>
          <w:rFonts w:ascii="Times New Roman" w:hAnsi="Times New Roman"/>
          <w:color w:val="000000"/>
          <w:sz w:val="24"/>
          <w:szCs w:val="24"/>
        </w:rPr>
        <w:t xml:space="preserve">, изд-во «Просвещение» Москва, 2012 год; </w:t>
      </w:r>
    </w:p>
    <w:p w:rsidR="00014D19" w:rsidRPr="00B81EAD" w:rsidRDefault="00014D19" w:rsidP="00014D19">
      <w:pPr>
        <w:pStyle w:val="a7"/>
        <w:numPr>
          <w:ilvl w:val="0"/>
          <w:numId w:val="6"/>
        </w:numPr>
        <w:rPr>
          <w:rFonts w:ascii="Times New Roman" w:hAnsi="Times New Roman"/>
          <w:color w:val="000000"/>
          <w:sz w:val="24"/>
          <w:szCs w:val="24"/>
        </w:rPr>
      </w:pPr>
      <w:r w:rsidRPr="00B81EAD">
        <w:rPr>
          <w:rFonts w:ascii="Times New Roman" w:hAnsi="Times New Roman"/>
          <w:color w:val="000000"/>
          <w:sz w:val="24"/>
          <w:szCs w:val="24"/>
        </w:rPr>
        <w:t>Тетради на печатной основе для 2 класса, ч.1,2, авторы</w:t>
      </w:r>
      <w:r w:rsidRPr="00B81EAD">
        <w:rPr>
          <w:rFonts w:ascii="Times New Roman" w:hAnsi="Times New Roman"/>
          <w:sz w:val="24"/>
          <w:szCs w:val="24"/>
        </w:rPr>
        <w:t xml:space="preserve"> Г. В. Дорофеев, Т. Н. Миракова</w:t>
      </w:r>
      <w:r w:rsidRPr="00B81EAD">
        <w:rPr>
          <w:rFonts w:ascii="Times New Roman" w:hAnsi="Times New Roman"/>
          <w:color w:val="000000"/>
          <w:sz w:val="24"/>
          <w:szCs w:val="24"/>
        </w:rPr>
        <w:t xml:space="preserve">, , изд-во «Просвещение» Москва, 2012год., </w:t>
      </w:r>
    </w:p>
    <w:p w:rsidR="00014D19" w:rsidRPr="00B81EAD" w:rsidRDefault="00014D19" w:rsidP="00014D19">
      <w:pPr>
        <w:pStyle w:val="a7"/>
        <w:numPr>
          <w:ilvl w:val="0"/>
          <w:numId w:val="6"/>
        </w:numPr>
        <w:rPr>
          <w:rFonts w:ascii="Times New Roman" w:hAnsi="Times New Roman"/>
          <w:color w:val="000000"/>
          <w:sz w:val="24"/>
          <w:szCs w:val="24"/>
        </w:rPr>
      </w:pPr>
      <w:r w:rsidRPr="00B81EAD">
        <w:rPr>
          <w:rFonts w:ascii="Times New Roman" w:hAnsi="Times New Roman"/>
          <w:color w:val="000000"/>
          <w:sz w:val="24"/>
          <w:szCs w:val="24"/>
        </w:rPr>
        <w:t xml:space="preserve"> Методические рекомендации для учителя к учебнику математики для 2 класса, изд-во «Просвещение» Москва, 2012 год;</w:t>
      </w:r>
    </w:p>
    <w:p w:rsidR="00014D19" w:rsidRPr="00B81EAD" w:rsidRDefault="00014D19" w:rsidP="00014D19">
      <w:pPr>
        <w:pStyle w:val="a7"/>
        <w:numPr>
          <w:ilvl w:val="0"/>
          <w:numId w:val="6"/>
        </w:numPr>
        <w:autoSpaceDE w:val="0"/>
        <w:autoSpaceDN w:val="0"/>
        <w:adjustRightInd w:val="0"/>
        <w:spacing w:after="0" w:line="240" w:lineRule="auto"/>
        <w:rPr>
          <w:rFonts w:ascii="Times New Roman" w:hAnsi="Times New Roman"/>
          <w:iCs/>
          <w:sz w:val="24"/>
          <w:szCs w:val="24"/>
        </w:rPr>
      </w:pPr>
      <w:r w:rsidRPr="00B81EAD">
        <w:rPr>
          <w:rFonts w:ascii="Times New Roman" w:hAnsi="Times New Roman"/>
          <w:sz w:val="24"/>
          <w:szCs w:val="24"/>
        </w:rPr>
        <w:t xml:space="preserve">У ч е б н о е  и з д а н и е </w:t>
      </w:r>
      <w:r w:rsidRPr="00B81EAD">
        <w:rPr>
          <w:rFonts w:ascii="Times New Roman" w:hAnsi="Times New Roman"/>
          <w:iCs/>
          <w:sz w:val="24"/>
          <w:szCs w:val="24"/>
        </w:rPr>
        <w:t>Серия «Академический школьный учебник».</w:t>
      </w:r>
    </w:p>
    <w:p w:rsidR="00014D19" w:rsidRPr="00B81EAD" w:rsidRDefault="00014D19" w:rsidP="00014D19">
      <w:pPr>
        <w:autoSpaceDE w:val="0"/>
        <w:autoSpaceDN w:val="0"/>
        <w:adjustRightInd w:val="0"/>
        <w:spacing w:after="0" w:line="240" w:lineRule="auto"/>
        <w:ind w:left="519"/>
        <w:rPr>
          <w:rFonts w:ascii="Times New Roman" w:hAnsi="Times New Roman" w:cs="Times New Roman"/>
          <w:sz w:val="24"/>
          <w:szCs w:val="24"/>
        </w:rPr>
      </w:pPr>
      <w:r w:rsidRPr="00B81EAD">
        <w:rPr>
          <w:rFonts w:ascii="Times New Roman" w:hAnsi="Times New Roman" w:cs="Times New Roman"/>
          <w:iCs/>
          <w:sz w:val="24"/>
          <w:szCs w:val="24"/>
        </w:rPr>
        <w:t>Серия «Перспектива</w:t>
      </w:r>
      <w:r w:rsidRPr="00B81EAD">
        <w:rPr>
          <w:rFonts w:ascii="Times New Roman" w:hAnsi="Times New Roman" w:cs="Times New Roman"/>
          <w:i/>
          <w:iCs/>
          <w:sz w:val="24"/>
          <w:szCs w:val="24"/>
        </w:rPr>
        <w:t xml:space="preserve">» </w:t>
      </w:r>
      <w:r w:rsidRPr="00B81EAD">
        <w:rPr>
          <w:rFonts w:ascii="Times New Roman" w:hAnsi="Times New Roman" w:cs="Times New Roman"/>
          <w:bCs/>
          <w:sz w:val="24"/>
          <w:szCs w:val="24"/>
        </w:rPr>
        <w:t>Дорофеев</w:t>
      </w:r>
      <w:r w:rsidRPr="00B81EAD">
        <w:rPr>
          <w:rFonts w:ascii="Times New Roman" w:hAnsi="Times New Roman" w:cs="Times New Roman"/>
          <w:b/>
          <w:bCs/>
          <w:sz w:val="24"/>
          <w:szCs w:val="24"/>
        </w:rPr>
        <w:t xml:space="preserve"> </w:t>
      </w:r>
      <w:r w:rsidRPr="00B81EAD">
        <w:rPr>
          <w:rFonts w:ascii="Times New Roman" w:hAnsi="Times New Roman" w:cs="Times New Roman"/>
          <w:sz w:val="24"/>
          <w:szCs w:val="24"/>
        </w:rPr>
        <w:t xml:space="preserve">Георгий Владимирович  </w:t>
      </w:r>
      <w:r w:rsidRPr="00B81EAD">
        <w:rPr>
          <w:rFonts w:ascii="Times New Roman" w:hAnsi="Times New Roman" w:cs="Times New Roman"/>
          <w:bCs/>
          <w:sz w:val="24"/>
          <w:szCs w:val="24"/>
        </w:rPr>
        <w:t>Миракова</w:t>
      </w:r>
      <w:r w:rsidRPr="00B81EAD">
        <w:rPr>
          <w:rFonts w:ascii="Times New Roman" w:hAnsi="Times New Roman" w:cs="Times New Roman"/>
          <w:b/>
          <w:bCs/>
          <w:sz w:val="24"/>
          <w:szCs w:val="24"/>
        </w:rPr>
        <w:t xml:space="preserve"> </w:t>
      </w:r>
      <w:r w:rsidRPr="00B81EAD">
        <w:rPr>
          <w:rFonts w:ascii="Times New Roman" w:hAnsi="Times New Roman" w:cs="Times New Roman"/>
          <w:sz w:val="24"/>
          <w:szCs w:val="24"/>
        </w:rPr>
        <w:t xml:space="preserve">Татьяна Николаевна </w:t>
      </w:r>
      <w:r w:rsidRPr="00B81EAD">
        <w:rPr>
          <w:rFonts w:ascii="Times New Roman" w:hAnsi="Times New Roman" w:cs="Times New Roman"/>
          <w:bCs/>
          <w:sz w:val="24"/>
          <w:szCs w:val="24"/>
        </w:rPr>
        <w:t>УРОКИ МАТЕМАТИКИ  2 класс</w:t>
      </w:r>
      <w:r w:rsidRPr="00B81EAD">
        <w:rPr>
          <w:rFonts w:ascii="Times New Roman" w:hAnsi="Times New Roman" w:cs="Times New Roman"/>
          <w:b/>
          <w:bCs/>
          <w:sz w:val="24"/>
          <w:szCs w:val="24"/>
        </w:rPr>
        <w:t xml:space="preserve"> </w:t>
      </w:r>
      <w:r w:rsidRPr="00B81EAD">
        <w:rPr>
          <w:rFonts w:ascii="Times New Roman" w:hAnsi="Times New Roman" w:cs="Times New Roman"/>
          <w:sz w:val="24"/>
          <w:szCs w:val="24"/>
        </w:rPr>
        <w:t>Пособие для учителей общеобразовательных учреждений.</w:t>
      </w:r>
    </w:p>
    <w:p w:rsidR="008B6739" w:rsidRDefault="008B6739"/>
    <w:sectPr w:rsidR="008B6739" w:rsidSect="00014D1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6286"/>
    <w:multiLevelType w:val="hybridMultilevel"/>
    <w:tmpl w:val="EEACD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F1C4D"/>
    <w:multiLevelType w:val="hybridMultilevel"/>
    <w:tmpl w:val="DE7A7B20"/>
    <w:lvl w:ilvl="0" w:tplc="3E3CE9BE">
      <w:start w:val="1"/>
      <w:numFmt w:val="decimal"/>
      <w:lvlText w:val="%1."/>
      <w:lvlJc w:val="left"/>
      <w:pPr>
        <w:tabs>
          <w:tab w:val="num" w:pos="879"/>
        </w:tabs>
        <w:ind w:left="8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75023F"/>
    <w:multiLevelType w:val="multilevel"/>
    <w:tmpl w:val="D502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684A96"/>
    <w:multiLevelType w:val="hybridMultilevel"/>
    <w:tmpl w:val="52C01798"/>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nsid w:val="78D845F7"/>
    <w:multiLevelType w:val="hybridMultilevel"/>
    <w:tmpl w:val="D2384E42"/>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
    <w:nsid w:val="7E8E681C"/>
    <w:multiLevelType w:val="hybridMultilevel"/>
    <w:tmpl w:val="A1FEFB10"/>
    <w:lvl w:ilvl="0" w:tplc="256CEDE6">
      <w:start w:val="1"/>
      <w:numFmt w:val="bullet"/>
      <w:lvlText w:val="•"/>
      <w:lvlJc w:val="left"/>
      <w:pPr>
        <w:tabs>
          <w:tab w:val="num" w:pos="720"/>
        </w:tabs>
        <w:ind w:left="720" w:hanging="360"/>
      </w:pPr>
      <w:rPr>
        <w:rFonts w:ascii="Times New Roman" w:hAnsi="Times New Roman" w:hint="default"/>
      </w:rPr>
    </w:lvl>
    <w:lvl w:ilvl="1" w:tplc="20FA5E80" w:tentative="1">
      <w:start w:val="1"/>
      <w:numFmt w:val="bullet"/>
      <w:lvlText w:val="•"/>
      <w:lvlJc w:val="left"/>
      <w:pPr>
        <w:tabs>
          <w:tab w:val="num" w:pos="1440"/>
        </w:tabs>
        <w:ind w:left="1440" w:hanging="360"/>
      </w:pPr>
      <w:rPr>
        <w:rFonts w:ascii="Times New Roman" w:hAnsi="Times New Roman" w:hint="default"/>
      </w:rPr>
    </w:lvl>
    <w:lvl w:ilvl="2" w:tplc="CC9C3078" w:tentative="1">
      <w:start w:val="1"/>
      <w:numFmt w:val="bullet"/>
      <w:lvlText w:val="•"/>
      <w:lvlJc w:val="left"/>
      <w:pPr>
        <w:tabs>
          <w:tab w:val="num" w:pos="2160"/>
        </w:tabs>
        <w:ind w:left="2160" w:hanging="360"/>
      </w:pPr>
      <w:rPr>
        <w:rFonts w:ascii="Times New Roman" w:hAnsi="Times New Roman" w:hint="default"/>
      </w:rPr>
    </w:lvl>
    <w:lvl w:ilvl="3" w:tplc="C632EF36" w:tentative="1">
      <w:start w:val="1"/>
      <w:numFmt w:val="bullet"/>
      <w:lvlText w:val="•"/>
      <w:lvlJc w:val="left"/>
      <w:pPr>
        <w:tabs>
          <w:tab w:val="num" w:pos="2880"/>
        </w:tabs>
        <w:ind w:left="2880" w:hanging="360"/>
      </w:pPr>
      <w:rPr>
        <w:rFonts w:ascii="Times New Roman" w:hAnsi="Times New Roman" w:hint="default"/>
      </w:rPr>
    </w:lvl>
    <w:lvl w:ilvl="4" w:tplc="8CA2C114" w:tentative="1">
      <w:start w:val="1"/>
      <w:numFmt w:val="bullet"/>
      <w:lvlText w:val="•"/>
      <w:lvlJc w:val="left"/>
      <w:pPr>
        <w:tabs>
          <w:tab w:val="num" w:pos="3600"/>
        </w:tabs>
        <w:ind w:left="3600" w:hanging="360"/>
      </w:pPr>
      <w:rPr>
        <w:rFonts w:ascii="Times New Roman" w:hAnsi="Times New Roman" w:hint="default"/>
      </w:rPr>
    </w:lvl>
    <w:lvl w:ilvl="5" w:tplc="B02ADF9C" w:tentative="1">
      <w:start w:val="1"/>
      <w:numFmt w:val="bullet"/>
      <w:lvlText w:val="•"/>
      <w:lvlJc w:val="left"/>
      <w:pPr>
        <w:tabs>
          <w:tab w:val="num" w:pos="4320"/>
        </w:tabs>
        <w:ind w:left="4320" w:hanging="360"/>
      </w:pPr>
      <w:rPr>
        <w:rFonts w:ascii="Times New Roman" w:hAnsi="Times New Roman" w:hint="default"/>
      </w:rPr>
    </w:lvl>
    <w:lvl w:ilvl="6" w:tplc="099E569A" w:tentative="1">
      <w:start w:val="1"/>
      <w:numFmt w:val="bullet"/>
      <w:lvlText w:val="•"/>
      <w:lvlJc w:val="left"/>
      <w:pPr>
        <w:tabs>
          <w:tab w:val="num" w:pos="5040"/>
        </w:tabs>
        <w:ind w:left="5040" w:hanging="360"/>
      </w:pPr>
      <w:rPr>
        <w:rFonts w:ascii="Times New Roman" w:hAnsi="Times New Roman" w:hint="default"/>
      </w:rPr>
    </w:lvl>
    <w:lvl w:ilvl="7" w:tplc="B636B696" w:tentative="1">
      <w:start w:val="1"/>
      <w:numFmt w:val="bullet"/>
      <w:lvlText w:val="•"/>
      <w:lvlJc w:val="left"/>
      <w:pPr>
        <w:tabs>
          <w:tab w:val="num" w:pos="5760"/>
        </w:tabs>
        <w:ind w:left="5760" w:hanging="360"/>
      </w:pPr>
      <w:rPr>
        <w:rFonts w:ascii="Times New Roman" w:hAnsi="Times New Roman" w:hint="default"/>
      </w:rPr>
    </w:lvl>
    <w:lvl w:ilvl="8" w:tplc="269C982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0"/>
  </w:num>
  <w:num w:numId="3">
    <w:abstractNumId w:val="2"/>
  </w:num>
  <w:num w:numId="4">
    <w:abstractNumId w:val="4"/>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014D19"/>
    <w:rsid w:val="00014D19"/>
    <w:rsid w:val="008B67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D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4D19"/>
    <w:pPr>
      <w:spacing w:after="0" w:line="240" w:lineRule="auto"/>
    </w:pPr>
    <w:rPr>
      <w:rFonts w:ascii="Calibri" w:eastAsia="Calibri" w:hAnsi="Calibri" w:cs="Times New Roman"/>
    </w:rPr>
  </w:style>
  <w:style w:type="character" w:customStyle="1" w:styleId="FontStyle99">
    <w:name w:val="Font Style99"/>
    <w:basedOn w:val="a0"/>
    <w:rsid w:val="00014D19"/>
    <w:rPr>
      <w:rFonts w:ascii="Times New Roman" w:hAnsi="Times New Roman" w:cs="Times New Roman"/>
      <w:b/>
      <w:bCs/>
      <w:sz w:val="22"/>
      <w:szCs w:val="22"/>
    </w:rPr>
  </w:style>
  <w:style w:type="character" w:customStyle="1" w:styleId="FontStyle19">
    <w:name w:val="Font Style19"/>
    <w:basedOn w:val="a0"/>
    <w:rsid w:val="00014D19"/>
    <w:rPr>
      <w:rFonts w:ascii="Times New Roman" w:hAnsi="Times New Roman" w:cs="Times New Roman"/>
      <w:sz w:val="22"/>
      <w:szCs w:val="22"/>
    </w:rPr>
  </w:style>
  <w:style w:type="character" w:customStyle="1" w:styleId="apple-converted-space">
    <w:name w:val="apple-converted-space"/>
    <w:basedOn w:val="a0"/>
    <w:rsid w:val="00014D19"/>
  </w:style>
  <w:style w:type="table" w:styleId="a4">
    <w:name w:val="Table Grid"/>
    <w:basedOn w:val="a1"/>
    <w:rsid w:val="00014D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14D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4D19"/>
    <w:rPr>
      <w:rFonts w:ascii="Tahoma" w:hAnsi="Tahoma" w:cs="Tahoma"/>
      <w:sz w:val="16"/>
      <w:szCs w:val="16"/>
    </w:rPr>
  </w:style>
  <w:style w:type="paragraph" w:customStyle="1" w:styleId="Default">
    <w:name w:val="Default"/>
    <w:rsid w:val="00014D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List Paragraph"/>
    <w:basedOn w:val="a"/>
    <w:uiPriority w:val="34"/>
    <w:qFormat/>
    <w:rsid w:val="00014D19"/>
    <w:pPr>
      <w:ind w:left="720"/>
      <w:contextualSpacing/>
    </w:pPr>
    <w:rPr>
      <w:rFonts w:ascii="Calibri" w:eastAsia="Times New Roman" w:hAnsi="Calibri" w:cs="Times New Roman"/>
      <w:lang w:eastAsia="ru-RU"/>
    </w:rPr>
  </w:style>
  <w:style w:type="paragraph" w:styleId="a8">
    <w:name w:val="Normal (Web)"/>
    <w:basedOn w:val="a"/>
    <w:unhideWhenUsed/>
    <w:rsid w:val="00014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nhideWhenUsed/>
    <w:rsid w:val="00014D1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014D1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15195</Words>
  <Characters>86618</Characters>
  <Application>Microsoft Office Word</Application>
  <DocSecurity>0</DocSecurity>
  <Lines>721</Lines>
  <Paragraphs>203</Paragraphs>
  <ScaleCrop>false</ScaleCrop>
  <Company>X-Team Group</Company>
  <LinksUpToDate>false</LinksUpToDate>
  <CharactersWithSpaces>101610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2012-11-12T14:20:00Z</dcterms:created>
  <dcterms:modified xsi:type="dcterms:W3CDTF">2012-11-12T14:20:00Z</dcterms:modified>
</cp:coreProperties>
</file>