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66C" w:rsidRPr="004E0FBB" w:rsidRDefault="003F666C" w:rsidP="004B1712">
      <w:pPr>
        <w:shd w:val="clear" w:color="auto" w:fill="FFFFFF"/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E0FBB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Семинар для</w:t>
      </w:r>
      <w:r w:rsidR="001223EE" w:rsidRPr="004E0FBB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педагогов ДОУ «Введение ФГОС </w:t>
      </w:r>
      <w:proofErr w:type="gramStart"/>
      <w:r w:rsidR="001223EE" w:rsidRPr="004E0FBB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ДО</w:t>
      </w:r>
      <w:proofErr w:type="gramEnd"/>
      <w:r w:rsidRPr="004E0FBB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»</w:t>
      </w:r>
    </w:p>
    <w:p w:rsidR="004B1712" w:rsidRPr="004E0FBB" w:rsidRDefault="004B1712" w:rsidP="004B1712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E4FFC" w:rsidRDefault="00BE4FFC" w:rsidP="004B1712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Цел</w:t>
      </w:r>
      <w:r w:rsidR="00941985" w:rsidRPr="004E0FBB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ь:</w:t>
      </w:r>
      <w:r w:rsidR="00941985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изучение</w:t>
      </w:r>
      <w:r w:rsidR="003413E0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нового документа « Федеральный Государственный Образовательный</w:t>
      </w:r>
      <w:r w:rsidR="009B1C39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Ста</w:t>
      </w:r>
      <w:r w:rsidR="003413E0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ндарт </w:t>
      </w:r>
      <w:r w:rsidR="00023FC3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Дошкольного Образования</w:t>
      </w:r>
      <w:r w:rsidR="003413E0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r w:rsidR="00023FC3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в связи с введением ФГОС </w:t>
      </w:r>
      <w:proofErr w:type="gramStart"/>
      <w:r w:rsidR="00023FC3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</w:t>
      </w:r>
      <w:proofErr w:type="gramEnd"/>
      <w:r w:rsidR="00023FC3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4E0FBB" w:rsidRPr="004E0FBB" w:rsidRDefault="004E0FBB" w:rsidP="004B1712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B1712" w:rsidRPr="004E0FBB" w:rsidRDefault="00BE4FFC" w:rsidP="004B1712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Задачи:</w:t>
      </w:r>
    </w:p>
    <w:p w:rsidR="00BE4FFC" w:rsidRPr="004E0FBB" w:rsidRDefault="009B1C39" w:rsidP="004B1712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1223EE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ознакомить с содержанием общих положений Стандарта, его прин</w:t>
      </w:r>
      <w:r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ципами, структурой, назначением;</w:t>
      </w:r>
    </w:p>
    <w:p w:rsidR="009B1C39" w:rsidRPr="004E0FBB" w:rsidRDefault="009B1C39" w:rsidP="004B1712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-определение основных характеристик педагога</w:t>
      </w:r>
      <w:proofErr w:type="gramStart"/>
      <w:r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,</w:t>
      </w:r>
      <w:proofErr w:type="gramEnd"/>
      <w:r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способного эффективно реализовывать образовательную</w:t>
      </w:r>
      <w:r w:rsidR="00813334" w:rsidRPr="004E0FB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программу дошкольного образования.</w:t>
      </w:r>
    </w:p>
    <w:p w:rsidR="00FE4A70" w:rsidRPr="004E0FBB" w:rsidRDefault="00FE4A70" w:rsidP="004B1712">
      <w:pPr>
        <w:shd w:val="clear" w:color="auto" w:fill="FFFFFF"/>
        <w:spacing w:after="0"/>
        <w:contextualSpacing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Форма проведения:</w:t>
      </w:r>
      <w:r w:rsidRPr="00FE4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стол</w:t>
      </w:r>
    </w:p>
    <w:p w:rsidR="00CF33F1" w:rsidRPr="00FE4A70" w:rsidRDefault="004E0FBB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Место проведения:</w:t>
      </w:r>
      <w:r w:rsidR="00CF33F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</w:t>
      </w:r>
      <w:proofErr w:type="spellStart"/>
      <w:r w:rsidR="00CF33F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CF33F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/с №1 «Колокольчик»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Категория слушателей: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педагоги ДОУ</w:t>
      </w:r>
    </w:p>
    <w:p w:rsidR="00F9512A" w:rsidRPr="00FE4A70" w:rsidRDefault="00F9512A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="004E0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6E6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силуэт дерева</w:t>
      </w:r>
      <w:r w:rsidR="00B93B5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E0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B5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яблоки </w:t>
      </w:r>
      <w:proofErr w:type="gramStart"/>
      <w:r w:rsidR="00B93B5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="00B93B5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имволы 3-х цветов (красное, желтое, зеленое);силуэт цветка –образовательные области; почтовый ящик «Отзывы. Пожелания.</w:t>
      </w:r>
      <w:r w:rsidR="001E57C9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B5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Предложения»; буклет-памятка «Профессиональные компетенции педагога дошкольного образования»</w:t>
      </w:r>
    </w:p>
    <w:p w:rsidR="00CF33F1" w:rsidRPr="00FE4A70" w:rsidRDefault="00CF33F1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Творческая группа:</w:t>
      </w:r>
      <w:r w:rsidR="004E0F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Ищенко Е.И.</w:t>
      </w:r>
      <w:r w:rsidR="002A098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ведущая круглого стола</w:t>
      </w:r>
    </w:p>
    <w:p w:rsidR="00CF33F1" w:rsidRPr="00FE4A70" w:rsidRDefault="00CF33F1" w:rsidP="004B1712">
      <w:pPr>
        <w:shd w:val="clear" w:color="auto" w:fill="FFFFFF"/>
        <w:spacing w:after="0"/>
        <w:ind w:firstLine="241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Визирова</w:t>
      </w:r>
      <w:proofErr w:type="spell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</w:t>
      </w:r>
    </w:p>
    <w:p w:rsidR="00CF33F1" w:rsidRPr="00FE4A70" w:rsidRDefault="00CF33F1" w:rsidP="004B1712">
      <w:pPr>
        <w:shd w:val="clear" w:color="auto" w:fill="FFFFFF"/>
        <w:spacing w:after="0"/>
        <w:ind w:firstLine="241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Попович Т.М.</w:t>
      </w:r>
    </w:p>
    <w:p w:rsidR="00CF33F1" w:rsidRPr="00FE4A70" w:rsidRDefault="00CF33F1" w:rsidP="004B1712">
      <w:pPr>
        <w:shd w:val="clear" w:color="auto" w:fill="FFFFFF"/>
        <w:spacing w:after="0"/>
        <w:ind w:firstLine="241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Чернова Е.Н.</w:t>
      </w:r>
    </w:p>
    <w:p w:rsidR="00CF33F1" w:rsidRPr="00FE4A70" w:rsidRDefault="00CF33F1" w:rsidP="004B1712">
      <w:pPr>
        <w:shd w:val="clear" w:color="auto" w:fill="FFFFFF"/>
        <w:spacing w:after="0"/>
        <w:ind w:firstLine="241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Камышева Р.Н.</w:t>
      </w:r>
    </w:p>
    <w:p w:rsidR="00CF33F1" w:rsidRPr="00FE4A70" w:rsidRDefault="00CF33F1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66C" w:rsidRPr="004E0FBB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План семинара: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Ключевые моменты содержания ФГОС дошкольного образования по разделам</w:t>
      </w:r>
      <w:r w:rsidR="001223EE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66C" w:rsidRPr="00FE4A70" w:rsidRDefault="001223EE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Практическая работа </w:t>
      </w:r>
      <w:proofErr w:type="gram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мыслительная игра «Определи образовательную область по содержанию задач»).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3. Целевые ориентиры дошкольного образования</w:t>
      </w:r>
      <w:r w:rsidR="001223EE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Компетентность педагога и её содержание</w:t>
      </w:r>
      <w:r w:rsidR="001223EE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5. Готовность педагогов ДОУ к введению ФГОС</w:t>
      </w:r>
      <w:r w:rsidR="00B93B5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(подведение итогов)</w:t>
      </w:r>
      <w:r w:rsidR="001223EE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33F1" w:rsidRPr="004E0FBB" w:rsidRDefault="00756672" w:rsidP="004E0FBB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E0F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</w:t>
      </w:r>
      <w:proofErr w:type="gramStart"/>
      <w:r w:rsidRPr="004E0F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F33F1" w:rsidRPr="004E0F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proofErr w:type="gramEnd"/>
    </w:p>
    <w:p w:rsidR="00EA131A" w:rsidRPr="00FE4A70" w:rsidRDefault="00EA131A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слово:</w:t>
      </w:r>
    </w:p>
    <w:p w:rsidR="00EA131A" w:rsidRPr="00FE4A70" w:rsidRDefault="00885A9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A131A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коллеги!</w:t>
      </w:r>
      <w:r w:rsidR="00177145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Изменения последнего времени, происходящие в Российской системе дошкольного образования, очень значимы и связаны, прежде всего, с вступлением в силу с 01 сентября 2013года Федерального Закона «Об образовании в Российской</w:t>
      </w:r>
      <w:r w:rsidR="00B823F8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Федерации».</w:t>
      </w:r>
      <w:r w:rsidR="0075667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ждут серьезные </w:t>
      </w:r>
      <w:r w:rsidR="0075667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перемены в области дошкольного образования. Дошкольное образование является сегодня одним из национальных приоритетов государственной политики. Право на общедоступное дошкольное образование</w:t>
      </w:r>
      <w:r w:rsidR="008932A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ребенка, проживающего в России, установлено Конституцией РФ - основным</w:t>
      </w:r>
      <w:r w:rsidR="0075667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5E8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законом нашей страны.</w:t>
      </w:r>
    </w:p>
    <w:p w:rsidR="009D1600" w:rsidRDefault="002965E8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 сентября 2013года в Минюсте РФ зарегистрирован приказ </w:t>
      </w:r>
      <w:proofErr w:type="spell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«Порядок организаций и осуществления образовательной деятельности по основным общеобразовательным программам</w:t>
      </w:r>
      <w:r w:rsidR="00405BF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образовательным программам дошкольного образования, который заменяет Типовое положение о дошкольном образовательном учреждении.</w:t>
      </w:r>
    </w:p>
    <w:p w:rsidR="000A223E" w:rsidRPr="00FE4A70" w:rsidRDefault="000A223E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2013 года появились </w:t>
      </w:r>
      <w:proofErr w:type="gram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</w:t>
      </w:r>
      <w:proofErr w:type="gram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СанПины</w:t>
      </w:r>
      <w:proofErr w:type="spell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дошкольным организациям.</w:t>
      </w:r>
    </w:p>
    <w:p w:rsidR="00FF0638" w:rsidRPr="00FE4A70" w:rsidRDefault="00FF0638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РФ от 17 октября 2013г.№1155 «Об утверждении Федерального Государственного Образовательного Стандарта Дошкольного Образования»</w:t>
      </w:r>
      <w:r w:rsidR="004C7B80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 в Минюсте РФ 14 ноября 2013года.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7C72" w:rsidRPr="00FE4A70" w:rsidRDefault="00437C72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образование в ДОУ рассматривается не как предварительный этап перед обучением в школе, а как самостоятельный важный период в жизни ребёнка, как важная веха на пути непрерывного образования в жизни человека.</w:t>
      </w:r>
    </w:p>
    <w:p w:rsidR="002965E8" w:rsidRPr="00FE4A70" w:rsidRDefault="000A223E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произошли большие изменения в нормативно – правовой базе, регулирующей вопросы организации и предоставления услуг по дошкольному образованию.</w:t>
      </w:r>
      <w:r w:rsidR="00405BF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0CD9" w:rsidRPr="00FE4A70" w:rsidRDefault="00D40CD9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перед нами стоит задача изучить новый документ, его структу</w:t>
      </w:r>
      <w:r w:rsidR="0085372A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ру, назначение и т.д.</w:t>
      </w:r>
    </w:p>
    <w:p w:rsidR="00932D54" w:rsidRPr="00FE4A70" w:rsidRDefault="00932D5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7107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рассмотрим ключевые моменты содержания ФГОС дошкольного образования по разделам</w:t>
      </w:r>
      <w:proofErr w:type="gramStart"/>
      <w:r w:rsidR="0077107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="00771071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 предлагаются вопросы . Общение происходит в форме диалога).</w:t>
      </w:r>
    </w:p>
    <w:p w:rsidR="003F666C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Ключевые моменты содержания ФГОС дошкольного образования по разделам</w:t>
      </w:r>
      <w:r w:rsidR="009D1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D2792" w:rsidRPr="00FE4A70" w:rsidRDefault="001D2792" w:rsidP="001D2792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229" cy="2409825"/>
            <wp:effectExtent l="19050" t="0" r="7221" b="0"/>
            <wp:docPr id="1" name="Рисунок 1" descr="C:\Users\Алексей\Desktop\2014-06-1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2014-06-19\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64" cy="241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Что есть Стандарт?</w:t>
      </w:r>
      <w:r w:rsidR="002A098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педагогов)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Что является предметом регулирования?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Кто может осуществлять обр. деятельность по Программе?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Каковы ключевые методологические принципы-ориентиры Стандарта?</w:t>
      </w:r>
    </w:p>
    <w:p w:rsidR="003F666C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Каковы ключевые психолого-педагогические принципы-ориентиры Стандарта?</w:t>
      </w:r>
    </w:p>
    <w:p w:rsidR="006C0D6B" w:rsidRPr="00FE4A70" w:rsidRDefault="00735A7C" w:rsidP="0064448C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65064"/>
            <wp:effectExtent l="19050" t="0" r="0" b="0"/>
            <wp:docPr id="20" name="Рисунок 18" descr="C:\Users\Алексей\Desktop\2014-06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2014-06-19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05" cy="196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6444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40" cy="1957912"/>
            <wp:effectExtent l="19050" t="0" r="10" b="0"/>
            <wp:docPr id="18" name="Рисунок 16" descr="C:\Users\Алексей\Desktop\2014-06-19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2014-06-19\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10" cy="196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Что такое амплификация (обогащение) детского развития?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Что такое </w:t>
      </w:r>
      <w:r w:rsidR="002A098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ндивидуализация дошкольного образования?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 </w:t>
      </w:r>
      <w:proofErr w:type="gram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proofErr w:type="gram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задач ориентирован Стандарт?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Стандарт – основа и ориентир для кого и чего?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Зачем нужна Программа?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Сколько Программ может быть в одном ДОУ?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Цель Программы?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Кто разрабатывает и утверждает Программу?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Какие образовательные области должно охватывать содержание Программы?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Практическая работ</w:t>
      </w:r>
      <w:r w:rsidR="00F3016D" w:rsidRPr="00FE4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9D1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3016D" w:rsidRPr="00FE4A70" w:rsidRDefault="00F3016D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-А сейчас давайте немного отвлечемся</w:t>
      </w:r>
      <w:r w:rsidR="00942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942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="00942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проводится мыслительная</w:t>
      </w:r>
    </w:p>
    <w:p w:rsidR="003F666C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«Определи образовательную область по содержанию задач»</w:t>
      </w:r>
      <w:r w:rsidR="0094236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получают карточки с содержанием задач об</w:t>
      </w:r>
      <w:r w:rsidR="006E1999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разовательных областей. На мольберте расположен цветок, на каждом лепестке </w:t>
      </w:r>
      <w:r w:rsidR="00820047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обозначена </w:t>
      </w:r>
      <w:r w:rsidR="006E1999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</w:t>
      </w:r>
      <w:r w:rsidR="00820047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  называют задачу, в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вместе определ</w:t>
      </w:r>
      <w:r w:rsidR="00820047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яют правильность и прикрепляют к соответствующему лепестку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66C" w:rsidRPr="00FE4A70" w:rsidRDefault="00885A9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F666C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видах деятельности может реализовываться содержание этих пяти областей?</w:t>
      </w:r>
    </w:p>
    <w:p w:rsidR="003F666C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Педагоги коллективно обсуждают виды деятельности по своей образовательной области и дают ответ.</w:t>
      </w:r>
    </w:p>
    <w:p w:rsidR="003C1A05" w:rsidRPr="00FE4A70" w:rsidRDefault="003C1A05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050" cy="1919808"/>
            <wp:effectExtent l="19050" t="0" r="0" b="0"/>
            <wp:docPr id="5" name="Рисунок 5" descr="C:\Users\Алексей\Desktop\2014-06-19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2014-06-19\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50E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249" cy="1904953"/>
            <wp:effectExtent l="19050" t="0" r="0" b="0"/>
            <wp:docPr id="6" name="Рисунок 6" descr="C:\Users\Алексей\Desktop\2014-06-19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2014-06-19\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35" cy="19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F2" w:rsidRPr="00FE4A70" w:rsidRDefault="00885A9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B07F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Продолжаем нашу работу 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содержанию документа </w:t>
      </w:r>
      <w:r w:rsidR="006B07F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66C" w:rsidRPr="00FE4A70" w:rsidRDefault="009D1600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3F666C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требования предъявляются к условиям реализации основной образовательной программы дошкольного образования</w:t>
      </w:r>
      <w:proofErr w:type="gramStart"/>
      <w:r w:rsidR="003F666C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885A9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885A9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педагогов)</w:t>
      </w:r>
    </w:p>
    <w:p w:rsidR="003F666C" w:rsidRPr="00FE4A70" w:rsidRDefault="009D1600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3F666C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условиям реализации Программы включают требования к психолого-педагогическим, кадровым, материально-техническим и финансовым условиям реализации Программы, а также к развивающей предметно-пространственной среде.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самостоятельно работают с конкретным разделом приказа "Об утверждении федерального государственного образовательного стандарта дошкольного образования"</w:t>
      </w:r>
    </w:p>
    <w:p w:rsidR="003F666C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Целевые ориентиры дошкольного образования</w:t>
      </w:r>
      <w:r w:rsidR="00885A94" w:rsidRPr="00FE4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(продолжаем общение: вопрос-ответ)</w:t>
      </w:r>
      <w:r w:rsidR="009D1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50E00" w:rsidRPr="00FE4A70" w:rsidRDefault="00B50E00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5267" cy="1976987"/>
            <wp:effectExtent l="19050" t="0" r="0" b="0"/>
            <wp:docPr id="7" name="Рисунок 7" descr="C:\Users\Алексей\Desktop\2014-06-19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2014-06-19\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41" cy="198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451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885" cy="1981200"/>
            <wp:effectExtent l="19050" t="0" r="7065" b="0"/>
            <wp:docPr id="8" name="Рисунок 8" descr="C:\Users\Алексей\Desktop\2014-06-19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2014-06-19\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54" cy="198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Что такое целевые ориентиры Программы?</w:t>
      </w:r>
      <w:r w:rsidR="00885A9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педагогов)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ли требовать от ребенка дошкольного возраста конкретных образовательных достижений?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Подлежат ли целевые ориентиры непосредственной оценке?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Для чего тогда нужны целевые ориентиры?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Какие социально-нормативные возрастные характеристики возможных достижений ребенка относятся к целевым ориентирам дошкольного образования?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Целевые ориентиры образования в младенческом и раннем возрасте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ориентиры на этапе завершения дошкольного образования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3F666C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Компетентность педагога и её содержание</w:t>
      </w:r>
      <w:r w:rsidR="009D1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863B4" w:rsidRPr="00FE4A70" w:rsidRDefault="00A863B4" w:rsidP="00A863B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48630" cy="2962275"/>
            <wp:effectExtent l="19050" t="0" r="0" b="0"/>
            <wp:docPr id="10" name="Рисунок 9" descr="C:\Users\Алексей\Desktop\2014-06-19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2014-06-19\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054" w:rsidRPr="00FE4A70" w:rsidRDefault="009D1600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C54054"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связи с большими переменами в содержании дошкольного образования в условиях введения ФГОС </w:t>
      </w:r>
      <w:proofErr w:type="gramStart"/>
      <w:r w:rsidR="00C54054"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 w:rsidR="00C54054"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появляется вопрос: «Какой воспитатель нужен сегодня дошкольному образовательному учреждению?»</w:t>
      </w:r>
    </w:p>
    <w:p w:rsidR="003F666C" w:rsidRPr="00FE4A70" w:rsidRDefault="0016559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Сейчас я предлагаю поговорить об этом</w:t>
      </w:r>
      <w:proofErr w:type="gramStart"/>
      <w:r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C54054"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D7342"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Start"/>
      <w:r w:rsidR="009D7342"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gramEnd"/>
      <w:r w:rsidR="009D7342" w:rsidRPr="00FE4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бзор </w:t>
      </w:r>
      <w:r w:rsidR="009D734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  <w:r w:rsidR="00023FC3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D7342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Минтруда России №544н от 18 октября 2013 г.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 »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="008E76D6" w:rsidRPr="00FE4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итогов.</w:t>
      </w:r>
    </w:p>
    <w:p w:rsidR="008E76D6" w:rsidRPr="00FE4A70" w:rsidRDefault="007054E8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-Подводя итог нашего общения</w:t>
      </w:r>
      <w:proofErr w:type="gram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вашему вниманию представляется вот такое импровизированное дерево-яблоня, которое мы обозначим «ФГОС».Состоит оно из 4-х основных ветвей - это разделы изучаемого документа. Предлагаются яблоки </w:t>
      </w:r>
      <w:r w:rsidR="005141A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символы</w:t>
      </w:r>
      <w:r w:rsidR="005141A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(оценка ваших знаний: </w:t>
      </w:r>
      <w:proofErr w:type="spellStart"/>
      <w:r w:rsidR="005141A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красное-хорошо</w:t>
      </w:r>
      <w:proofErr w:type="spellEnd"/>
      <w:r w:rsidR="005141A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усвоил, владею определенными </w:t>
      </w:r>
      <w:proofErr w:type="spellStart"/>
      <w:r w:rsidR="005141A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знаниями</w:t>
      </w:r>
      <w:proofErr w:type="gramStart"/>
      <w:r w:rsidR="005141A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;ж</w:t>
      </w:r>
      <w:proofErr w:type="gramEnd"/>
      <w:r w:rsidR="005141A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E57C9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лтое</w:t>
      </w:r>
      <w:proofErr w:type="spellEnd"/>
      <w:r w:rsidR="001E57C9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имею представление, но  есть сомнения</w:t>
      </w:r>
      <w:r w:rsidR="005141A4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зеленое – испытываю затруднения). Каждый участник круглого стола должен расположить на дереве 4 яблока </w:t>
      </w:r>
      <w:r w:rsidR="00986C23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ваши знания в соответствии с определенным цветом.</w:t>
      </w:r>
    </w:p>
    <w:p w:rsidR="00986C23" w:rsidRDefault="00986C23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оценивают уровень своих знаний.</w:t>
      </w:r>
    </w:p>
    <w:p w:rsidR="00816DEF" w:rsidRPr="00FE4A70" w:rsidRDefault="00816DEF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7675" cy="1971290"/>
            <wp:effectExtent l="19050" t="0" r="1225" b="0"/>
            <wp:docPr id="11" name="Рисунок 10" descr="C:\Users\Алексей\Desktop\2014-06-19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2014-06-19\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71" cy="19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83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105" cy="1964113"/>
            <wp:effectExtent l="19050" t="0" r="0" b="0"/>
            <wp:docPr id="12" name="Рисунок 11" descr="C:\Users\Алексей\Desktop\2014-06-19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2014-06-19\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81" cy="1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4B" w:rsidRPr="00FE4A70" w:rsidRDefault="00DB295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заключении всем участникам семинара раздаются буклеты – памятки «Профессиональные компетенции педагога дошкольного образования».</w:t>
      </w:r>
    </w:p>
    <w:p w:rsidR="00DB2954" w:rsidRDefault="00DB295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-Уважаемые коллеги, </w:t>
      </w:r>
      <w:r w:rsidR="00ED4449"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оставить свои отзывы, пожелания, предложения о мероприятии.</w:t>
      </w:r>
    </w:p>
    <w:p w:rsidR="007C004B" w:rsidRDefault="007C004B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6541"/>
            <wp:effectExtent l="19050" t="0" r="0" b="0"/>
            <wp:docPr id="16" name="Рисунок 14" descr="C:\Users\Алексей\Desktop\2014-06-19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2014-06-19\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35" cy="20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443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545" cy="2085975"/>
            <wp:effectExtent l="19050" t="0" r="755" b="0"/>
            <wp:docPr id="17" name="Рисунок 15" descr="C:\Users\Алексей\Desktop\2014-06-19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2014-06-19\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81" cy="208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4B" w:rsidRPr="00FE4A70" w:rsidRDefault="007C004B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B04" w:rsidRPr="00FE4A70" w:rsidRDefault="00753B04" w:rsidP="009961A7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Рефлексия</w:t>
      </w:r>
    </w:p>
    <w:p w:rsidR="00753B04" w:rsidRPr="00FE4A70" w:rsidRDefault="00753B04" w:rsidP="004B171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753B04" w:rsidRPr="00FE4A70" w:rsidRDefault="00753B0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выяснили первоначальные мнения педагогов по проблеме введения ФГОС </w:t>
      </w:r>
      <w:proofErr w:type="gram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Каким станет дошкольное образование, будет известно позднее, когда документ будет введен в действие и "заработает". Напомню, что ФГОС </w:t>
      </w:r>
      <w:proofErr w:type="gram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вступил </w:t>
      </w:r>
      <w:proofErr w:type="gram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1 января 2014 года, до конца этого учебного года планируется разработка научно-методического обеспечения Стандарта, но мы должны уже сейчас разработать новую образовательную программу нашего  детского сада с учетом ФГОС. Стандарт ориентирован на новые условия развития детей в дошкольных организациях. Изменения затрагивают не только образовательные программы, но и требования к кадровому составу, к материально техническому и финансовому обеспечению ДОУ. Выпускник детского сада, по Стандарту, должен прожить счастливую дошкольную жизнь, получив возможность для полноценного развития личности и социализации. Подготовка к школе, по мнению разработчиков Стандарта, </w:t>
      </w: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должна вестись в большей степени в рамках развития и воспитания, чем целенаправленного обучения.</w:t>
      </w:r>
    </w:p>
    <w:p w:rsidR="00753B04" w:rsidRPr="00FE4A70" w:rsidRDefault="00753B04" w:rsidP="004B1712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Закончить круглый стол мне хотелось бы высказыванием всеми любимого русского писателя Л.Н. Толстого: «И воспитание, и образование </w:t>
      </w:r>
      <w:proofErr w:type="gram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нераздельны</w:t>
      </w:r>
      <w:proofErr w:type="gram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Нельзя воспитывать, не передавая знания, всякое же знание действует </w:t>
      </w:r>
      <w:proofErr w:type="spell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53B04" w:rsidRPr="00FE4A70" w:rsidRDefault="00753B0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954" w:rsidRPr="00FE4A70" w:rsidRDefault="00DB2954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Использованные материалы: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(</w:t>
      </w:r>
      <w:proofErr w:type="spellStart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России)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 октября 2013 г. N 1155 г. Москва "Об утверждении федерального государственного образовательного стандарта дошкольного образования"</w:t>
      </w:r>
    </w:p>
    <w:p w:rsidR="003F666C" w:rsidRPr="00FE4A70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Минтруда России №544н от 18 октября 2013 г.</w:t>
      </w:r>
    </w:p>
    <w:p w:rsidR="003F666C" w:rsidRDefault="003F666C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 »</w:t>
      </w:r>
    </w:p>
    <w:p w:rsidR="000D671D" w:rsidRDefault="000D671D" w:rsidP="004B1712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71D" w:rsidRDefault="000D671D" w:rsidP="000D671D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пособия</w:t>
      </w:r>
    </w:p>
    <w:p w:rsidR="000D671D" w:rsidRPr="00FE4A70" w:rsidRDefault="000D671D" w:rsidP="000D671D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326" w:rsidRDefault="000D671D" w:rsidP="004B171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944" cy="2219325"/>
            <wp:effectExtent l="19050" t="0" r="0" b="0"/>
            <wp:docPr id="21" name="Рисунок 19" descr="C:\Users\Алексей\Desktop\2014-06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2014-06-19\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6" cy="222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7FA">
        <w:rPr>
          <w:rFonts w:ascii="Times New Roman" w:hAnsi="Times New Roman" w:cs="Times New Roman"/>
          <w:sz w:val="28"/>
          <w:szCs w:val="28"/>
        </w:rPr>
        <w:t xml:space="preserve">   </w:t>
      </w:r>
      <w:r w:rsidR="00D82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9262" cy="2225078"/>
            <wp:effectExtent l="19050" t="0" r="7138" b="0"/>
            <wp:docPr id="22" name="Рисунок 20" descr="C:\Users\Алексей\Desktop\2014-06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2014-06-19\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21" cy="222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7FA">
        <w:rPr>
          <w:rFonts w:ascii="Times New Roman" w:hAnsi="Times New Roman" w:cs="Times New Roman"/>
          <w:sz w:val="28"/>
          <w:szCs w:val="28"/>
        </w:rPr>
        <w:t xml:space="preserve">    </w:t>
      </w:r>
      <w:r w:rsidR="00D82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839" cy="2209852"/>
            <wp:effectExtent l="19050" t="0" r="0" b="0"/>
            <wp:docPr id="23" name="Рисунок 21" descr="C:\Users\Алексей\Desktop\2014-06-19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2014-06-19\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21" cy="221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FA" w:rsidRDefault="00D827FA" w:rsidP="004B171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827FA" w:rsidRPr="00FE4A70" w:rsidRDefault="006867FF" w:rsidP="006867FF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693527"/>
            <wp:effectExtent l="19050" t="0" r="9525" b="0"/>
            <wp:docPr id="24" name="Рисунок 22" descr="C:\Users\Алексей\Desktop\2014-06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ей\Desktop\2014-06-19\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25" cy="169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7FA" w:rsidRPr="00FE4A70" w:rsidSect="003C6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66C"/>
    <w:rsid w:val="00023FC3"/>
    <w:rsid w:val="000443CB"/>
    <w:rsid w:val="000458AA"/>
    <w:rsid w:val="000554C5"/>
    <w:rsid w:val="000A223E"/>
    <w:rsid w:val="000D671D"/>
    <w:rsid w:val="001223EE"/>
    <w:rsid w:val="00165594"/>
    <w:rsid w:val="00177145"/>
    <w:rsid w:val="001D2792"/>
    <w:rsid w:val="001E57C9"/>
    <w:rsid w:val="002955EA"/>
    <w:rsid w:val="002965E8"/>
    <w:rsid w:val="002A0982"/>
    <w:rsid w:val="003413E0"/>
    <w:rsid w:val="003C1A05"/>
    <w:rsid w:val="003C6326"/>
    <w:rsid w:val="003C6E61"/>
    <w:rsid w:val="003D132A"/>
    <w:rsid w:val="003F666C"/>
    <w:rsid w:val="00405BF1"/>
    <w:rsid w:val="00415825"/>
    <w:rsid w:val="00437C72"/>
    <w:rsid w:val="00445147"/>
    <w:rsid w:val="00473D4C"/>
    <w:rsid w:val="00483253"/>
    <w:rsid w:val="004B1712"/>
    <w:rsid w:val="004C7B80"/>
    <w:rsid w:val="004E0FBB"/>
    <w:rsid w:val="004F2F0B"/>
    <w:rsid w:val="004F37FA"/>
    <w:rsid w:val="005141A4"/>
    <w:rsid w:val="0057182E"/>
    <w:rsid w:val="0064448C"/>
    <w:rsid w:val="006867FF"/>
    <w:rsid w:val="006B07F2"/>
    <w:rsid w:val="006C0D6B"/>
    <w:rsid w:val="006E1999"/>
    <w:rsid w:val="007054E8"/>
    <w:rsid w:val="00732948"/>
    <w:rsid w:val="00735A7C"/>
    <w:rsid w:val="00753B04"/>
    <w:rsid w:val="00756672"/>
    <w:rsid w:val="00771071"/>
    <w:rsid w:val="007C004B"/>
    <w:rsid w:val="00813334"/>
    <w:rsid w:val="00816DEF"/>
    <w:rsid w:val="00820047"/>
    <w:rsid w:val="0085372A"/>
    <w:rsid w:val="00885A94"/>
    <w:rsid w:val="008932A4"/>
    <w:rsid w:val="008E76D6"/>
    <w:rsid w:val="00932D54"/>
    <w:rsid w:val="00941985"/>
    <w:rsid w:val="0094236F"/>
    <w:rsid w:val="009458E5"/>
    <w:rsid w:val="00986C23"/>
    <w:rsid w:val="009961A7"/>
    <w:rsid w:val="009B1C39"/>
    <w:rsid w:val="009D1600"/>
    <w:rsid w:val="009D7342"/>
    <w:rsid w:val="00A863B4"/>
    <w:rsid w:val="00AC1458"/>
    <w:rsid w:val="00B50E00"/>
    <w:rsid w:val="00B823F8"/>
    <w:rsid w:val="00B93B51"/>
    <w:rsid w:val="00BE4FFC"/>
    <w:rsid w:val="00C54054"/>
    <w:rsid w:val="00CB3471"/>
    <w:rsid w:val="00CF33F1"/>
    <w:rsid w:val="00D40CD9"/>
    <w:rsid w:val="00D827FA"/>
    <w:rsid w:val="00DB2954"/>
    <w:rsid w:val="00E31CD4"/>
    <w:rsid w:val="00E67675"/>
    <w:rsid w:val="00EA131A"/>
    <w:rsid w:val="00EA63AC"/>
    <w:rsid w:val="00ED4449"/>
    <w:rsid w:val="00F3016D"/>
    <w:rsid w:val="00F51BDF"/>
    <w:rsid w:val="00F9512A"/>
    <w:rsid w:val="00FE4A70"/>
    <w:rsid w:val="00FF0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326"/>
  </w:style>
  <w:style w:type="paragraph" w:styleId="1">
    <w:name w:val="heading 1"/>
    <w:basedOn w:val="a"/>
    <w:link w:val="10"/>
    <w:uiPriority w:val="9"/>
    <w:qFormat/>
    <w:rsid w:val="003F66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6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F6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666C"/>
  </w:style>
  <w:style w:type="character" w:styleId="a4">
    <w:name w:val="Strong"/>
    <w:basedOn w:val="a0"/>
    <w:uiPriority w:val="22"/>
    <w:qFormat/>
    <w:rsid w:val="003F666C"/>
    <w:rPr>
      <w:b/>
      <w:bCs/>
    </w:rPr>
  </w:style>
  <w:style w:type="paragraph" w:styleId="a5">
    <w:name w:val="List Paragraph"/>
    <w:basedOn w:val="a"/>
    <w:uiPriority w:val="34"/>
    <w:qFormat/>
    <w:rsid w:val="009D160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2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5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7</Pages>
  <Words>1371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53</cp:revision>
  <dcterms:created xsi:type="dcterms:W3CDTF">2014-06-20T10:42:00Z</dcterms:created>
  <dcterms:modified xsi:type="dcterms:W3CDTF">2014-06-21T13:21:00Z</dcterms:modified>
</cp:coreProperties>
</file>