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77" w:rsidRPr="00384B83" w:rsidRDefault="00431277" w:rsidP="005C1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</w:t>
      </w:r>
      <w:r w:rsidRPr="00384B83">
        <w:rPr>
          <w:rFonts w:ascii="Times New Roman" w:hAnsi="Times New Roman" w:cs="Times New Roman"/>
          <w:b/>
          <w:sz w:val="24"/>
          <w:szCs w:val="24"/>
          <w:lang w:eastAsia="ru-RU"/>
        </w:rPr>
        <w:t>бюджетное учреждение</w:t>
      </w:r>
    </w:p>
    <w:p w:rsidR="00431277" w:rsidRDefault="00431277" w:rsidP="005C1A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B83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№125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очи</w:t>
      </w:r>
    </w:p>
    <w:p w:rsidR="00431277" w:rsidRDefault="00431277" w:rsidP="005C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277" w:rsidRDefault="00431277" w:rsidP="005C1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EF4CF7">
        <w:rPr>
          <w:rFonts w:ascii="Times New Roman" w:hAnsi="Times New Roman" w:cs="Times New Roman"/>
          <w:b/>
          <w:sz w:val="32"/>
          <w:szCs w:val="32"/>
        </w:rPr>
        <w:t xml:space="preserve">тчет об использовании современных </w:t>
      </w:r>
      <w:r>
        <w:rPr>
          <w:rFonts w:ascii="Times New Roman" w:hAnsi="Times New Roman" w:cs="Times New Roman"/>
          <w:b/>
          <w:sz w:val="32"/>
          <w:szCs w:val="32"/>
        </w:rPr>
        <w:t xml:space="preserve">форм сотрудничества с семьями воспитанников, соответствующих ФГОС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31277" w:rsidRDefault="00431277" w:rsidP="005C1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0B0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B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B02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0B02">
        <w:rPr>
          <w:rFonts w:ascii="Times New Roman" w:hAnsi="Times New Roman" w:cs="Times New Roman"/>
          <w:sz w:val="28"/>
          <w:szCs w:val="28"/>
        </w:rPr>
        <w:t>-дефектолог</w:t>
      </w:r>
    </w:p>
    <w:p w:rsidR="00431277" w:rsidRPr="00DB0B02" w:rsidRDefault="00431277" w:rsidP="005C1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31277" w:rsidRDefault="00431277" w:rsidP="005C1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CF7">
        <w:rPr>
          <w:rFonts w:ascii="Times New Roman" w:hAnsi="Times New Roman" w:cs="Times New Roman"/>
          <w:sz w:val="28"/>
          <w:szCs w:val="28"/>
        </w:rPr>
        <w:t xml:space="preserve"> 01.1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4CF7">
        <w:rPr>
          <w:rFonts w:ascii="Times New Roman" w:hAnsi="Times New Roman" w:cs="Times New Roman"/>
          <w:sz w:val="28"/>
          <w:szCs w:val="28"/>
        </w:rPr>
        <w:t>.2015 года.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Современные подходы в работе с родителями воспитанников ДОУ в процессе реализации федеральных государственных стандартов</w:t>
      </w:r>
    </w:p>
    <w:p w:rsidR="007A1DC0" w:rsidRPr="005A0FCE" w:rsidRDefault="006C4C4C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1DC0">
        <w:rPr>
          <w:rFonts w:ascii="Times New Roman" w:eastAsia="Times New Roman" w:hAnsi="Times New Roman" w:cs="Times New Roman"/>
          <w:sz w:val="28"/>
          <w:szCs w:val="28"/>
        </w:rPr>
        <w:t>троятся на следующих принципах</w:t>
      </w:r>
      <w:r w:rsidR="007A1DC0" w:rsidRPr="005A0F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-открытость детского сада для семьи (каждому родителю обеспечивается возможность знать и видеть, как живет и развивается его ребенок)</w:t>
      </w:r>
      <w:proofErr w:type="gramStart"/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-сотрудничество педагогов и родителей в воспитании детей; 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-создание активной развивающей среды, обеспечивающей единые подходы к развитию личности в семье и детском коллективе;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-диагностика общих и частных проблем в развитии и воспитании ребенка. 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-развитие интересов и потребностей ребенка;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-распределение обязанностей и ответственности между родителями в постоянно меняющихся ситуациях воспитания детей;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-поддержка открытости во взаимоотношениях между разными поколениями в семье;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-выработка образа жизни семьи, формирование семейных традиций;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-понимание и принятие индивидуальности ребенка, доверие и уважение к нему как к уникальной личности. 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Данная цель реализуется через следующие задачи: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-воспитание уважения к детству и </w:t>
      </w:r>
      <w:proofErr w:type="spellStart"/>
      <w:r w:rsidRPr="005A0FCE">
        <w:rPr>
          <w:rFonts w:ascii="Times New Roman" w:eastAsia="Times New Roman" w:hAnsi="Times New Roman" w:cs="Times New Roman"/>
          <w:sz w:val="28"/>
          <w:szCs w:val="28"/>
        </w:rPr>
        <w:t>родительству</w:t>
      </w:r>
      <w:proofErr w:type="spellEnd"/>
      <w:r w:rsidRPr="005A0F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-взаимодействие с родителями для изучения их семейной микросреды;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-повышение и содействие общей культуры семьи и психолого-педагогической компетентности родителей;</w:t>
      </w:r>
    </w:p>
    <w:p w:rsidR="007A1DC0" w:rsidRPr="005A0FCE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>-оказание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7A1DC0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FCE"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-использование с родителями различных форм сотрудничества и совместного творчества, исходя из индивидуально-дифференцированного подхода к семьям. </w:t>
      </w:r>
    </w:p>
    <w:p w:rsidR="00CE6FB8" w:rsidRPr="00984AD8" w:rsidRDefault="007A1DC0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A01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016A" w:rsidRPr="00984AD8">
        <w:rPr>
          <w:rFonts w:ascii="Times New Roman" w:eastAsia="Times New Roman" w:hAnsi="Times New Roman" w:cs="Times New Roman"/>
          <w:sz w:val="28"/>
          <w:szCs w:val="28"/>
        </w:rPr>
        <w:t xml:space="preserve">емья и детский сад – два воспитательных феномена, каждый </w:t>
      </w:r>
      <w:proofErr w:type="gramStart"/>
      <w:r w:rsidR="003A016A" w:rsidRPr="00984AD8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A016A" w:rsidRPr="00984AD8">
        <w:rPr>
          <w:rFonts w:ascii="Times New Roman" w:eastAsia="Times New Roman" w:hAnsi="Times New Roman" w:cs="Times New Roman"/>
          <w:sz w:val="28"/>
          <w:szCs w:val="28"/>
        </w:rPr>
        <w:t xml:space="preserve"> которых по-своему дает ребенку социальный опыт. Только в сочетании друг с другом они создают оптимальные условия для вхождения маленького человека в большой мир. </w:t>
      </w:r>
      <w:r w:rsidRPr="00861CC2">
        <w:rPr>
          <w:rFonts w:ascii="Times New Roman" w:hAnsi="Times New Roman" w:cs="Times New Roman"/>
          <w:sz w:val="28"/>
          <w:szCs w:val="28"/>
        </w:rPr>
        <w:t xml:space="preserve">Вся система работы в </w:t>
      </w:r>
      <w:r w:rsidR="003A016A">
        <w:rPr>
          <w:rFonts w:ascii="Times New Roman" w:hAnsi="Times New Roman" w:cs="Times New Roman"/>
          <w:sz w:val="28"/>
          <w:szCs w:val="28"/>
        </w:rPr>
        <w:t>нашем учреждении</w:t>
      </w:r>
      <w:r w:rsidRPr="00861CC2">
        <w:rPr>
          <w:rFonts w:ascii="Times New Roman" w:hAnsi="Times New Roman" w:cs="Times New Roman"/>
          <w:sz w:val="28"/>
          <w:szCs w:val="28"/>
        </w:rPr>
        <w:t xml:space="preserve"> направлена на принятие семьи как первого и самого главного действующего лица в воспитании и образовании ребенка. </w:t>
      </w:r>
      <w:r w:rsidR="00CE6FB8" w:rsidRPr="00984AD8">
        <w:rPr>
          <w:rFonts w:ascii="Times New Roman" w:eastAsia="Times New Roman" w:hAnsi="Times New Roman" w:cs="Times New Roman"/>
          <w:sz w:val="28"/>
          <w:szCs w:val="28"/>
        </w:rPr>
        <w:t xml:space="preserve">В семье дети с первых дней жизни </w:t>
      </w:r>
      <w:r w:rsidR="00CE6FB8" w:rsidRPr="00984A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получают ценный опыт прощения, уступчивости, обожания, поддержки от близких, чувствуют внимание, восхищение и преданность со стороны значимых людей, ощущают себя любимыми и желанными. Семья является для малыша институтом эмоциональных отношений, который неосознанно воспринимается им как своеобразный “эмоциональный тыл”. </w:t>
      </w:r>
    </w:p>
    <w:p w:rsidR="00CE6FB8" w:rsidRPr="00984AD8" w:rsidRDefault="00CE6FB8" w:rsidP="005C1A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84AD8">
        <w:rPr>
          <w:rFonts w:ascii="Times New Roman" w:eastAsia="Times New Roman" w:hAnsi="Times New Roman" w:cs="Times New Roman"/>
          <w:sz w:val="28"/>
          <w:szCs w:val="28"/>
        </w:rPr>
        <w:t>С приходом в ДОУ ребенок сталкивается с новым социальным опытом, получая статус равноправного члена группы сверстников. Он учится уступать, считаться с требованиями окружающих и согласовывать свои потребности и интересы с другими детьми и взрослыми. Таким образом, семья и детский сад начинают одновременно выступать для ребенка своеобразной школой социального поведения.</w:t>
      </w:r>
    </w:p>
    <w:p w:rsidR="007A1DC0" w:rsidRDefault="003A016A" w:rsidP="005C1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2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285D32">
        <w:rPr>
          <w:rFonts w:ascii="Times New Roman" w:eastAsia="Times New Roman" w:hAnsi="Times New Roman" w:cs="Times New Roman"/>
          <w:sz w:val="28"/>
          <w:szCs w:val="28"/>
        </w:rPr>
        <w:t xml:space="preserve">, поступающие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к нам </w:t>
      </w:r>
      <w:r w:rsidR="00285D32">
        <w:rPr>
          <w:rFonts w:ascii="Times New Roman" w:eastAsia="Times New Roman" w:hAnsi="Times New Roman" w:cs="Times New Roman"/>
          <w:sz w:val="28"/>
          <w:szCs w:val="28"/>
        </w:rPr>
        <w:t>в группу</w:t>
      </w:r>
      <w:r w:rsidR="00212A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92">
        <w:rPr>
          <w:rFonts w:ascii="Times New Roman" w:eastAsia="Times New Roman" w:hAnsi="Times New Roman" w:cs="Times New Roman"/>
          <w:sz w:val="28"/>
          <w:szCs w:val="28"/>
        </w:rPr>
        <w:t xml:space="preserve">имеют ограниченные возможности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9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212A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A92">
        <w:rPr>
          <w:rFonts w:ascii="Times New Roman" w:eastAsia="Times New Roman" w:hAnsi="Times New Roman" w:cs="Times New Roman"/>
          <w:sz w:val="28"/>
          <w:szCs w:val="28"/>
        </w:rPr>
        <w:t xml:space="preserve"> А кто лучше родителей знает особенности характера, поведения ребенка, кто быстрее найдет подход к нему – конечно </w:t>
      </w:r>
      <w:proofErr w:type="gramStart"/>
      <w:r w:rsidR="00212A92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212A92">
        <w:rPr>
          <w:rFonts w:ascii="Times New Roman" w:eastAsia="Times New Roman" w:hAnsi="Times New Roman" w:cs="Times New Roman"/>
          <w:sz w:val="28"/>
          <w:szCs w:val="28"/>
        </w:rPr>
        <w:t xml:space="preserve"> самые близкие люди – мама и папа.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DC0" w:rsidRPr="00861CC2">
        <w:rPr>
          <w:rFonts w:ascii="Times New Roman" w:hAnsi="Times New Roman" w:cs="Times New Roman"/>
          <w:sz w:val="28"/>
          <w:szCs w:val="28"/>
        </w:rPr>
        <w:t xml:space="preserve">Поэтому участие семьи в коррекционно-образовательном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необходимо. Оно </w:t>
      </w:r>
      <w:r w:rsidR="007A1DC0" w:rsidRPr="00861CC2">
        <w:rPr>
          <w:rFonts w:ascii="Times New Roman" w:hAnsi="Times New Roman" w:cs="Times New Roman"/>
          <w:sz w:val="28"/>
          <w:szCs w:val="28"/>
        </w:rPr>
        <w:t>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6C4C4C" w:rsidRPr="00861CC2" w:rsidRDefault="006C4C4C" w:rsidP="005C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1CC2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861CC2">
        <w:rPr>
          <w:rFonts w:ascii="Times New Roman" w:hAnsi="Times New Roman" w:cs="Times New Roman"/>
          <w:sz w:val="28"/>
          <w:szCs w:val="28"/>
        </w:rPr>
        <w:t xml:space="preserve"> </w:t>
      </w:r>
      <w:r w:rsidRPr="006C4C4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61CC2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6C4C4C" w:rsidRPr="006C4C4C" w:rsidRDefault="006C4C4C" w:rsidP="005C1A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4C4C">
        <w:rPr>
          <w:rFonts w:ascii="Times New Roman" w:hAnsi="Times New Roman" w:cs="Times New Roman"/>
          <w:i/>
          <w:sz w:val="28"/>
          <w:szCs w:val="28"/>
        </w:rPr>
        <w:t>Информационно-аналитические</w:t>
      </w:r>
      <w:proofErr w:type="gramEnd"/>
      <w:r w:rsidRPr="006C4C4C">
        <w:rPr>
          <w:rFonts w:ascii="Times New Roman" w:hAnsi="Times New Roman" w:cs="Times New Roman"/>
          <w:i/>
          <w:sz w:val="28"/>
          <w:szCs w:val="28"/>
        </w:rPr>
        <w:t xml:space="preserve"> (анкетирование; опрос).</w:t>
      </w:r>
    </w:p>
    <w:p w:rsidR="006C4C4C" w:rsidRPr="00861CC2" w:rsidRDefault="006C4C4C" w:rsidP="005C1AE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61CC2">
        <w:rPr>
          <w:rFonts w:ascii="Times New Roman" w:hAnsi="Times New Roman" w:cs="Times New Roman"/>
          <w:sz w:val="28"/>
          <w:szCs w:val="28"/>
        </w:rPr>
        <w:t>Чтобы выявить уровень компетенции родителей в вопросах познавательного развития детей, а также установить обратную связь, проанализировать эффективность работы учителя-дефектолога с родителями в процессе организации коррекционно-развивающей деятельности, раз в полгода я провожу анкетирование с родителями.</w:t>
      </w:r>
    </w:p>
    <w:p w:rsidR="006C4C4C" w:rsidRPr="006C4C4C" w:rsidRDefault="006C4C4C" w:rsidP="005C1A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C4C">
        <w:rPr>
          <w:rFonts w:ascii="Times New Roman" w:hAnsi="Times New Roman" w:cs="Times New Roman"/>
          <w:i/>
          <w:sz w:val="28"/>
          <w:szCs w:val="28"/>
        </w:rPr>
        <w:t>Наглядно-информационные (информационные стенды, мини-библиотека, консультации).</w:t>
      </w:r>
    </w:p>
    <w:p w:rsidR="006C4C4C" w:rsidRPr="00861CC2" w:rsidRDefault="006C4C4C" w:rsidP="005C1AE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о жизни детей в группе</w:t>
      </w:r>
      <w:r w:rsidRPr="00861CC2">
        <w:rPr>
          <w:rFonts w:ascii="Times New Roman" w:hAnsi="Times New Roman" w:cs="Times New Roman"/>
          <w:sz w:val="28"/>
          <w:szCs w:val="28"/>
        </w:rPr>
        <w:t xml:space="preserve"> родителям рассказывает информационный стенд, в котором отражаются наиболее важные события - фотографии с праздников и развлечений детей. Также информационный стенд направлен на обогащение знаний родителей об особенностях развития и воспитания детей дошкольного возраста. И рассказывает о направлениях нашей работы.</w:t>
      </w:r>
    </w:p>
    <w:p w:rsidR="006C4C4C" w:rsidRDefault="006C4C4C" w:rsidP="005C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CC2">
        <w:rPr>
          <w:rFonts w:ascii="Times New Roman" w:hAnsi="Times New Roman" w:cs="Times New Roman"/>
          <w:sz w:val="28"/>
          <w:szCs w:val="28"/>
        </w:rPr>
        <w:t>Нами организованна педагогическая библиотека для родителей, книги им выдаются на дом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861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C4C" w:rsidRPr="006C4C4C" w:rsidRDefault="006C4C4C" w:rsidP="005C1A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C4C">
        <w:rPr>
          <w:rFonts w:ascii="Times New Roman" w:hAnsi="Times New Roman" w:cs="Times New Roman"/>
          <w:i/>
          <w:sz w:val="28"/>
          <w:szCs w:val="28"/>
        </w:rPr>
        <w:t xml:space="preserve">Познавательные формы организации общения педагогов с семьей </w:t>
      </w:r>
    </w:p>
    <w:p w:rsidR="006C4C4C" w:rsidRPr="00861CC2" w:rsidRDefault="006C4C4C" w:rsidP="005C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формы работы </w:t>
      </w:r>
      <w:r w:rsidRPr="00861CC2">
        <w:rPr>
          <w:rFonts w:ascii="Times New Roman" w:hAnsi="Times New Roman" w:cs="Times New Roman"/>
          <w:sz w:val="28"/>
          <w:szCs w:val="28"/>
        </w:rPr>
        <w:t>предназначены для ознакомления родителей с особенностями возрастного и 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сихологического развития детей, </w:t>
      </w:r>
      <w:r w:rsidRPr="00861CC2">
        <w:rPr>
          <w:rFonts w:ascii="Times New Roman" w:hAnsi="Times New Roman" w:cs="Times New Roman"/>
          <w:sz w:val="28"/>
          <w:szCs w:val="28"/>
        </w:rPr>
        <w:t xml:space="preserve"> рациональными методами и приемами воспитания для формирования у родителей практических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CC2">
        <w:rPr>
          <w:rFonts w:ascii="Times New Roman" w:hAnsi="Times New Roman" w:cs="Times New Roman"/>
          <w:sz w:val="28"/>
          <w:szCs w:val="28"/>
        </w:rPr>
        <w:t>Разрабатываем и внедряем такую форму работы, как «Игрушка на прокат». На выходные дни родителям выдаем дидактические игры для закрепления знаний детей.</w:t>
      </w:r>
    </w:p>
    <w:p w:rsidR="002A5781" w:rsidRDefault="002A5781" w:rsidP="005C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5781">
        <w:rPr>
          <w:rFonts w:ascii="Times New Roman" w:eastAsia="Times New Roman" w:hAnsi="Times New Roman" w:cs="Times New Roman"/>
          <w:sz w:val="28"/>
          <w:szCs w:val="28"/>
        </w:rPr>
        <w:t xml:space="preserve">Особой популярностью у родителей пользуются нетрадиционные формы общения. Они направлены на установление неформальных контактов, привлечение внимания  </w:t>
      </w:r>
      <w:r>
        <w:rPr>
          <w:rFonts w:ascii="Times New Roman" w:eastAsia="Times New Roman" w:hAnsi="Times New Roman" w:cs="Times New Roman"/>
          <w:sz w:val="28"/>
          <w:szCs w:val="28"/>
        </w:rPr>
        <w:t>родите</w:t>
      </w:r>
      <w:r w:rsidRPr="002A5781">
        <w:rPr>
          <w:rFonts w:ascii="Times New Roman" w:eastAsia="Times New Roman" w:hAnsi="Times New Roman" w:cs="Times New Roman"/>
          <w:sz w:val="28"/>
          <w:szCs w:val="28"/>
        </w:rPr>
        <w:t>лей  к детскому саду.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 Родители лучше узнают своего ребенка, поскольку видят его в другой, новой для себя обстановке, 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lastRenderedPageBreak/>
        <w:t>сближаются с педагогами.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Общение 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>строиться на основе диалога, открытости, искренности, отказе от критики и оценки. Поэтому данные формы рассматриваются как нетрадиционные.</w:t>
      </w:r>
    </w:p>
    <w:p w:rsidR="002A5781" w:rsidRDefault="002A5781" w:rsidP="005C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таких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форм работы является чаепити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Чаепития устраиваем на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день рождения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нескольких детей)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>онечно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мама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папа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(моет быть и оба родителя сразу)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тоже должны почувствовать этот незабываемый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их ребенка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Родители очень ценят такое внимание к ребёнку в коллективе и стараются сами сделать праздник незабываемым. </w:t>
      </w:r>
    </w:p>
    <w:p w:rsidR="00DA63F1" w:rsidRDefault="002A5781" w:rsidP="005C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с родителями развлечения, приуроченные к различным праздникам (День матери, День Защитнико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Отечества, 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День Победы и пр.)</w:t>
      </w:r>
      <w:r w:rsidR="0013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тал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уже традиционными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нашей группе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жду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и дети, и взрослые. 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 xml:space="preserve">Они дарят много 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положительных эмоций, дают хороший заряд бодрости. </w:t>
      </w:r>
    </w:p>
    <w:p w:rsidR="00137649" w:rsidRDefault="00137649" w:rsidP="0013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4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531396" cy="1764000"/>
            <wp:effectExtent l="19050" t="0" r="2254" b="0"/>
            <wp:docPr id="2" name="Рисунок 2" descr="E:\IMG_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1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96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4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532464" cy="1768415"/>
            <wp:effectExtent l="19050" t="0" r="1186" b="0"/>
            <wp:docPr id="3" name="Рисунок 3" descr="E:\IMG_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1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08" cy="176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49" w:rsidRDefault="00137649" w:rsidP="0013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49" w:rsidRDefault="00137649" w:rsidP="0013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4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532464" cy="1672234"/>
            <wp:effectExtent l="19050" t="0" r="1186" b="0"/>
            <wp:docPr id="4" name="Рисунок 4" descr="E:\IMG_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14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84" cy="16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64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2534369" cy="1672036"/>
            <wp:effectExtent l="19050" t="0" r="0" b="0"/>
            <wp:docPr id="5" name="Рисунок 5" descr="E:\IMG_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MG_1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36" cy="16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3F1" w:rsidRPr="00EE2225" w:rsidRDefault="006C4C4C" w:rsidP="005C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C2">
        <w:rPr>
          <w:rFonts w:ascii="Times New Roman" w:hAnsi="Times New Roman" w:cs="Times New Roman"/>
          <w:sz w:val="28"/>
          <w:szCs w:val="28"/>
        </w:rPr>
        <w:t xml:space="preserve">Одной из самых традиционных, но эффективных познавательных форм работы с семьей остается </w:t>
      </w:r>
      <w:r w:rsidRPr="005C1AE5">
        <w:rPr>
          <w:rFonts w:ascii="Times New Roman" w:hAnsi="Times New Roman" w:cs="Times New Roman"/>
          <w:i/>
          <w:sz w:val="28"/>
          <w:szCs w:val="28"/>
        </w:rPr>
        <w:t>родительское собрание</w:t>
      </w:r>
      <w:r w:rsidRPr="00861CC2">
        <w:rPr>
          <w:rFonts w:ascii="Times New Roman" w:hAnsi="Times New Roman" w:cs="Times New Roman"/>
          <w:sz w:val="28"/>
          <w:szCs w:val="28"/>
        </w:rPr>
        <w:t xml:space="preserve">. 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>Мы используем разные формы пр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ивлечения родителей на собрание: открытые занятия (или его фрагмент)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>, небольши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е выступления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 xml:space="preserve"> и конкурсы, 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показ видео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>съёмк</w:t>
      </w:r>
      <w:r w:rsidR="00DA63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63F1" w:rsidRPr="00EE2225">
        <w:rPr>
          <w:rFonts w:ascii="Times New Roman" w:eastAsia="Times New Roman" w:hAnsi="Times New Roman" w:cs="Times New Roman"/>
          <w:sz w:val="28"/>
          <w:szCs w:val="28"/>
        </w:rPr>
        <w:t xml:space="preserve"> детей в процессе их ежедневной деятельности. </w:t>
      </w:r>
    </w:p>
    <w:p w:rsidR="00DA63F1" w:rsidRPr="00EE2225" w:rsidRDefault="00DA63F1" w:rsidP="005C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собрании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, особенно для вновь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набранных групп, проводится анкетирование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6D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>ыявление</w:t>
      </w:r>
      <w:proofErr w:type="gramEnd"/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 интересов, потребностей, запросов родителей, уровня их педагогической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помогает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>лучше узнать, как строятся отношения дома, чего ожидают от детского сада. Затем обсудить мероприятия на год: утренники, спектакли, спортивные праздники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t xml:space="preserve"> и, конечно же, </w:t>
      </w:r>
      <w:r w:rsidR="005E29DB" w:rsidRPr="00861CC2">
        <w:rPr>
          <w:rFonts w:ascii="Times New Roman" w:hAnsi="Times New Roman" w:cs="Times New Roman"/>
          <w:sz w:val="28"/>
          <w:szCs w:val="28"/>
        </w:rPr>
        <w:t>знаком</w:t>
      </w:r>
      <w:r w:rsidR="005E29DB">
        <w:rPr>
          <w:rFonts w:ascii="Times New Roman" w:hAnsi="Times New Roman" w:cs="Times New Roman"/>
          <w:sz w:val="28"/>
          <w:szCs w:val="28"/>
        </w:rPr>
        <w:t>им</w:t>
      </w:r>
      <w:r w:rsidR="005E29DB" w:rsidRPr="00861CC2">
        <w:rPr>
          <w:rFonts w:ascii="Times New Roman" w:hAnsi="Times New Roman" w:cs="Times New Roman"/>
          <w:sz w:val="28"/>
          <w:szCs w:val="28"/>
        </w:rPr>
        <w:t xml:space="preserve"> с задачами обучения и содержанием коррекционной работы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63F1" w:rsidRDefault="00DA63F1" w:rsidP="005C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C1AE5">
        <w:rPr>
          <w:rFonts w:ascii="Times New Roman" w:eastAsia="Times New Roman" w:hAnsi="Times New Roman" w:cs="Times New Roman"/>
          <w:i/>
          <w:sz w:val="28"/>
          <w:szCs w:val="28"/>
        </w:rPr>
        <w:t>Лекция-семинар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». Определяется тема собрания и ведущий, которым может быть,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учитель-дефектолог, воспитатель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и родитель или приглашенные специалисты. Тема определяется 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t xml:space="preserve">Для этого в группе ставится 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«почтовый ящик», куда родители опускают письма с волнующими их вопросами. 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>Выясняется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какой вопрос </w:t>
      </w:r>
      <w:r w:rsidR="005E29DB">
        <w:rPr>
          <w:rFonts w:ascii="Times New Roman" w:eastAsia="Times New Roman" w:hAnsi="Times New Roman" w:cs="Times New Roman"/>
          <w:sz w:val="28"/>
          <w:szCs w:val="28"/>
        </w:rPr>
        <w:t>является самым злободневным</w:t>
      </w: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ему и посвящается собрание. На остальные вопросы отвечаю в форме консультаций или личных бесед.</w:t>
      </w:r>
    </w:p>
    <w:p w:rsidR="004C6D5F" w:rsidRDefault="00DA63F1" w:rsidP="005C1A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2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</w:t>
      </w:r>
      <w:r w:rsidR="005E29DB" w:rsidRPr="004C6D5F">
        <w:rPr>
          <w:rFonts w:ascii="Times New Roman" w:eastAsia="Times New Roman" w:hAnsi="Times New Roman" w:cs="Times New Roman"/>
          <w:i/>
          <w:sz w:val="28"/>
          <w:szCs w:val="28"/>
        </w:rPr>
        <w:t>консультации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с целью ответить на все вопросы, интересующие родителей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Часть консультации посвящается трудностям воспитания детей. Они могут проводиться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 xml:space="preserve">другими 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по общим и специальным вопросам, например, развитию музыкаль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ности у ребенка, охране его пси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хики, обучению грамоте и др.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Беседа же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диалог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 xml:space="preserve"> с родителем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Стараюсь</w:t>
      </w:r>
      <w:r w:rsidR="005E29DB" w:rsidRPr="00E87DD6">
        <w:rPr>
          <w:rFonts w:ascii="Times New Roman" w:eastAsia="Times New Roman" w:hAnsi="Times New Roman" w:cs="Times New Roman"/>
          <w:sz w:val="28"/>
          <w:szCs w:val="28"/>
        </w:rPr>
        <w:t xml:space="preserve">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</w:t>
      </w:r>
    </w:p>
    <w:p w:rsidR="006C4C4C" w:rsidRPr="00861CC2" w:rsidRDefault="005E29DB" w:rsidP="005C1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AE5">
        <w:rPr>
          <w:rFonts w:ascii="Times New Roman" w:eastAsia="Times New Roman" w:hAnsi="Times New Roman" w:cs="Times New Roman"/>
          <w:i/>
          <w:sz w:val="28"/>
          <w:szCs w:val="28"/>
        </w:rPr>
        <w:t>Педагогический консилиум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 работе с родителями можно и нужно использовать данную форму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 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В состав консилиума </w:t>
      </w:r>
      <w:r w:rsidR="004C6D5F">
        <w:rPr>
          <w:rFonts w:ascii="Times New Roman" w:eastAsia="Times New Roman" w:hAnsi="Times New Roman" w:cs="Times New Roman"/>
          <w:sz w:val="28"/>
          <w:szCs w:val="28"/>
        </w:rPr>
        <w:t xml:space="preserve">входят: 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>учитель - дефектолог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>учитель - логопед, педагог - психолог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 На консилиуме обсужда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 проблемы, возникающие в процессе </w:t>
      </w:r>
      <w:proofErr w:type="spellStart"/>
      <w:r w:rsidR="005C1AE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1AE5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работы; 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потенциал семьи, статус ребенка в семье. Итогом работы 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 консилиума является: </w:t>
      </w:r>
      <w:r w:rsidR="005C1AE5" w:rsidRPr="00E87DD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мер помощи родителям в воспитании 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и образовании </w:t>
      </w:r>
      <w:r w:rsidR="005C1AE5" w:rsidRPr="00E87DD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C1AE5" w:rsidRPr="00E87DD6">
        <w:rPr>
          <w:rFonts w:ascii="Times New Roman" w:eastAsia="Times New Roman" w:hAnsi="Times New Roman" w:cs="Times New Roman"/>
          <w:sz w:val="28"/>
          <w:szCs w:val="28"/>
        </w:rPr>
        <w:t>разработка программы в цел</w:t>
      </w:r>
      <w:r w:rsidR="005C1AE5">
        <w:rPr>
          <w:rFonts w:ascii="Times New Roman" w:eastAsia="Times New Roman" w:hAnsi="Times New Roman" w:cs="Times New Roman"/>
          <w:sz w:val="28"/>
          <w:szCs w:val="28"/>
        </w:rPr>
        <w:t>ях индивидуальной коррекции;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t xml:space="preserve"> наличие сведений об особенностях конкретной семьи;</w:t>
      </w:r>
      <w:r w:rsidRPr="00E87DD6">
        <w:rPr>
          <w:rFonts w:ascii="Times New Roman" w:eastAsia="Times New Roman" w:hAnsi="Times New Roman" w:cs="Times New Roman"/>
          <w:sz w:val="28"/>
          <w:szCs w:val="28"/>
        </w:rPr>
        <w:br/>
      </w:r>
      <w:r w:rsidR="006C4C4C" w:rsidRPr="00861CC2">
        <w:rPr>
          <w:rFonts w:ascii="Times New Roman" w:hAnsi="Times New Roman" w:cs="Times New Roman"/>
          <w:sz w:val="28"/>
          <w:szCs w:val="28"/>
        </w:rPr>
        <w:t>Наше общение с родителями строится на основе диалога, открытости, искренности в общении.</w:t>
      </w:r>
    </w:p>
    <w:p w:rsidR="006C4C4C" w:rsidRDefault="006C4C4C" w:rsidP="005C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CC2">
        <w:rPr>
          <w:rFonts w:ascii="Times New Roman" w:hAnsi="Times New Roman" w:cs="Times New Roman"/>
          <w:sz w:val="28"/>
          <w:szCs w:val="28"/>
        </w:rPr>
        <w:t>Таким образом, взаимодействие родителей и педагогов в условиях ДОУ носит ярко выраженный специфический характер сотрудничества, так как изменились и содержание, и формы взаимоотношений между родителями и педагогами ДОУ.</w:t>
      </w:r>
    </w:p>
    <w:p w:rsidR="006C4C4C" w:rsidRPr="00C5313E" w:rsidRDefault="006C4C4C" w:rsidP="005C1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13E">
        <w:rPr>
          <w:rFonts w:ascii="Times New Roman" w:hAnsi="Times New Roman" w:cs="Times New Roman"/>
          <w:sz w:val="28"/>
          <w:szCs w:val="28"/>
        </w:rPr>
        <w:t>Мы считаем, что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</w:t>
      </w:r>
      <w:r>
        <w:rPr>
          <w:rFonts w:ascii="Times New Roman" w:hAnsi="Times New Roman" w:cs="Times New Roman"/>
          <w:sz w:val="28"/>
          <w:szCs w:val="28"/>
        </w:rPr>
        <w:t xml:space="preserve">ью и доверием к окружению, и таким образом его </w:t>
      </w:r>
      <w:r w:rsidRPr="00C5313E">
        <w:rPr>
          <w:rFonts w:ascii="Times New Roman" w:hAnsi="Times New Roman" w:cs="Times New Roman"/>
          <w:sz w:val="28"/>
          <w:szCs w:val="28"/>
        </w:rPr>
        <w:t xml:space="preserve"> социальный опыт будет успешным.</w:t>
      </w:r>
    </w:p>
    <w:p w:rsidR="006C4C4C" w:rsidRPr="00861CC2" w:rsidRDefault="006C4C4C" w:rsidP="005C1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4C4C" w:rsidRPr="00861CC2" w:rsidRDefault="006C4C4C" w:rsidP="005C1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4C4C" w:rsidRPr="00DA0570" w:rsidRDefault="006C4C4C" w:rsidP="005C1A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CC2">
        <w:rPr>
          <w:rFonts w:ascii="Times New Roman" w:eastAsia="Times New Roman" w:hAnsi="Times New Roman" w:cs="Times New Roman"/>
          <w:sz w:val="28"/>
          <w:szCs w:val="28"/>
        </w:rPr>
        <w:t>Заведующая                                         ______________/С. Ф. Казанцева</w:t>
      </w:r>
    </w:p>
    <w:p w:rsidR="006C4C4C" w:rsidRDefault="006C4C4C" w:rsidP="005C1AE5">
      <w:pPr>
        <w:spacing w:line="240" w:lineRule="auto"/>
      </w:pPr>
    </w:p>
    <w:p w:rsidR="00287F3E" w:rsidRDefault="00287F3E" w:rsidP="005C1AE5">
      <w:pPr>
        <w:spacing w:line="240" w:lineRule="auto"/>
      </w:pPr>
    </w:p>
    <w:sectPr w:rsidR="00287F3E" w:rsidSect="0028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2FFC"/>
    <w:multiLevelType w:val="hybridMultilevel"/>
    <w:tmpl w:val="5E3E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1277"/>
    <w:rsid w:val="00137649"/>
    <w:rsid w:val="00212A92"/>
    <w:rsid w:val="00285D32"/>
    <w:rsid w:val="00287F3E"/>
    <w:rsid w:val="002A5781"/>
    <w:rsid w:val="003A016A"/>
    <w:rsid w:val="00431277"/>
    <w:rsid w:val="004C6D5F"/>
    <w:rsid w:val="005C1AE5"/>
    <w:rsid w:val="005E29DB"/>
    <w:rsid w:val="006C4C4C"/>
    <w:rsid w:val="007A1DC0"/>
    <w:rsid w:val="00CE6FB8"/>
    <w:rsid w:val="00DA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27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C4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2016-01-21T07:22:00Z</dcterms:created>
  <dcterms:modified xsi:type="dcterms:W3CDTF">2016-01-21T13:37:00Z</dcterms:modified>
</cp:coreProperties>
</file>