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4" w:rsidRDefault="00ED0374" w:rsidP="0081127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ED0374" w:rsidRDefault="00ED0374" w:rsidP="0081127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ED0374" w:rsidRDefault="00524DF4" w:rsidP="0081127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60960</wp:posOffset>
            </wp:positionV>
            <wp:extent cx="3324225" cy="4572000"/>
            <wp:effectExtent l="19050" t="0" r="9525" b="0"/>
            <wp:wrapTight wrapText="bothSides">
              <wp:wrapPolygon edited="0">
                <wp:start x="12502" y="0"/>
                <wp:lineTo x="9284" y="450"/>
                <wp:lineTo x="7303" y="990"/>
                <wp:lineTo x="7303" y="1530"/>
                <wp:lineTo x="4580" y="1890"/>
                <wp:lineTo x="2847" y="2520"/>
                <wp:lineTo x="2847" y="2970"/>
                <wp:lineTo x="2352" y="3600"/>
                <wp:lineTo x="1733" y="5220"/>
                <wp:lineTo x="1733" y="5850"/>
                <wp:lineTo x="1238" y="7110"/>
                <wp:lineTo x="0" y="8370"/>
                <wp:lineTo x="-124" y="8820"/>
                <wp:lineTo x="-124" y="11430"/>
                <wp:lineTo x="619" y="13050"/>
                <wp:lineTo x="248" y="13950"/>
                <wp:lineTo x="371" y="16200"/>
                <wp:lineTo x="1114" y="17370"/>
                <wp:lineTo x="3095" y="18810"/>
                <wp:lineTo x="4704" y="20250"/>
                <wp:lineTo x="10150" y="21600"/>
                <wp:lineTo x="11883" y="21600"/>
                <wp:lineTo x="12007" y="21600"/>
                <wp:lineTo x="13740" y="20340"/>
                <wp:lineTo x="17082" y="18810"/>
                <wp:lineTo x="18444" y="17370"/>
                <wp:lineTo x="18939" y="15930"/>
                <wp:lineTo x="20300" y="14490"/>
                <wp:lineTo x="21291" y="13050"/>
                <wp:lineTo x="21662" y="11610"/>
                <wp:lineTo x="21662" y="10170"/>
                <wp:lineTo x="21414" y="5850"/>
                <wp:lineTo x="21043" y="4410"/>
                <wp:lineTo x="19929" y="2970"/>
                <wp:lineTo x="19186" y="1530"/>
                <wp:lineTo x="18072" y="540"/>
                <wp:lineTo x="17453" y="0"/>
                <wp:lineTo x="12502" y="0"/>
              </wp:wrapPolygon>
            </wp:wrapTight>
            <wp:docPr id="1" name="Рисунок 1" descr="I:\пед олимп Багдасарова\титульный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ед олимп Багдасарова\титульный\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572000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374" w:rsidRDefault="00ED0374" w:rsidP="0081127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ED0374" w:rsidRDefault="00ED0374" w:rsidP="0081127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903684" w:rsidRDefault="00903684" w:rsidP="0081127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903684" w:rsidRDefault="00903684" w:rsidP="0081127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ED0374" w:rsidRPr="008F127F" w:rsidRDefault="00811276" w:rsidP="00BD3AC3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</w:pPr>
      <w:r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>Картотека</w:t>
      </w:r>
      <w:r w:rsidR="00162A76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 xml:space="preserve">   </w:t>
      </w:r>
      <w:r w:rsidR="00ED0374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>игр</w:t>
      </w:r>
      <w:r w:rsidR="00162A76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 xml:space="preserve"> </w:t>
      </w:r>
      <w:r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>для</w:t>
      </w:r>
      <w:r w:rsidR="00162A76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 xml:space="preserve"> </w:t>
      </w:r>
      <w:r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>развития</w:t>
      </w:r>
      <w:r w:rsidR="00162A76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 xml:space="preserve">  </w:t>
      </w:r>
      <w:r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>креативности</w:t>
      </w:r>
      <w:r w:rsidR="00162A76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 xml:space="preserve"> </w:t>
      </w:r>
      <w:r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>в</w:t>
      </w:r>
      <w:r w:rsidR="00162A76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 xml:space="preserve"> </w:t>
      </w:r>
      <w:r w:rsidR="00ED0374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>музыкальном</w:t>
      </w:r>
      <w:r w:rsidR="00162A76"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 xml:space="preserve"> </w:t>
      </w:r>
      <w:r w:rsidRPr="008F127F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>творчестве</w:t>
      </w:r>
    </w:p>
    <w:p w:rsidR="00811276" w:rsidRPr="00524DF4" w:rsidRDefault="00ED0374" w:rsidP="00BD3AC3">
      <w:pPr>
        <w:shd w:val="clear" w:color="auto" w:fill="FFFFFF"/>
        <w:spacing w:before="150" w:after="0" w:line="450" w:lineRule="atLeast"/>
        <w:ind w:left="5387"/>
        <w:outlineLvl w:val="0"/>
        <w:rPr>
          <w:rFonts w:ascii="Trebuchet MS" w:eastAsia="Times New Roman" w:hAnsi="Trebuchet MS" w:cs="Times New Roman"/>
          <w:color w:val="948A54" w:themeColor="background2" w:themeShade="80"/>
          <w:kern w:val="36"/>
          <w:sz w:val="38"/>
          <w:szCs w:val="38"/>
        </w:rPr>
      </w:pPr>
      <w:r w:rsidRPr="00524DF4">
        <w:rPr>
          <w:rFonts w:ascii="Trebuchet MS" w:eastAsia="Times New Roman" w:hAnsi="Trebuchet MS" w:cs="Times New Roman"/>
          <w:color w:val="948A54" w:themeColor="background2" w:themeShade="80"/>
          <w:kern w:val="36"/>
          <w:sz w:val="38"/>
          <w:szCs w:val="38"/>
        </w:rPr>
        <w:t>(используя свои эмоции и чувства)</w:t>
      </w:r>
    </w:p>
    <w:p w:rsidR="00ED0374" w:rsidRPr="00BD3AC3" w:rsidRDefault="00ED0374" w:rsidP="0081127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</w:pPr>
    </w:p>
    <w:p w:rsidR="00ED0374" w:rsidRPr="00BD3AC3" w:rsidRDefault="00ED0374" w:rsidP="0081127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</w:pPr>
    </w:p>
    <w:p w:rsidR="00ED0374" w:rsidRPr="00BD3AC3" w:rsidRDefault="00ED0374" w:rsidP="0081127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</w:pPr>
    </w:p>
    <w:p w:rsidR="00ED0374" w:rsidRPr="00BD3AC3" w:rsidRDefault="00ED0374" w:rsidP="0081127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C00000"/>
          <w:sz w:val="28"/>
          <w:szCs w:val="28"/>
        </w:rPr>
      </w:pPr>
    </w:p>
    <w:p w:rsidR="00663AA9" w:rsidRPr="008F127F" w:rsidRDefault="00162A76" w:rsidP="00663AA9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</w:t>
      </w:r>
      <w:r w:rsidR="00663AA9" w:rsidRPr="008F127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Модифицировала игры</w:t>
      </w:r>
    </w:p>
    <w:p w:rsidR="00BD691C" w:rsidRPr="008F127F" w:rsidRDefault="00BD691C" w:rsidP="00BD691C">
      <w:pPr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8F127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музыкальный руководитель</w:t>
      </w:r>
    </w:p>
    <w:p w:rsidR="00BD691C" w:rsidRPr="008F127F" w:rsidRDefault="00BD691C" w:rsidP="00BD691C">
      <w:pPr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8F127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высшей квалификационной категории</w:t>
      </w:r>
    </w:p>
    <w:p w:rsidR="00BD691C" w:rsidRPr="008F127F" w:rsidRDefault="00BD691C" w:rsidP="00BD691C">
      <w:pPr>
        <w:spacing w:after="0" w:line="24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8F127F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Багдасарова Ирина Александровна</w:t>
      </w:r>
    </w:p>
    <w:p w:rsidR="00ED0374" w:rsidRPr="008F127F" w:rsidRDefault="00ED0374" w:rsidP="0081127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4A442A" w:themeColor="background2" w:themeShade="40"/>
          <w:sz w:val="28"/>
          <w:szCs w:val="28"/>
        </w:rPr>
      </w:pPr>
    </w:p>
    <w:p w:rsidR="00162A76" w:rsidRDefault="00162A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162A76" w:rsidRDefault="008F127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                                                 2014г</w:t>
      </w:r>
    </w:p>
    <w:p w:rsidR="00162A76" w:rsidRDefault="00162A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162A76" w:rsidRDefault="00162A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lastRenderedPageBreak/>
        <w:t>КРЕАТИВНАЯ СИТУАЦИЯ В ПЕСЕННОМ ТВОРЧЕСТВЕ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«Как тебя зовут?»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</w:t>
      </w: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:</w:t>
      </w:r>
      <w:r w:rsidRPr="00506B0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Развивать творческое воображение, вокал.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пропеть свое имя на одном звуке, пропеть свое имя с разнообразными интонациями, пропеть имя с использованием различного ритмического рисунка.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«Спой песню для куклы»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Pr="00506B0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Развивать музыкальное восприятие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придумать и исполнить песню для куклы (колыбельную, плясовую).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«Спой песню, как…»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353428" w:rsidRPr="00506B0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Развивать имитацию и мимику.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исполнить знакомую песню, подражая голосам разных животных.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«Пропой имя друга»</w:t>
      </w:r>
    </w:p>
    <w:p w:rsidR="00811276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E03919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r w:rsidR="00811276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самостоятельно придумать мелодию к имени своего друга, используя различные вариации, построенные на нескольких звуках.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«Закончи мелодию»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353428" w:rsidRPr="00506B0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Развивать творческое воображение, память, вокал.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закончить песню, начатую музыкальным руководителем.</w:t>
      </w:r>
    </w:p>
    <w:p w:rsidR="00811276" w:rsidRPr="00506B00" w:rsidRDefault="00811276" w:rsidP="002B7D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КРЕАТИВНАЯ СИТУАЦИЯ В ТАНЦЕВАЛЬНО - ИГРОВОМ ТВОРЧЕСТВЕ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«Цветочек растет»</w:t>
      </w:r>
    </w:p>
    <w:p w:rsidR="00353428" w:rsidRPr="00506B00" w:rsidRDefault="002B7DAF" w:rsidP="0035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</w:t>
      </w:r>
      <w:r w:rsidRPr="00506B00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</w:rPr>
        <w:t>:</w:t>
      </w:r>
      <w:r w:rsidR="00E03919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="00353428" w:rsidRPr="00506B0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Передавать в пластических свободных образах характер и настроение музыкальных произведений.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изобразить движениями, как из семечка выглядывает росток, как он растет, становится прекрасным цветком.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«Прыг-скок»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353428" w:rsidRPr="00506B0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Передавать в пластических свободных образах имитацию и мимику животных.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выполнить прыжки разных животных различными способами.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«Снег-снежок»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353428" w:rsidRPr="00506B0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Передавать в пластических образах настроение произведения.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поймать воображаемую снежинку, превратиться в нее и исполнить танец снежинки. Далее дети лепят воображаемые снежки, кидают их друг в друга, а потом катают снежный ком для снеговика.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«Дождик»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353428" w:rsidRPr="00506B0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Передавать в пластических образах настроение произведения.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lastRenderedPageBreak/>
        <w:t>Детям предлагается поймать воображаемую дождинку, перескочить через воображаемую лужу, надеть сапожки и погулять в них по мокрым дорожкам.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УПРАЖНЕНИЯ ДЛЯ РАЗВИТИЯ КРЕАТИВНОСТИ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1. Нарисуй голосом (снежок, солнышко, капельку дождя…)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2. Изобрази голосом (машину, поезд)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3. Звуковая гимнастика (жук, дятел)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4. Речевые упражнения («Веселые </w:t>
      </w:r>
      <w:proofErr w:type="gramStart"/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зверята</w:t>
      </w:r>
      <w:proofErr w:type="gramEnd"/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», «Кто пришел?»)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5. Покажи как…(идет снег, летят листья, тянется к солнцу цветок)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6. Игра на воображаемых инструментах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7. Танец с воображаемым предметом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ИНСЦЕНИРОВАНИЕ ПЕСЕН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1. «Цыплята»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2. «Огородная – хороводная»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3. «В огороде заинька»</w:t>
      </w:r>
    </w:p>
    <w:p w:rsidR="00663AA9" w:rsidRPr="00506B00" w:rsidRDefault="00663AA9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ИГРЫ ДЛЯ РАЗВИТИЯ ЭМОЦИОНАЛЬНОСТИ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«Попробуем»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Развивать мимику и жесты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попробовать воображаемые фрукты и ягоды и с помощью мимики отобразить их вкусовые ощущения.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«Наши малыши»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Учить передавать свои эмоции.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выразить свои эмоции по отношению к заболевшему малышу (тревога, грусть),   поправившемуся малышу (радость, нежность).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«Наведу чистоту»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Развивать мимику и жесты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мимикой выразить гнев, неудовольствие по поводу неряшливых кукол; проявить снисходительность во время переодевания; почувствовать радость от вида аккуратной, опрятной куклы.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«Зайчик»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</w:pPr>
      <w:proofErr w:type="spellStart"/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</w:t>
      </w:r>
      <w:proofErr w:type="gramStart"/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:</w:t>
      </w:r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У</w:t>
      </w:r>
      <w:proofErr w:type="gramEnd"/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чить</w:t>
      </w:r>
      <w:proofErr w:type="spellEnd"/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правильно соотносить различные эмоции в соответствии с текстом.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Дети вслед за взрослым повторяют движения, передают различные эмоции в соответствии с текстом.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УПРАЖНЕНИЯ ДЛЯ РАЗВИТИЯ ЭМОЦИОНАЛЬНОСТИ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«Золотые капельки»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 xml:space="preserve"> Развивать эмоциональные чувства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lastRenderedPageBreak/>
        <w:t>Детям предлагается   передать чувства радости и удовольствия от теплого дождя.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«Вкусные конфеты»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E03919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Развивать мимику и жесты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Детям предлагается почувствовать вкус конфеты и с помощью мимики передать свои ощущения.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  <w:t>«Вырази эмоцию»</w:t>
      </w:r>
    </w:p>
    <w:p w:rsidR="002B7DAF" w:rsidRPr="00506B00" w:rsidRDefault="002B7DAF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>Цель:</w:t>
      </w:r>
      <w:r w:rsidR="00E03919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8"/>
        </w:rPr>
        <w:t xml:space="preserve"> </w:t>
      </w:r>
      <w:bookmarkStart w:id="0" w:name="_GoBack"/>
      <w:bookmarkEnd w:id="0"/>
      <w:r w:rsidR="00663AA9"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Развивать мимику и жесты</w:t>
      </w:r>
    </w:p>
    <w:p w:rsidR="00811276" w:rsidRPr="00506B00" w:rsidRDefault="00811276" w:rsidP="002B7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</w:pPr>
      <w:r w:rsidRPr="00506B0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</w:rPr>
        <w:t>Ребенку в соответствии с сюжетом занятия предлагается какая-то ситуация, на которую он должен эмоционально отреагировать с помощью мимики.</w:t>
      </w:r>
    </w:p>
    <w:sectPr w:rsidR="00811276" w:rsidRPr="00506B00" w:rsidSect="00346BFF">
      <w:headerReference w:type="default" r:id="rId8"/>
      <w:pgSz w:w="11906" w:h="16838"/>
      <w:pgMar w:top="1835" w:right="1133" w:bottom="1134" w:left="1701" w:header="1131" w:footer="708" w:gutter="0"/>
      <w:pgBorders w:display="firstPage" w:offsetFrom="page">
        <w:top w:val="pumpkin1" w:sz="31" w:space="24" w:color="6C5200"/>
        <w:left w:val="pumpkin1" w:sz="31" w:space="24" w:color="6C5200"/>
        <w:bottom w:val="pumpkin1" w:sz="31" w:space="24" w:color="6C5200"/>
        <w:right w:val="pumpkin1" w:sz="31" w:space="24" w:color="6C52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BD" w:rsidRDefault="009155BD" w:rsidP="00BD691C">
      <w:pPr>
        <w:spacing w:after="0" w:line="240" w:lineRule="auto"/>
      </w:pPr>
      <w:r>
        <w:separator/>
      </w:r>
    </w:p>
  </w:endnote>
  <w:endnote w:type="continuationSeparator" w:id="0">
    <w:p w:rsidR="009155BD" w:rsidRDefault="009155BD" w:rsidP="00BD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BD" w:rsidRDefault="009155BD" w:rsidP="00BD691C">
      <w:pPr>
        <w:spacing w:after="0" w:line="240" w:lineRule="auto"/>
      </w:pPr>
      <w:r>
        <w:separator/>
      </w:r>
    </w:p>
  </w:footnote>
  <w:footnote w:type="continuationSeparator" w:id="0">
    <w:p w:rsidR="009155BD" w:rsidRDefault="009155BD" w:rsidP="00BD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1C" w:rsidRPr="00524DF4" w:rsidRDefault="00BD691C" w:rsidP="00524DF4">
    <w:pPr>
      <w:pStyle w:val="a8"/>
      <w:ind w:left="-426"/>
      <w:jc w:val="center"/>
      <w:rPr>
        <w:rFonts w:ascii="Times New Roman" w:hAnsi="Times New Roman" w:cs="Times New Roman"/>
        <w:b/>
        <w:color w:val="4A442A" w:themeColor="background2" w:themeShade="40"/>
        <w:sz w:val="20"/>
        <w:szCs w:val="20"/>
      </w:rPr>
    </w:pPr>
    <w:r w:rsidRPr="00524DF4">
      <w:rPr>
        <w:rFonts w:ascii="Times New Roman" w:hAnsi="Times New Roman" w:cs="Times New Roman"/>
        <w:b/>
        <w:color w:val="4A442A" w:themeColor="background2" w:themeShade="40"/>
        <w:sz w:val="20"/>
        <w:szCs w:val="20"/>
      </w:rPr>
      <w:t>Муниципальное бюджетное дошкольное образовательное учреждение «Детский сад» №15 «Светлячок» станицы Александрийской» Георгиевского муниципального района Ставропольского края</w:t>
    </w:r>
  </w:p>
  <w:p w:rsidR="00BD691C" w:rsidRPr="00524DF4" w:rsidRDefault="00BD691C">
    <w:pPr>
      <w:pStyle w:val="a8"/>
      <w:rPr>
        <w:b/>
        <w:color w:val="4A442A" w:themeColor="background2" w:themeShade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276"/>
    <w:rsid w:val="00162A76"/>
    <w:rsid w:val="001C1058"/>
    <w:rsid w:val="002B7DAF"/>
    <w:rsid w:val="00346BFF"/>
    <w:rsid w:val="00353428"/>
    <w:rsid w:val="00506B00"/>
    <w:rsid w:val="00524DF4"/>
    <w:rsid w:val="00601CDF"/>
    <w:rsid w:val="00663AA9"/>
    <w:rsid w:val="00811276"/>
    <w:rsid w:val="00892B67"/>
    <w:rsid w:val="008F127F"/>
    <w:rsid w:val="00903684"/>
    <w:rsid w:val="009155BD"/>
    <w:rsid w:val="00A44002"/>
    <w:rsid w:val="00A76550"/>
    <w:rsid w:val="00B555D2"/>
    <w:rsid w:val="00BD3AC3"/>
    <w:rsid w:val="00BD691C"/>
    <w:rsid w:val="00BF242D"/>
    <w:rsid w:val="00C85E46"/>
    <w:rsid w:val="00E03919"/>
    <w:rsid w:val="00EA32C1"/>
    <w:rsid w:val="00ED0374"/>
    <w:rsid w:val="00F3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D2"/>
  </w:style>
  <w:style w:type="paragraph" w:styleId="1">
    <w:name w:val="heading 1"/>
    <w:basedOn w:val="a"/>
    <w:link w:val="10"/>
    <w:uiPriority w:val="9"/>
    <w:qFormat/>
    <w:rsid w:val="00811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112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112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276"/>
    <w:rPr>
      <w:b/>
      <w:bCs/>
    </w:rPr>
  </w:style>
  <w:style w:type="character" w:styleId="a5">
    <w:name w:val="Hyperlink"/>
    <w:basedOn w:val="a0"/>
    <w:uiPriority w:val="99"/>
    <w:semiHidden/>
    <w:unhideWhenUsed/>
    <w:rsid w:val="008112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91C"/>
  </w:style>
  <w:style w:type="paragraph" w:styleId="aa">
    <w:name w:val="footer"/>
    <w:basedOn w:val="a"/>
    <w:link w:val="ab"/>
    <w:uiPriority w:val="99"/>
    <w:unhideWhenUsed/>
    <w:rsid w:val="00BD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4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17586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K551</cp:lastModifiedBy>
  <cp:revision>14</cp:revision>
  <cp:lastPrinted>2015-06-18T18:19:00Z</cp:lastPrinted>
  <dcterms:created xsi:type="dcterms:W3CDTF">2015-02-11T19:13:00Z</dcterms:created>
  <dcterms:modified xsi:type="dcterms:W3CDTF">2016-01-12T09:28:00Z</dcterms:modified>
</cp:coreProperties>
</file>