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3D" w:rsidRPr="009455A2" w:rsidRDefault="00366D3D" w:rsidP="00366D3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</w:pPr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 xml:space="preserve">В чем смысл занятий детей музыкой и стоит ли отдавать детей, иногда и </w:t>
      </w:r>
      <w:proofErr w:type="gramStart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против</w:t>
      </w:r>
      <w:proofErr w:type="gramEnd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 xml:space="preserve"> </w:t>
      </w:r>
      <w:proofErr w:type="gramStart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их</w:t>
      </w:r>
      <w:proofErr w:type="gramEnd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 xml:space="preserve"> воле, в музыкальную школу? Об этом стоит серьезно поговорить.</w:t>
      </w:r>
    </w:p>
    <w:p w:rsidR="00366D3D" w:rsidRPr="009455A2" w:rsidRDefault="00366D3D" w:rsidP="00366D3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</w:pPr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Надо сказать, что бывают ситуации, когда сам ребенок очень хочет учиться музыке, но родители при этом не считают нужным прислушиваться к его желанию или считают это лишней забавой, не пригодной для жизни. Это распространенное убеждение вызывает грусть — такие родители живут лишь материальной стороной жизни, не задумываясь о более тонком ее проявлении.</w:t>
      </w:r>
    </w:p>
    <w:p w:rsidR="00366D3D" w:rsidRPr="009455A2" w:rsidRDefault="00366D3D" w:rsidP="00366D3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</w:pPr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Музыкальное воспитание еще никогда не было столь нужным, как сегодня, в современных реалиях. Когда дети познают мир через глухую неодушевленную технику, не догадываясь о существовании духовной сферы. </w:t>
      </w:r>
      <w:r w:rsidRPr="009455A2">
        <w:rPr>
          <w:rFonts w:ascii="Times New Roman" w:eastAsia="Times New Roman" w:hAnsi="Times New Roman" w:cs="Times New Roman"/>
          <w:b/>
          <w:bCs/>
          <w:color w:val="4D4D4F"/>
          <w:sz w:val="32"/>
          <w:szCs w:val="32"/>
          <w:lang w:eastAsia="ru-RU"/>
        </w:rPr>
        <w:t>Но, как известно, человек — это не тело, не его телесная оболочка! Человек — это, прежде всего, дух! Красоту мира трудно постичь тем, кто в детстве не привык видеть оттенки прекрасного в каждом проявлении жизни.</w:t>
      </w:r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 И именно музыка способна открывать все глубины человеческой души и духовности, наполнять эти уголки, делать человека счастливым независимо от наличия материальных благ.</w:t>
      </w:r>
    </w:p>
    <w:p w:rsidR="00366D3D" w:rsidRPr="009455A2" w:rsidRDefault="00366D3D" w:rsidP="00366D3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</w:pPr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 xml:space="preserve">Кажется, в воспитании ребенка необходимо все: и освоение компьютера, куда ж без него, и иностранные языки, и физкультурные секции — модный теннис, фигурное катание, и танцы. Но при этом не все родители помнят, что основное в воспитании детей — формирование человеческой души. Бездуховный человек, то есть человек, лишенный духовности, пуст. Он не в состоянии дарить себе и людям радость и любовь. Эти </w:t>
      </w:r>
      <w:proofErr w:type="gramStart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очевидные вещи</w:t>
      </w:r>
      <w:proofErr w:type="gramEnd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, к сожалению, для многих не являются очевидными.</w:t>
      </w:r>
    </w:p>
    <w:p w:rsidR="00366D3D" w:rsidRPr="009455A2" w:rsidRDefault="00366D3D" w:rsidP="00366D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  <w:r w:rsidRPr="009455A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Развитие моторики при занятиях музыкой</w:t>
      </w:r>
    </w:p>
    <w:p w:rsidR="00366D3D" w:rsidRPr="009455A2" w:rsidRDefault="00366D3D" w:rsidP="00366D3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</w:pPr>
      <w:r w:rsidRPr="009455A2">
        <w:rPr>
          <w:rFonts w:ascii="Times New Roman" w:eastAsia="Times New Roman" w:hAnsi="Times New Roman" w:cs="Times New Roman"/>
          <w:b/>
          <w:bCs/>
          <w:color w:val="4D4D4F"/>
          <w:sz w:val="32"/>
          <w:szCs w:val="32"/>
          <w:lang w:eastAsia="ru-RU"/>
        </w:rPr>
        <w:t>Кроме той пользы, которую дают занятия музыкой в вопросе повышения общей культуры, сама игра на музыкальном инструменте способна многое дать ребенку даже в физиологическом плане: игра развивает мелкую моторику, способствует развитию координации между мозгом и руками, улучшает память и умственные способности, укрепляет структуру мозга.</w:t>
      </w:r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 У ребенка развивается образное мышление, нестандартный взгляд на окружающий мир, взгляд Художника, видящего мир цветным, звучащим, ярким, прекрасным.</w:t>
      </w:r>
    </w:p>
    <w:p w:rsidR="00366D3D" w:rsidRPr="009455A2" w:rsidRDefault="00366D3D" w:rsidP="00366D3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</w:pPr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lastRenderedPageBreak/>
        <w:t xml:space="preserve">Да, занятия музыкой, требуют упорных домашних тренировок. Но в этом можно </w:t>
      </w:r>
      <w:proofErr w:type="gramStart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углядеть</w:t>
      </w:r>
      <w:proofErr w:type="gramEnd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 xml:space="preserve"> лишь одни плюсы. Дети, с </w:t>
      </w:r>
      <w:proofErr w:type="gramStart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детства</w:t>
      </w:r>
      <w:proofErr w:type="gramEnd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 xml:space="preserve"> приученные к ежедневным тренировкам в течение нескольких часов, сохраняют это качество упорного настойчивого труда в овладении чем-либо на всю жизнь. Да, дети меньше других гуляют, зато приобретают чувство времени и понимание того, что нужно сохранить каждую секунду и провести ее с пользой. Это делает ребенка в будущем организованным и ответственным человеком. Ребенок может и не научиться музыке и не стать музыкантом, но </w:t>
      </w:r>
      <w:proofErr w:type="spellStart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тчности</w:t>
      </w:r>
      <w:proofErr w:type="spellEnd"/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 xml:space="preserve"> и порядку он научится обязательно. Кроме того, занятия на музыкальном инструменте отвлекают ребенка от компьютерных игр, которые, и это уже всем давно известно, далеко не лучшим образом влияют на детскую психику.</w:t>
      </w:r>
    </w:p>
    <w:p w:rsidR="00366D3D" w:rsidRPr="009455A2" w:rsidRDefault="00366D3D" w:rsidP="00366D3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</w:pPr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Разумеется, можно развивать духовность, наполнять душу, прививать упорство и усидчивость и другими способами, не</w:t>
      </w:r>
      <w:r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 xml:space="preserve"> только музыкальными занятиями,</w:t>
      </w:r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 xml:space="preserve"> а, скажем, рисованием. Да, это тоже вид искусства, и, как любое другое искусство, оно формируют душу ребенка. </w:t>
      </w:r>
      <w:r w:rsidRPr="009455A2">
        <w:rPr>
          <w:rFonts w:ascii="Times New Roman" w:eastAsia="Times New Roman" w:hAnsi="Times New Roman" w:cs="Times New Roman"/>
          <w:b/>
          <w:bCs/>
          <w:color w:val="4D4D4F"/>
          <w:sz w:val="32"/>
          <w:szCs w:val="32"/>
          <w:lang w:eastAsia="ru-RU"/>
        </w:rPr>
        <w:t>Однако, музыка — неотъемлемая часть в жизни каждого человека, и поэтому она является мощнейшим средством воздействия на человека — его душевное состояние, настроение, чувства.</w:t>
      </w:r>
      <w:r w:rsidRPr="009455A2">
        <w:rPr>
          <w:rFonts w:ascii="Times New Roman" w:eastAsia="Times New Roman" w:hAnsi="Times New Roman" w:cs="Times New Roman"/>
          <w:color w:val="4D4D4F"/>
          <w:sz w:val="32"/>
          <w:szCs w:val="32"/>
          <w:lang w:eastAsia="ru-RU"/>
        </w:rPr>
        <w:t> И оттого, кстати, какую именно музыку слушает человек, зависит то, какая энергетика формируется вокруг него — положительная светлая или отрицательная темная, отталкивающая окружающих.</w:t>
      </w:r>
    </w:p>
    <w:p w:rsidR="00366D3D" w:rsidRPr="009455A2" w:rsidRDefault="00366D3D" w:rsidP="00366D3D">
      <w:pPr>
        <w:rPr>
          <w:rFonts w:ascii="Times New Roman" w:hAnsi="Times New Roman" w:cs="Times New Roman"/>
          <w:sz w:val="32"/>
          <w:szCs w:val="32"/>
        </w:rPr>
      </w:pPr>
    </w:p>
    <w:p w:rsidR="00366D3D" w:rsidRPr="009455A2" w:rsidRDefault="00366D3D" w:rsidP="00366D3D">
      <w:pPr>
        <w:rPr>
          <w:rFonts w:ascii="Times New Roman" w:hAnsi="Times New Roman" w:cs="Times New Roman"/>
          <w:sz w:val="32"/>
          <w:szCs w:val="32"/>
        </w:rPr>
      </w:pPr>
    </w:p>
    <w:p w:rsidR="00D24DF6" w:rsidRDefault="00D24DF6"/>
    <w:sectPr w:rsidR="00D24DF6" w:rsidSect="00D2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3D"/>
    <w:rsid w:val="00366D3D"/>
    <w:rsid w:val="00564FDC"/>
    <w:rsid w:val="00950427"/>
    <w:rsid w:val="00D2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2016-02-07T20:25:00Z</dcterms:created>
  <dcterms:modified xsi:type="dcterms:W3CDTF">2016-02-07T20:27:00Z</dcterms:modified>
</cp:coreProperties>
</file>