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D4" w:rsidRPr="006243D4" w:rsidRDefault="006243D4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243D4">
        <w:rPr>
          <w:rFonts w:ascii="Times New Roman CYR" w:hAnsi="Times New Roman CYR" w:cs="Times New Roman CYR"/>
          <w:b/>
          <w:sz w:val="28"/>
          <w:szCs w:val="28"/>
        </w:rPr>
        <w:t>Примерный  план работы со слабоуспевающими учениками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В середине сентября провести тест, который охватывает все важные темы.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Проводить анализ допущенных ошибок.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Определить причины низкой успеваемости: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Определить виды индивидуальной работы.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Вести  диагностические карты по ключевым темам.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 конце изучения темы наряду с традиционными видами контроля проводить самодиагностику.</w:t>
      </w:r>
    </w:p>
    <w:p w:rsidR="006243D4" w:rsidRP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</w:t>
      </w:r>
      <w:r w:rsidRPr="006243D4">
        <w:rPr>
          <w:rFonts w:ascii="Times New Roman CYR" w:hAnsi="Times New Roman CYR" w:cs="Times New Roman CYR"/>
          <w:b/>
          <w:sz w:val="28"/>
          <w:szCs w:val="28"/>
        </w:rPr>
        <w:t>Индивидуальная работа на уроке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Специальные задания для индивидуальной работы в классе.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Работа во временных микро группах по однородным пробелам.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Облегченные контрольные работы, с постепенным нарастанием сложности до среднего уровня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Использование метода обучения слабоу</w:t>
      </w:r>
      <w:r w:rsidR="0030556C">
        <w:rPr>
          <w:rFonts w:ascii="Times New Roman CYR" w:hAnsi="Times New Roman CYR" w:cs="Times New Roman CYR"/>
          <w:sz w:val="24"/>
          <w:szCs w:val="24"/>
        </w:rPr>
        <w:t xml:space="preserve">спевающих учеников 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Использование карточек- подсказок, тренажеров.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Привлечение сильных учеников (в качестве консультантов).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</w:p>
    <w:p w:rsidR="006243D4" w:rsidRPr="006243D4" w:rsidRDefault="006243D4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243D4">
        <w:rPr>
          <w:rFonts w:ascii="Times New Roman CYR" w:hAnsi="Times New Roman CYR" w:cs="Times New Roman CYR"/>
          <w:b/>
          <w:sz w:val="28"/>
          <w:szCs w:val="28"/>
        </w:rPr>
        <w:t>Индивидуальная работа во внеурочное время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Дополнительная работа по индивидуальным карточкам.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В каждом домашнем задании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4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задания на повторение.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Четкий инструктаж по выполнению домашнего задания.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Инструктирование родителей о систематическом выполнении индивидуальных заданий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4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тренажеров (5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43D4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 CYR" w:hAnsi="Times New Roman CYR" w:cs="Times New Roman CYR"/>
          <w:sz w:val="24"/>
          <w:szCs w:val="24"/>
        </w:rPr>
        <w:t xml:space="preserve">минут в день)                   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243D4" w:rsidRPr="006243D4" w:rsidRDefault="006243D4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243D4">
        <w:rPr>
          <w:rFonts w:ascii="Times New Roman CYR" w:hAnsi="Times New Roman CYR" w:cs="Times New Roman CYR"/>
          <w:b/>
          <w:sz w:val="28"/>
          <w:szCs w:val="28"/>
        </w:rPr>
        <w:t>Требования к работе со слабоуспевающими учащимися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Учителю необходимо выяснить причины отставания по предмету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Закрепить за слабым учеником сильного, контролировать их работу.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Учитель сам проводит индивидуальную работу со слабоуспевающими учениками на уроке и вне его.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Учитель учит учащихся, как готовить домашнее задание по своему предмету</w:t>
      </w: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Учитель должен предвидеть возможные затруднения по своему предмету и обучать способам их преодоления</w:t>
      </w: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04ED" w:rsidRDefault="005904ED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243D4" w:rsidRDefault="006243D4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243D4">
        <w:rPr>
          <w:rFonts w:ascii="Times New Roman CYR" w:hAnsi="Times New Roman CYR" w:cs="Times New Roman CYR"/>
          <w:b/>
          <w:sz w:val="28"/>
          <w:szCs w:val="28"/>
        </w:rPr>
        <w:lastRenderedPageBreak/>
        <w:t>Список слабоуспевающих учащихся имеющих проблемы в изучении учебных предметов.</w:t>
      </w:r>
    </w:p>
    <w:p w:rsidR="0030556C" w:rsidRDefault="0030556C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0556C" w:rsidRPr="006243D4" w:rsidRDefault="0030556C" w:rsidP="006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6378"/>
      </w:tblGrid>
      <w:tr w:rsidR="005904ED" w:rsidTr="0030556C">
        <w:trPr>
          <w:trHeight w:val="480"/>
        </w:trPr>
        <w:tc>
          <w:tcPr>
            <w:tcW w:w="534" w:type="dxa"/>
          </w:tcPr>
          <w:p w:rsidR="005904ED" w:rsidRPr="0030556C" w:rsidRDefault="005904ED" w:rsidP="0030556C">
            <w:pPr>
              <w:jc w:val="center"/>
              <w:rPr>
                <w:sz w:val="24"/>
                <w:szCs w:val="24"/>
              </w:rPr>
            </w:pPr>
            <w:r w:rsidRPr="0030556C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904ED" w:rsidRPr="0030556C" w:rsidRDefault="005904ED" w:rsidP="0030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C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6378" w:type="dxa"/>
          </w:tcPr>
          <w:p w:rsidR="005904ED" w:rsidRPr="0030556C" w:rsidRDefault="005904ED" w:rsidP="0030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проблемы</w:t>
            </w: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1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proofErr w:type="spellStart"/>
            <w:r w:rsidRPr="00491978">
              <w:rPr>
                <w:rFonts w:ascii="Times New Roman" w:hAnsi="Times New Roman" w:cs="Times New Roman"/>
              </w:rPr>
              <w:t>Арджинт</w:t>
            </w:r>
            <w:proofErr w:type="spellEnd"/>
            <w:r w:rsidRPr="0049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978">
              <w:rPr>
                <w:rFonts w:ascii="Times New Roman" w:hAnsi="Times New Roman" w:cs="Times New Roman"/>
              </w:rPr>
              <w:t>Габриела</w:t>
            </w:r>
            <w:proofErr w:type="spellEnd"/>
          </w:p>
        </w:tc>
        <w:tc>
          <w:tcPr>
            <w:tcW w:w="637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r w:rsidRPr="00491978">
              <w:rPr>
                <w:rFonts w:ascii="Times New Roman" w:hAnsi="Times New Roman" w:cs="Times New Roman"/>
                <w:sz w:val="24"/>
                <w:szCs w:val="24"/>
              </w:rPr>
              <w:t>Физиологические причины – частые болезни</w:t>
            </w:r>
            <w:r w:rsidR="00491978" w:rsidRPr="00491978">
              <w:rPr>
                <w:rFonts w:ascii="Times New Roman" w:hAnsi="Times New Roman" w:cs="Times New Roman"/>
                <w:sz w:val="24"/>
                <w:szCs w:val="24"/>
              </w:rPr>
              <w:t xml:space="preserve">. Психологические причины – медленность понимания, недостаточный уровень развития речи. </w:t>
            </w:r>
            <w:proofErr w:type="spellStart"/>
            <w:r w:rsidR="00491978" w:rsidRPr="0049197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491978" w:rsidRPr="00491978">
              <w:rPr>
                <w:rFonts w:ascii="Times New Roman" w:hAnsi="Times New Roman" w:cs="Times New Roman"/>
                <w:sz w:val="24"/>
                <w:szCs w:val="24"/>
              </w:rPr>
              <w:t xml:space="preserve"> причина -миграции( владеет русским языком  не в полном объеме.</w:t>
            </w: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2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r w:rsidRPr="00491978">
              <w:rPr>
                <w:rFonts w:ascii="Times New Roman" w:hAnsi="Times New Roman" w:cs="Times New Roman"/>
              </w:rPr>
              <w:t>Агапов Дмитрий</w:t>
            </w:r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развития внимания, памяти, мышления, медленность понимания, недостаточный уровень развития речи,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познавательных интересов, узость кругозора.</w:t>
            </w:r>
          </w:p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Инфантилизм.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3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r w:rsidRPr="00491978">
              <w:rPr>
                <w:rFonts w:ascii="Times New Roman" w:hAnsi="Times New Roman" w:cs="Times New Roman"/>
              </w:rPr>
              <w:t>Дружина Ксения</w:t>
            </w:r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развития  памяти, мышления, медленность понимания, недостаточный уровень развития речи, узость кругозора.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4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r w:rsidRPr="00491978">
              <w:rPr>
                <w:rFonts w:ascii="Times New Roman" w:hAnsi="Times New Roman" w:cs="Times New Roman"/>
              </w:rPr>
              <w:t>Иванов Денис</w:t>
            </w:r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развития внимания, памяти, мышления, медленность понима</w:t>
            </w:r>
            <w:r w:rsidR="0030556C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</w:t>
            </w:r>
            <w:r w:rsidR="0030556C">
              <w:rPr>
                <w:rFonts w:ascii="Times New Roman CYR" w:hAnsi="Times New Roman CYR" w:cs="Times New Roman CYR"/>
                <w:sz w:val="24"/>
                <w:szCs w:val="24"/>
              </w:rPr>
              <w:t>ьных интересов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5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r w:rsidRPr="00491978">
              <w:rPr>
                <w:rFonts w:ascii="Times New Roman" w:hAnsi="Times New Roman" w:cs="Times New Roman"/>
              </w:rPr>
              <w:t>Клюев Сергей</w:t>
            </w:r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развития внимания, памяти, мышления, медленность понимания, недостаточный уровень развития речи(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дислалия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познавательных интересов.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6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r w:rsidRPr="00491978">
              <w:rPr>
                <w:rFonts w:ascii="Times New Roman" w:hAnsi="Times New Roman" w:cs="Times New Roman"/>
              </w:rPr>
              <w:t>Круглова Вероника</w:t>
            </w:r>
          </w:p>
        </w:tc>
        <w:tc>
          <w:tcPr>
            <w:tcW w:w="6378" w:type="dxa"/>
          </w:tcPr>
          <w:p w:rsidR="0030556C" w:rsidRDefault="0030556C" w:rsidP="003055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развития внимания, памяти, мышления, медленность понимания, недостаточный уровень развития речи,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познавательных интересов, узость кругозора.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7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proofErr w:type="spellStart"/>
            <w:r w:rsidRPr="00491978">
              <w:rPr>
                <w:rFonts w:ascii="Times New Roman" w:hAnsi="Times New Roman" w:cs="Times New Roman"/>
              </w:rPr>
              <w:t>Лобко</w:t>
            </w:r>
            <w:proofErr w:type="spellEnd"/>
            <w:r w:rsidRPr="00491978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Недостатки в развитии мотивационной сферы ребенка.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8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proofErr w:type="spellStart"/>
            <w:r w:rsidRPr="00491978">
              <w:rPr>
                <w:rFonts w:ascii="Times New Roman" w:hAnsi="Times New Roman" w:cs="Times New Roman"/>
              </w:rPr>
              <w:t>Лощилов</w:t>
            </w:r>
            <w:proofErr w:type="spellEnd"/>
            <w:r w:rsidRPr="0049197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Недостатки в развитии мотивационной сферы ребенка.</w:t>
            </w:r>
          </w:p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развития внимания, памяти, мышления, медленность понимания, недостаточный уровень развития речи,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познавательных интересов, узость кругозора.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9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proofErr w:type="spellStart"/>
            <w:r w:rsidRPr="00491978">
              <w:rPr>
                <w:rFonts w:ascii="Times New Roman" w:hAnsi="Times New Roman" w:cs="Times New Roman"/>
              </w:rPr>
              <w:t>Лощилов</w:t>
            </w:r>
            <w:proofErr w:type="spellEnd"/>
            <w:r w:rsidRPr="00491978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6378" w:type="dxa"/>
          </w:tcPr>
          <w:p w:rsidR="0030556C" w:rsidRDefault="0030556C" w:rsidP="003055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развития внимания, недостаточный уровень развития речи,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познавательных интересов.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10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proofErr w:type="spellStart"/>
            <w:r w:rsidRPr="00491978">
              <w:rPr>
                <w:rFonts w:ascii="Times New Roman" w:hAnsi="Times New Roman" w:cs="Times New Roman"/>
              </w:rPr>
              <w:t>Макин</w:t>
            </w:r>
            <w:proofErr w:type="spellEnd"/>
            <w:r w:rsidRPr="00491978"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Недостатки в развитии мотивационной сферы ребенка. 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развития внимания, памяти, мышления, медленность понимания,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недостаточный уровень развития речи,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познавательных интересов, узость кругозора.</w:t>
            </w:r>
          </w:p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lastRenderedPageBreak/>
              <w:t>11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proofErr w:type="spellStart"/>
            <w:r w:rsidRPr="00491978">
              <w:rPr>
                <w:rFonts w:ascii="Times New Roman" w:hAnsi="Times New Roman" w:cs="Times New Roman"/>
              </w:rPr>
              <w:t>Рамзаева</w:t>
            </w:r>
            <w:proofErr w:type="spellEnd"/>
            <w:r w:rsidRPr="00491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978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развития  памяти, мышления, медленность понимания, 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познавательных интересов, узость кругозора.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  <w:tr w:rsidR="005904ED" w:rsidTr="005904ED">
        <w:tc>
          <w:tcPr>
            <w:tcW w:w="534" w:type="dxa"/>
          </w:tcPr>
          <w:p w:rsidR="005904ED" w:rsidRDefault="005904ED">
            <w:r>
              <w:t>12</w:t>
            </w:r>
          </w:p>
        </w:tc>
        <w:tc>
          <w:tcPr>
            <w:tcW w:w="2268" w:type="dxa"/>
          </w:tcPr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  <w:r w:rsidRPr="00491978">
              <w:rPr>
                <w:rFonts w:ascii="Times New Roman" w:hAnsi="Times New Roman" w:cs="Times New Roman"/>
              </w:rPr>
              <w:t>Сергеев Дмитрий</w:t>
            </w:r>
          </w:p>
        </w:tc>
        <w:tc>
          <w:tcPr>
            <w:tcW w:w="6378" w:type="dxa"/>
          </w:tcPr>
          <w:p w:rsidR="00491978" w:rsidRDefault="00491978" w:rsidP="004919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развития внимания, памяти, мышления, медленность понимания, недостаточный уровень развития речи,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познавательных интересов, узость кругозора.</w:t>
            </w:r>
          </w:p>
          <w:p w:rsidR="005904ED" w:rsidRPr="00491978" w:rsidRDefault="005904ED">
            <w:pPr>
              <w:rPr>
                <w:rFonts w:ascii="Times New Roman" w:hAnsi="Times New Roman" w:cs="Times New Roman"/>
              </w:rPr>
            </w:pPr>
          </w:p>
        </w:tc>
      </w:tr>
    </w:tbl>
    <w:p w:rsidR="005904ED" w:rsidRDefault="005904ED" w:rsidP="005904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537A" w:rsidRPr="00A0537A" w:rsidRDefault="00A0537A" w:rsidP="00A0537A">
      <w:pPr>
        <w:tabs>
          <w:tab w:val="left" w:pos="3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 w:rsidRPr="00A0537A">
        <w:rPr>
          <w:rFonts w:ascii="Times New Roman CYR" w:hAnsi="Times New Roman CYR" w:cs="Times New Roman CYR"/>
          <w:b/>
          <w:sz w:val="28"/>
          <w:szCs w:val="28"/>
        </w:rPr>
        <w:t>Список литературы</w:t>
      </w: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Божович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Л.И. Отношение школьников к учению как психологическая проблема / Л.И.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Божович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- М. : </w:t>
      </w: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Зинченко, С.Н. Почему детям бывает трудно учиться / С.Н. Зинченко. -  : </w:t>
      </w: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Магомедов, К. Работа со слабоуспевающими детьми / К. Магомедов. Махачкала. 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Дагучпедгиз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2010.</w:t>
      </w: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.4.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Мурачковская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Н.И. Как предупредить неуспеваемость у школьников / Н.И.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Мурачковская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- Минск., 2003.</w:t>
      </w: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Менчинская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Н.А. Типы неуспевающих школьников / Н.А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Менчинская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- М., 2013.</w:t>
      </w: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Семеницкая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Э.Г.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Нитропсихологическая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диагностика и коррекция школьной слабой успеваемости / Э.Г.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Семеницкая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- М., 2008.</w:t>
      </w: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Цетлин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В.С. Неуспеваемость школьников и ее предупреждение / В.С.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Цетлин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- М. : Педагогика, 2012.</w:t>
      </w: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0537A" w:rsidRDefault="00A0537A" w:rsidP="00A053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http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//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adalin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mopsy.ru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 - Помощь слабоуспевающим школьникам. Советы родителям и учителям начальных классов/ Т.С.Ермолова, 2011.</w:t>
      </w:r>
    </w:p>
    <w:p w:rsidR="00D65065" w:rsidRDefault="00D65065"/>
    <w:sectPr w:rsidR="00D65065" w:rsidSect="00D6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3D4"/>
    <w:rsid w:val="00097784"/>
    <w:rsid w:val="0030556C"/>
    <w:rsid w:val="00491978"/>
    <w:rsid w:val="005904ED"/>
    <w:rsid w:val="006243D4"/>
    <w:rsid w:val="00A0537A"/>
    <w:rsid w:val="00D6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cp:lastPrinted>2015-11-05T19:08:00Z</cp:lastPrinted>
  <dcterms:created xsi:type="dcterms:W3CDTF">2015-11-05T18:26:00Z</dcterms:created>
  <dcterms:modified xsi:type="dcterms:W3CDTF">2015-11-05T19:09:00Z</dcterms:modified>
</cp:coreProperties>
</file>