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00" w:rsidRDefault="006B2F00" w:rsidP="006B2F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. Технологическая карта урока «Звуки и буквы»</w:t>
      </w:r>
    </w:p>
    <w:tbl>
      <w:tblPr>
        <w:tblStyle w:val="a4"/>
        <w:tblW w:w="10635" w:type="dxa"/>
        <w:tblInd w:w="-743" w:type="dxa"/>
        <w:tblLayout w:type="fixed"/>
        <w:tblLook w:val="0420" w:firstRow="1" w:lastRow="0" w:firstColumn="0" w:lastColumn="0" w:noHBand="0" w:noVBand="1"/>
      </w:tblPr>
      <w:tblGrid>
        <w:gridCol w:w="1561"/>
        <w:gridCol w:w="4962"/>
        <w:gridCol w:w="1701"/>
        <w:gridCol w:w="2411"/>
      </w:tblGrid>
      <w:tr w:rsidR="006B2F00" w:rsidTr="000B02E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Принципы системно-</w:t>
            </w:r>
            <w:proofErr w:type="spellStart"/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подхода, формируемые УУД.</w:t>
            </w:r>
          </w:p>
        </w:tc>
      </w:tr>
      <w:tr w:rsidR="006B2F00" w:rsidTr="000B02E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момент, мотивация к учебной деятельности 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 w:rsidP="0010776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Орг. момент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Приветственное слово учителя 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</w:t>
            </w:r>
          </w:p>
          <w:p w:rsidR="006B2F00" w:rsidRDefault="006B2F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6B2F00" w:rsidRDefault="006B2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личностные, коммуникативные.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6B2F00" w:rsidTr="000B02E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</w:t>
            </w:r>
          </w:p>
          <w:p w:rsidR="006B2F00" w:rsidRDefault="006B2F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proofErr w:type="gramEnd"/>
          </w:p>
          <w:p w:rsidR="006B2F00" w:rsidRDefault="006B2F00" w:rsidP="001077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B2F00" w:rsidRDefault="006B2F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загадки, запишите отгадки.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Коза, лиса, капуста, осина, сова, сахар.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-Поставьте ударение, подчеркните безударные гласные.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две группы можно разделить слова?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словах нужно запомнить безударную гласную?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проверить безударную гласную в остальных словах?</w:t>
            </w: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-Отгадайте слово.</w:t>
            </w: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слог, как в слове окно (ОК)</w:t>
            </w: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слог, как второй слог в слове утята (ТЯ)</w:t>
            </w: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идет парная согласная к букве П (Б)</w:t>
            </w: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Непарный звонкий из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жираф.(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слова буква негласная и не согласная (ь)</w:t>
            </w:r>
          </w:p>
          <w:p w:rsidR="001058B6" w:rsidRDefault="001058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E2933">
              <w:rPr>
                <w:rFonts w:ascii="Times New Roman" w:hAnsi="Times New Roman" w:cs="Times New Roman"/>
                <w:sz w:val="24"/>
                <w:szCs w:val="24"/>
              </w:rPr>
              <w:t>кое слово получили? (ОКТЯБРЬ)</w:t>
            </w:r>
          </w:p>
          <w:p w:rsidR="00AE2933" w:rsidRPr="006B2F00" w:rsidRDefault="00AE29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слова в словарях.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приводят примеры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Слайд «Лингвистика»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обсуждают, предполагают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деятельности.</w:t>
            </w:r>
          </w:p>
          <w:p w:rsidR="006B2F00" w:rsidRDefault="006B2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регулятивные (проблемная подача учебного материала).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целостности.</w:t>
            </w:r>
          </w:p>
          <w:p w:rsidR="006B2F00" w:rsidRDefault="006B2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 (самостоятельное формулирование цели и задач, планирование, прогнозирование)</w:t>
            </w:r>
          </w:p>
          <w:p w:rsidR="006B2F00" w:rsidRDefault="006B2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6B2F00" w:rsidTr="000B02E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Постановка учебной задачи.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(1минута)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как звучит тема нашего сегодняшнего урока? 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тетради, запишите число. Классная работа. Тема урока. 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Исходя из темы урока, сформулируйте его главную цель. Что сегодня предстоит нам вспомнить?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Правильно, в конце этого урока мы должны уметь различать звуки и буквы, давать им характеристику, записывать транскрипцию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Запись учащимися числа, «Классная работа», темы урока.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различать звуки и буквы, писать транскрипцию слова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00" w:rsidTr="000B02E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4.Усвоение новых знаний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 w:rsidP="00AE2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 w:rsidP="000B02E5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933" w:rsidRDefault="000B02E5" w:rsidP="00AE2933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Игра «Превращения»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Как превратить цветочный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горшокв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травянистый ковёр парка. Стадиона (вазон – газон)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Можно ли из обёртки для конфеты сделать красивый бант для девочки?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бант-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Какой предмет утверждает, что он детская болезнь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 корь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Какая часть ноги содержит сто элементов танца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сто-па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ли изучать фонетику? 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Звуковая сторона слова – это всего лишь внешняя оболочка, форма. Но знание её, знание фонетики необходимо для глубокого усвоения родной речи.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отвечают на вопрос, приводят примеры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мнения и приходят к общему выводу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Принцип деятельности. 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</w:t>
            </w:r>
          </w:p>
        </w:tc>
      </w:tr>
      <w:tr w:rsidR="006B2F00" w:rsidTr="000B02E5">
        <w:trPr>
          <w:trHeight w:val="32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Тренинг</w:t>
            </w:r>
          </w:p>
          <w:p w:rsidR="000B02E5" w:rsidRDefault="000B02E5" w:rsidP="000B02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2F00" w:rsidRDefault="000B02E5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ложка [ ],шарф[ ],лодка[[ 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слова, определяют количество слогов, называют звуки, списывают.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делают вывод</w:t>
            </w:r>
          </w:p>
          <w:p w:rsidR="006B2F00" w:rsidRDefault="006B2F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слова на две группы, записывают в таблицу.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ЦЕЛЬ: развивать умения   применять знания фонетики</w:t>
            </w:r>
          </w:p>
          <w:p w:rsidR="006B2F00" w:rsidRDefault="006B2F00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УУД: регулятивные (работа с предложением и словом).</w:t>
            </w:r>
          </w:p>
          <w:p w:rsidR="006B2F00" w:rsidRDefault="006B2F00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анализ</w:t>
            </w:r>
            <w:proofErr w:type="gramEnd"/>
          </w:p>
        </w:tc>
      </w:tr>
      <w:tr w:rsidR="006B2F00" w:rsidTr="000B02E5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0B02E5">
            <w:pPr>
              <w:pStyle w:val="a3"/>
              <w:ind w:left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Физ. минутка (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тренажор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для</w:t>
            </w:r>
            <w:proofErr w:type="gram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глаз</w:t>
            </w:r>
            <w:r w:rsidR="006B2F00">
              <w:rPr>
                <w:rFonts w:asciiTheme="majorHAnsi" w:hAnsiTheme="majorHAnsi" w:cs="Times New Roman"/>
                <w:b/>
                <w:sz w:val="24"/>
                <w:szCs w:val="24"/>
              </w:rPr>
              <w:t>) 1 минута</w:t>
            </w:r>
          </w:p>
        </w:tc>
      </w:tr>
      <w:tr w:rsidR="000B02E5" w:rsidTr="00BD262E">
        <w:trPr>
          <w:trHeight w:val="17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E5" w:rsidRDefault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 изученного материала</w:t>
            </w:r>
          </w:p>
          <w:p w:rsidR="000B02E5" w:rsidRDefault="000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E5" w:rsidRDefault="000B02E5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2E5" w:rsidRDefault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0B02E5" w:rsidRDefault="000B0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17, 118,102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E5" w:rsidRDefault="000B02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Взаимопроверка.</w:t>
            </w:r>
          </w:p>
          <w:p w:rsidR="000B02E5" w:rsidRDefault="000B0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E5" w:rsidRDefault="000B02E5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К: учит, способам взаимодействия, сотрудничества) </w:t>
            </w:r>
          </w:p>
          <w:p w:rsidR="000B02E5" w:rsidRDefault="000B02E5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(опираются на уже известное).</w:t>
            </w:r>
          </w:p>
        </w:tc>
      </w:tr>
      <w:tr w:rsidR="000B02E5" w:rsidTr="00D8359E">
        <w:trPr>
          <w:trHeight w:val="1935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5" w:rsidRDefault="000B02E5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6.Динамическая тропинка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5" w:rsidRDefault="000B02E5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</w:t>
            </w:r>
            <w:r w:rsidR="00D83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РО</w:t>
            </w:r>
          </w:p>
          <w:p w:rsidR="00D8359E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E5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ВЬЕ     -    Э</w:t>
            </w:r>
          </w:p>
          <w:p w:rsidR="00D8359E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59E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      ЗДО</w:t>
            </w:r>
          </w:p>
          <w:p w:rsidR="00D8359E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59E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       ВО!</w:t>
            </w:r>
          </w:p>
          <w:p w:rsidR="00D8359E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5" w:rsidRDefault="00D8359E" w:rsidP="000B0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проговаривают предложение хором.</w:t>
            </w:r>
          </w:p>
          <w:p w:rsidR="00D8359E" w:rsidRDefault="00D8359E" w:rsidP="000B0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5" w:rsidRDefault="000B02E5" w:rsidP="000B02E5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8359E" w:rsidTr="00BD262E">
        <w:trPr>
          <w:trHeight w:val="270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(8 Базарного) 1 минута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0B0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0B0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поют, водят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тренажору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правой, затем левой рукой.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E" w:rsidRDefault="00D8359E" w:rsidP="000B02E5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B2F00" w:rsidTr="000B02E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83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повышенной сложности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  <w:p w:rsidR="006B2F00" w:rsidRDefault="006B2F0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Если вы поняли тему урока, возьмите и поднимите этот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смайл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B2F00" w:rsidRDefault="006B2F0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если не поняли – такой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смайл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     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19685</wp:posOffset>
                      </wp:positionV>
                      <wp:extent cx="793115" cy="653415"/>
                      <wp:effectExtent l="0" t="0" r="26035" b="13335"/>
                      <wp:wrapNone/>
                      <wp:docPr id="7" name="Улыбающееся лиц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653415"/>
                              </a:xfrm>
                              <a:prstGeom prst="smileyFace">
                                <a:avLst>
                                  <a:gd name="adj" fmla="val -9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CD80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7" o:spid="_x0000_s1026" type="#_x0000_t96" style="position:absolute;margin-left:-1.2pt;margin-top:1.55pt;width:62.4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" adj="16310"/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УУД: познавательные, регулятивные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6B2F00" w:rsidTr="000B02E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8.Домашнее задание.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  <w:p w:rsidR="006B2F00" w:rsidRDefault="006B2F0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D83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Стр.80, упр.120, с. 79 правило наизусть</w:t>
            </w:r>
          </w:p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153670</wp:posOffset>
                      </wp:positionV>
                      <wp:extent cx="793115" cy="653415"/>
                      <wp:effectExtent l="0" t="0" r="26035" b="13335"/>
                      <wp:wrapNone/>
                      <wp:docPr id="8" name="Улыбающееся лиц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6534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96ABA" id="Улыбающееся лицо 8" o:spid="_x0000_s1026" type="#_x0000_t96" style="position:absolute;margin-left:-1.8pt;margin-top:12.1pt;width:62.4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"/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0" w:rsidRDefault="006B2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F00" w:rsidRDefault="006B2F00" w:rsidP="006B2F00"/>
    <w:p w:rsidR="00F84AFE" w:rsidRDefault="00F84AFE"/>
    <w:sectPr w:rsidR="00F8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A2612"/>
    <w:multiLevelType w:val="hybridMultilevel"/>
    <w:tmpl w:val="4F52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3110"/>
    <w:multiLevelType w:val="hybridMultilevel"/>
    <w:tmpl w:val="0EDA0082"/>
    <w:lvl w:ilvl="0" w:tplc="52061286">
      <w:start w:val="4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41837"/>
    <w:multiLevelType w:val="hybridMultilevel"/>
    <w:tmpl w:val="9EEA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86E95"/>
    <w:multiLevelType w:val="hybridMultilevel"/>
    <w:tmpl w:val="A2C27120"/>
    <w:lvl w:ilvl="0" w:tplc="400A2C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AC"/>
    <w:rsid w:val="000B02E5"/>
    <w:rsid w:val="001058B6"/>
    <w:rsid w:val="005C7FAC"/>
    <w:rsid w:val="006B2F00"/>
    <w:rsid w:val="00AE2933"/>
    <w:rsid w:val="00D8359E"/>
    <w:rsid w:val="00F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0EC4-582E-496C-BCDF-E8D0848F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00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F00"/>
    <w:pPr>
      <w:spacing w:after="0" w:line="240" w:lineRule="auto"/>
    </w:pPr>
  </w:style>
  <w:style w:type="table" w:styleId="a4">
    <w:name w:val="Table Grid"/>
    <w:basedOn w:val="a1"/>
    <w:uiPriority w:val="59"/>
    <w:rsid w:val="006B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2013-10-22T08:23:00Z</dcterms:created>
  <dcterms:modified xsi:type="dcterms:W3CDTF">2013-10-22T09:13:00Z</dcterms:modified>
</cp:coreProperties>
</file>