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A8" w:rsidRDefault="007D32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7D32AE">
        <w:rPr>
          <w:b/>
          <w:sz w:val="32"/>
          <w:szCs w:val="32"/>
        </w:rPr>
        <w:t>«Давайте добрее будем!»</w:t>
      </w:r>
    </w:p>
    <w:p w:rsidR="007D32AE" w:rsidRDefault="007D32AE">
      <w:pPr>
        <w:rPr>
          <w:b/>
          <w:sz w:val="32"/>
          <w:szCs w:val="32"/>
        </w:rPr>
      </w:pPr>
    </w:p>
    <w:p w:rsidR="007D32AE" w:rsidRDefault="007D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живем в очень непростом мире. Жизнь ставит нас в сложные ситуации, требующие адекватных решений. Только уверенный в себе, в своих возможностях </w:t>
      </w:r>
      <w:r w:rsidR="00C46405">
        <w:rPr>
          <w:rFonts w:ascii="Times New Roman" w:hAnsi="Times New Roman" w:cs="Times New Roman"/>
          <w:sz w:val="24"/>
          <w:szCs w:val="24"/>
        </w:rPr>
        <w:t>человек может добиваться высоких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результатов, развивать творческие способности и активно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самовыражатьс</w:t>
      </w:r>
      <w:r w:rsidR="00C4640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46405">
        <w:rPr>
          <w:rFonts w:ascii="Times New Roman" w:hAnsi="Times New Roman" w:cs="Times New Roman"/>
          <w:sz w:val="24"/>
          <w:szCs w:val="24"/>
        </w:rPr>
        <w:t>. С этим многие не справляют</w:t>
      </w:r>
      <w:r>
        <w:rPr>
          <w:rFonts w:ascii="Times New Roman" w:hAnsi="Times New Roman" w:cs="Times New Roman"/>
          <w:sz w:val="24"/>
          <w:szCs w:val="24"/>
        </w:rPr>
        <w:t>ся, испытывая страх, тревожность, у них появляются трудности в общении, агрессивное реагирование при взаимодействии.</w:t>
      </w:r>
    </w:p>
    <w:p w:rsidR="007D32AE" w:rsidRDefault="007D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Одной из актуальных проблем является сегодня изучение эмоциональной сферы детей дошкольного возраста</w:t>
      </w:r>
      <w:r w:rsidR="00C46405">
        <w:rPr>
          <w:rFonts w:ascii="Times New Roman" w:hAnsi="Times New Roman" w:cs="Times New Roman"/>
          <w:sz w:val="24"/>
          <w:szCs w:val="24"/>
        </w:rPr>
        <w:t>. Никакое общение и взаимодействие не будет эффективным, если его участники не способны понимать эмоциональное состояние другого и управлять собственными эмоциями.</w:t>
      </w:r>
    </w:p>
    <w:p w:rsidR="00C46405" w:rsidRDefault="00C46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Распознавание и передача эмоций – сложный процесс, требующий от ребенка определенных умений и знаний. Эмоции играют важную роль в жизни ребенка: они помогают воспринимать действительность и реагировать на нее. Выражение </w:t>
      </w:r>
      <w:r w:rsidR="00270A7F">
        <w:rPr>
          <w:rFonts w:ascii="Times New Roman" w:hAnsi="Times New Roman" w:cs="Times New Roman"/>
          <w:sz w:val="24"/>
          <w:szCs w:val="24"/>
        </w:rPr>
        <w:t>ребенком своих чувств – важный показатель понимания им своего внутреннего мира, свидетельствующий о психическом состоянии, благополучии, перспективах развития.</w:t>
      </w:r>
    </w:p>
    <w:p w:rsidR="00270A7F" w:rsidRDefault="00270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настоящее время закономерностью является то, что под воздействием ряда факторов у детей могут возникать негативные эмоциональные переживания: тревожность, выражающаяся в конфликтах и агрессии, неуверенность, определяющаяся замкнутостью депрессивностью.</w:t>
      </w:r>
    </w:p>
    <w:p w:rsidR="00270A7F" w:rsidRDefault="00270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 влиянием телевидения и социума дети перенимают неуместные способы поведения и грубое выражение чувств</w:t>
      </w:r>
      <w:r w:rsidR="004D65A6">
        <w:rPr>
          <w:rFonts w:ascii="Times New Roman" w:hAnsi="Times New Roman" w:cs="Times New Roman"/>
          <w:sz w:val="24"/>
          <w:szCs w:val="24"/>
        </w:rPr>
        <w:t xml:space="preserve"> посредством подражания. Становятся забытыми важные нравственные категории: любовь, добро, сострадание, помощь ближнему и сочувствие. Появляются черствые, бедные душой дети – а затем и взрослые.</w:t>
      </w:r>
    </w:p>
    <w:p w:rsidR="004D65A6" w:rsidRDefault="004D6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Негативные способы поведения дети переносят в игру. А ведь вся жизнь – игра! Игра самоценна. Она вызывает положительные эмоции, дарит радость, создает «зону защиты» для ребенка.</w:t>
      </w:r>
      <w:r w:rsidR="00C0261C">
        <w:rPr>
          <w:rFonts w:ascii="Times New Roman" w:hAnsi="Times New Roman" w:cs="Times New Roman"/>
          <w:sz w:val="24"/>
          <w:szCs w:val="24"/>
        </w:rPr>
        <w:t xml:space="preserve"> Игра – самый органичный способ выразить свои переживания, исследовать мир, выстроить отношения.</w:t>
      </w:r>
    </w:p>
    <w:p w:rsidR="00C0261C" w:rsidRDefault="00C02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К.Д. Ушинский писал: «Самая лучшая игрушка для детей – кучка песка!» Первые контакты детей друг с другом происходят в песочнице: на песке строится дом, высаживается дерево, создается семья.</w:t>
      </w:r>
    </w:p>
    <w:p w:rsidR="00C0261C" w:rsidRDefault="00C02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Взрослые часто ставят перед ребенком череду запретов и указаний. Так кирпичик за кирпичиком растет и крепнет стена, отделяя Мир ребенка от Мира взрослого.</w:t>
      </w:r>
    </w:p>
    <w:p w:rsidR="00834262" w:rsidRDefault="00C02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помощью песочных игр малыши воссоздают это шаткое равновесие. Проигрывая на песке ситуации из жизни, они стремятся к бесконфликтному, конструктивному общению, взаимопомощи. Дети учатся выражать свои чувства в безобидно</w:t>
      </w:r>
      <w:r w:rsidR="00834262">
        <w:rPr>
          <w:rFonts w:ascii="Times New Roman" w:hAnsi="Times New Roman" w:cs="Times New Roman"/>
          <w:sz w:val="24"/>
          <w:szCs w:val="24"/>
        </w:rPr>
        <w:t>й форме, не причиняя вред окружающим людям.</w:t>
      </w:r>
    </w:p>
    <w:p w:rsidR="00834262" w:rsidRDefault="00834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Песочная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прекрасная возможность выразить свое отношение к окружающему миру, найти то, что тревожит и беспокоит, рассыпать на мельчайшие песчинки образ, пугающий и травмирующий ребенка.</w:t>
      </w:r>
    </w:p>
    <w:p w:rsidR="00834262" w:rsidRPr="007D32AE" w:rsidRDefault="00834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 ребенка, формируют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гуманное, искреннее отношение к людям и всему живому.</w:t>
      </w:r>
    </w:p>
    <w:sectPr w:rsidR="00834262" w:rsidRPr="007D32AE" w:rsidSect="007D32A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31"/>
    <w:rsid w:val="00270A7F"/>
    <w:rsid w:val="004D65A6"/>
    <w:rsid w:val="007D32AE"/>
    <w:rsid w:val="00834262"/>
    <w:rsid w:val="00A157A8"/>
    <w:rsid w:val="00C0261C"/>
    <w:rsid w:val="00C46405"/>
    <w:rsid w:val="00C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ED37-C477-436F-ABCD-E32ED5F0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шепырева</dc:creator>
  <cp:keywords/>
  <dc:description/>
  <cp:lastModifiedBy>людмила шепырева</cp:lastModifiedBy>
  <cp:revision>2</cp:revision>
  <dcterms:created xsi:type="dcterms:W3CDTF">2015-11-23T19:55:00Z</dcterms:created>
  <dcterms:modified xsi:type="dcterms:W3CDTF">2015-11-23T20:54:00Z</dcterms:modified>
</cp:coreProperties>
</file>