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20" w:rsidRDefault="00547120" w:rsidP="00547120">
      <w:pPr>
        <w:jc w:val="center"/>
        <w:rPr>
          <w:bCs/>
          <w:sz w:val="28"/>
          <w:szCs w:val="28"/>
        </w:rPr>
      </w:pPr>
    </w:p>
    <w:p w:rsidR="00547120" w:rsidRPr="00316E76" w:rsidRDefault="00547120" w:rsidP="00547120">
      <w:pPr>
        <w:pStyle w:val="a3"/>
        <w:shd w:val="clear" w:color="auto" w:fill="FFFFFF"/>
        <w:spacing w:before="0" w:beforeAutospacing="0" w:after="0" w:afterAutospacing="0" w:line="338" w:lineRule="atLeast"/>
        <w:jc w:val="center"/>
        <w:textAlignment w:val="baseline"/>
        <w:rPr>
          <w:rFonts w:ascii="Arial" w:hAnsi="Arial" w:cs="Arial"/>
          <w:i/>
          <w:sz w:val="72"/>
          <w:szCs w:val="72"/>
        </w:rPr>
      </w:pPr>
      <w:r w:rsidRPr="00316E76">
        <w:rPr>
          <w:rStyle w:val="a4"/>
          <w:rFonts w:ascii="inherit" w:hAnsi="inherit" w:cs="Arial"/>
          <w:i/>
          <w:sz w:val="72"/>
          <w:szCs w:val="72"/>
          <w:bdr w:val="none" w:sz="0" w:space="0" w:color="auto" w:frame="1"/>
        </w:rPr>
        <w:t>Картотека опытов по экологии</w:t>
      </w:r>
      <w:r>
        <w:rPr>
          <w:rStyle w:val="a4"/>
          <w:rFonts w:ascii="inherit" w:hAnsi="inherit" w:cs="Arial"/>
          <w:i/>
          <w:sz w:val="72"/>
          <w:szCs w:val="72"/>
          <w:bdr w:val="none" w:sz="0" w:space="0" w:color="auto" w:frame="1"/>
        </w:rPr>
        <w:t xml:space="preserve"> в средней группе.</w:t>
      </w:r>
    </w:p>
    <w:p w:rsidR="00547120" w:rsidRDefault="00547120" w:rsidP="00547120">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547120" w:rsidRDefault="00547120" w:rsidP="00547120">
      <w:pPr>
        <w:pStyle w:val="a3"/>
        <w:shd w:val="clear" w:color="auto" w:fill="FFFFFF"/>
        <w:spacing w:before="0" w:beforeAutospacing="0" w:after="0" w:afterAutospacing="0" w:line="338" w:lineRule="atLeast"/>
        <w:jc w:val="center"/>
        <w:textAlignment w:val="baseline"/>
        <w:rPr>
          <w:rStyle w:val="a4"/>
          <w:rFonts w:ascii="inherit" w:hAnsi="inherit" w:cs="Arial"/>
          <w:sz w:val="52"/>
          <w:szCs w:val="52"/>
          <w:bdr w:val="none" w:sz="0" w:space="0" w:color="auto" w:frame="1"/>
        </w:rPr>
      </w:pPr>
      <w:r>
        <w:rPr>
          <w:rStyle w:val="a4"/>
          <w:rFonts w:ascii="inherit" w:hAnsi="inherit" w:cs="Arial"/>
          <w:sz w:val="52"/>
          <w:szCs w:val="52"/>
          <w:bdr w:val="none" w:sz="0" w:space="0" w:color="auto" w:frame="1"/>
        </w:rPr>
        <w:t>Содержание: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почвой и ветром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 Цель опыта:</w:t>
      </w:r>
      <w:r w:rsidRPr="00AE26CD">
        <w:rPr>
          <w:rStyle w:val="apple-converted-space"/>
          <w:sz w:val="28"/>
          <w:szCs w:val="28"/>
        </w:rPr>
        <w:t> </w:t>
      </w:r>
      <w:r w:rsidRPr="00AE26CD">
        <w:rPr>
          <w:sz w:val="28"/>
          <w:szCs w:val="28"/>
        </w:rPr>
        <w:t>Показать, что в почве есть воздух.</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 Цель опыта:</w:t>
      </w:r>
      <w:r w:rsidRPr="00AE26CD">
        <w:rPr>
          <w:rStyle w:val="apple-converted-space"/>
          <w:sz w:val="28"/>
          <w:szCs w:val="28"/>
        </w:rPr>
        <w:t> </w:t>
      </w:r>
      <w:r w:rsidRPr="00AE26CD">
        <w:rPr>
          <w:sz w:val="28"/>
          <w:szCs w:val="28"/>
        </w:rPr>
        <w:t xml:space="preserve">Показать, что в результате вытаптывания почвы (например, на тропинках, игровых площадках) ухудшаются условия жизни подземных обитателей, а значит, их становится меньше.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 Содержание опыта:</w:t>
      </w:r>
      <w:r w:rsidRPr="00AE26CD">
        <w:rPr>
          <w:rStyle w:val="apple-converted-space"/>
          <w:sz w:val="28"/>
          <w:szCs w:val="28"/>
        </w:rPr>
        <w:t> </w:t>
      </w:r>
      <w:r w:rsidRPr="00AE26CD">
        <w:rPr>
          <w:sz w:val="28"/>
          <w:szCs w:val="28"/>
        </w:rPr>
        <w:t>Показать, что при сжимании комочка земли из него как бы «уходит» воздух. (Проводится как дополнительный к предыдущему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 Содержание опыта:</w:t>
      </w:r>
      <w:r w:rsidRPr="00AE26CD">
        <w:rPr>
          <w:rStyle w:val="apple-converted-space"/>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 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 Содержание опыта:</w:t>
      </w:r>
      <w:r w:rsidRPr="00AE26CD">
        <w:rPr>
          <w:rStyle w:val="apple-converted-space"/>
          <w:sz w:val="28"/>
          <w:szCs w:val="28"/>
        </w:rPr>
        <w:t> </w:t>
      </w:r>
      <w:r w:rsidRPr="00AE26CD">
        <w:rPr>
          <w:sz w:val="28"/>
          <w:szCs w:val="28"/>
        </w:rPr>
        <w:t xml:space="preserve">Подвести детей к пониманию и значению свойств мокрого песка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 Содержание опыта:</w:t>
      </w:r>
      <w:r w:rsidRPr="00AE26CD">
        <w:rPr>
          <w:rStyle w:val="apple-converted-space"/>
          <w:sz w:val="28"/>
          <w:szCs w:val="28"/>
          <w:bdr w:val="none" w:sz="0" w:space="0" w:color="auto" w:frame="1"/>
        </w:rPr>
        <w:t> </w:t>
      </w:r>
      <w:r w:rsidRPr="00AE26CD">
        <w:rPr>
          <w:sz w:val="28"/>
          <w:szCs w:val="28"/>
        </w:rPr>
        <w:t xml:space="preserve">Показать детям водопроницаемость песка и водопроницаемость глины.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 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w:t>
      </w:r>
    </w:p>
    <w:p w:rsidR="00547120" w:rsidRPr="00AE26CD" w:rsidRDefault="00547120" w:rsidP="00547120">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9 Содержание опыта:</w:t>
      </w:r>
      <w:r w:rsidRPr="00AE26CD">
        <w:rPr>
          <w:rStyle w:val="apple-converted-space"/>
          <w:sz w:val="28"/>
          <w:szCs w:val="28"/>
        </w:rPr>
        <w:t> </w:t>
      </w:r>
      <w:r w:rsidRPr="00AE26CD">
        <w:rPr>
          <w:sz w:val="28"/>
          <w:szCs w:val="28"/>
        </w:rPr>
        <w:t xml:space="preserve">Закрепить с детьми понятие ветра- движения воздуха. </w:t>
      </w:r>
    </w:p>
    <w:p w:rsidR="00547120" w:rsidRPr="00AE26CD" w:rsidRDefault="00547120" w:rsidP="00547120">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10 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 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 Содержание опыта:</w:t>
      </w:r>
      <w:r w:rsidRPr="00AE26CD">
        <w:rPr>
          <w:rStyle w:val="apple-converted-space"/>
          <w:sz w:val="28"/>
          <w:szCs w:val="28"/>
        </w:rPr>
        <w:t> </w:t>
      </w:r>
      <w:r w:rsidRPr="00AE26CD">
        <w:rPr>
          <w:sz w:val="28"/>
          <w:szCs w:val="28"/>
        </w:rPr>
        <w:t xml:space="preserve">Закрепить с детьми понятие ветра. </w:t>
      </w:r>
      <w:r w:rsidRPr="00AE26CD">
        <w:rPr>
          <w:rStyle w:val="a4"/>
          <w:sz w:val="28"/>
          <w:szCs w:val="28"/>
          <w:bdr w:val="none" w:sz="0" w:space="0" w:color="auto" w:frame="1"/>
        </w:rPr>
        <w:t>Опыты с водой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xml:space="preserve">Опыт №1 Содержание опыта: </w:t>
      </w:r>
      <w:r w:rsidRPr="00AE26CD">
        <w:rPr>
          <w:sz w:val="28"/>
          <w:szCs w:val="28"/>
        </w:rPr>
        <w:t>Подвести детей к пониманию и значению для всего живого воды и воздуха.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 Содержание опыта:</w:t>
      </w:r>
      <w:r w:rsidRPr="00AE26CD">
        <w:rPr>
          <w:sz w:val="28"/>
          <w:szCs w:val="28"/>
        </w:rPr>
        <w:t xml:space="preserve"> Показать детям, что вода не имеет формы.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 Содержание опыта:</w:t>
      </w:r>
      <w:r w:rsidRPr="00AE26CD">
        <w:rPr>
          <w:sz w:val="28"/>
          <w:szCs w:val="28"/>
        </w:rPr>
        <w:t xml:space="preserve"> Подвести детей к пониманию, что вода не имеет вкуса.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 Содержание опыта:</w:t>
      </w:r>
      <w:r w:rsidRPr="00AE26CD">
        <w:rPr>
          <w:sz w:val="28"/>
          <w:szCs w:val="28"/>
        </w:rPr>
        <w:t xml:space="preserve"> Подвести детей к пониманию, что вода не имеет цвета. Вода не имеет цвета.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 Содержание опыта:</w:t>
      </w:r>
      <w:r w:rsidRPr="00AE26CD">
        <w:rPr>
          <w:sz w:val="28"/>
          <w:szCs w:val="28"/>
        </w:rPr>
        <w:t xml:space="preserve"> Подвести детей к пониманию, что вода не имеет запаха.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 Содержание опыта</w:t>
      </w:r>
      <w:r w:rsidRPr="00AE26CD">
        <w:rPr>
          <w:sz w:val="28"/>
          <w:szCs w:val="28"/>
        </w:rPr>
        <w:t xml:space="preserve">. Подвести детей к пониманию и значению животворное свойство воды.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7 Содержание опыта:</w:t>
      </w:r>
      <w:r w:rsidRPr="00AE26CD">
        <w:rPr>
          <w:sz w:val="28"/>
          <w:szCs w:val="28"/>
        </w:rPr>
        <w:t xml:space="preserve"> Подвести детей к пониманию испарения воды.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xml:space="preserve">Опыт № 8 Содержание опыта: </w:t>
      </w:r>
      <w:r w:rsidRPr="00AE26CD">
        <w:rPr>
          <w:sz w:val="28"/>
          <w:szCs w:val="28"/>
        </w:rPr>
        <w:t xml:space="preserve">Подвести детей к пониманию поверхностного натяжения.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xml:space="preserve">Опыт № 9 Содержание опыта </w:t>
      </w:r>
      <w:r w:rsidRPr="00AE26CD">
        <w:rPr>
          <w:sz w:val="28"/>
          <w:szCs w:val="28"/>
        </w:rPr>
        <w:t xml:space="preserve"> Подвести детей к пониманию связи между температурой воздуха и состоянием воды (вода превращается в лед при низких температурах).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xml:space="preserve">Опыт № 10 </w:t>
      </w:r>
      <w:r w:rsidRPr="00AE26CD">
        <w:rPr>
          <w:sz w:val="28"/>
          <w:szCs w:val="28"/>
        </w:rPr>
        <w:t xml:space="preserve">Содержание опыта Подвести детей к пониманию того, что снег тает от воздействия любого источника тепла.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 значению воздуха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19</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 значению воздуха.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характеристик воздуха.</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21Содержание опыта:</w:t>
      </w:r>
      <w:r>
        <w:rPr>
          <w:rStyle w:val="a4"/>
          <w:sz w:val="28"/>
          <w:szCs w:val="28"/>
          <w:bdr w:val="none" w:sz="0" w:space="0" w:color="auto" w:frame="1"/>
        </w:rPr>
        <w:t xml:space="preserve"> </w:t>
      </w:r>
      <w:r w:rsidRPr="00AE26CD">
        <w:rPr>
          <w:rStyle w:val="a4"/>
          <w:sz w:val="28"/>
          <w:szCs w:val="28"/>
          <w:bdr w:val="none" w:sz="0" w:space="0" w:color="auto" w:frame="1"/>
        </w:rPr>
        <w:t>Подвести детей к</w:t>
      </w:r>
      <w:r w:rsidRPr="00AE26CD">
        <w:rPr>
          <w:rStyle w:val="apple-converted-space"/>
          <w:sz w:val="28"/>
          <w:szCs w:val="28"/>
          <w:bdr w:val="none" w:sz="0" w:space="0" w:color="auto" w:frame="1"/>
        </w:rPr>
        <w:t> </w:t>
      </w:r>
      <w:r w:rsidRPr="00AE26CD">
        <w:rPr>
          <w:sz w:val="28"/>
          <w:szCs w:val="28"/>
        </w:rPr>
        <w:t xml:space="preserve">пониманию веса воздуха Воздух имеет вес.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22Содержание опыта: Подвести детей к</w:t>
      </w:r>
      <w:r w:rsidRPr="00AE26CD">
        <w:rPr>
          <w:rStyle w:val="apple-converted-space"/>
          <w:sz w:val="28"/>
          <w:szCs w:val="28"/>
          <w:bdr w:val="none" w:sz="0" w:space="0" w:color="auto" w:frame="1"/>
        </w:rPr>
        <w:t> </w:t>
      </w:r>
      <w:r w:rsidRPr="00AE26CD">
        <w:rPr>
          <w:sz w:val="28"/>
          <w:szCs w:val="28"/>
        </w:rPr>
        <w:t>пониманию веса воздуха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Показать детям, что солнечный свет состоит из спектра, закрепить представление о семи цветах радуги.</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Показать детям, что солнечный свет состоит из спектра, закрепить представление о семи цветах радуги</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как образуется радуга.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 xml:space="preserve">Выяснить способность магнита притягивать некоторые предметы.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7Содержание опыта</w:t>
      </w:r>
      <w:r>
        <w:rPr>
          <w:rStyle w:val="a4"/>
          <w:sz w:val="28"/>
          <w:szCs w:val="28"/>
          <w:bdr w:val="none" w:sz="0" w:space="0" w:color="auto" w:frame="1"/>
        </w:rPr>
        <w:t xml:space="preserve"> </w:t>
      </w:r>
      <w:r w:rsidRPr="00AE26CD">
        <w:rPr>
          <w:sz w:val="28"/>
          <w:szCs w:val="28"/>
        </w:rPr>
        <w:t xml:space="preserve">Выявить особенность взаимодействия двух магнитов: притяжение и отталкивание.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Выявить свойства магнита</w:t>
      </w:r>
      <w:r>
        <w:rPr>
          <w:sz w:val="28"/>
          <w:szCs w:val="28"/>
        </w:rPr>
        <w:t>.</w:t>
      </w:r>
      <w:r w:rsidRPr="00AE26CD">
        <w:rPr>
          <w:sz w:val="28"/>
          <w:szCs w:val="28"/>
        </w:rPr>
        <w:t xml:space="preserve">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 xml:space="preserve">Найти предметы, взаимодействующие с магнитом; определить материалы, не притягивающиеся к магниту.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10</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 xml:space="preserve">Выделить предметы, взаимодействующие с магнитом. </w:t>
      </w:r>
    </w:p>
    <w:p w:rsidR="00547120"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 xml:space="preserve">Определить способность металлических предметов намагничиваться </w:t>
      </w:r>
    </w:p>
    <w:p w:rsidR="00547120" w:rsidRDefault="00547120" w:rsidP="00547120">
      <w:pPr>
        <w:pStyle w:val="a3"/>
        <w:shd w:val="clear" w:color="auto" w:fill="FFFFFF"/>
        <w:spacing w:before="0" w:beforeAutospacing="0" w:after="0" w:afterAutospacing="0"/>
        <w:jc w:val="both"/>
        <w:textAlignment w:val="baseline"/>
        <w:rPr>
          <w:rStyle w:val="a4"/>
          <w:sz w:val="28"/>
          <w:szCs w:val="28"/>
          <w:bdr w:val="none" w:sz="0" w:space="0" w:color="auto" w:frame="1"/>
        </w:rPr>
      </w:pPr>
      <w:r w:rsidRPr="00AE26CD">
        <w:rPr>
          <w:rStyle w:val="a4"/>
          <w:sz w:val="28"/>
          <w:szCs w:val="28"/>
          <w:bdr w:val="none" w:sz="0" w:space="0" w:color="auto" w:frame="1"/>
        </w:rPr>
        <w:t>Опыт № 12</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rStyle w:val="a4"/>
          <w:sz w:val="28"/>
          <w:szCs w:val="28"/>
          <w:bdr w:val="none" w:sz="0" w:space="0" w:color="auto" w:frame="1"/>
        </w:rPr>
        <w:t>Показать магнитное поле вокруг магнитов.</w:t>
      </w:r>
      <w:r w:rsidRPr="00AE26CD">
        <w:rPr>
          <w:rStyle w:val="apple-converted-space"/>
          <w:sz w:val="28"/>
          <w:szCs w:val="28"/>
          <w:bdr w:val="none" w:sz="0" w:space="0" w:color="auto" w:frame="1"/>
        </w:rPr>
        <w:t> </w:t>
      </w:r>
      <w:r w:rsidRPr="00AE26CD">
        <w:rPr>
          <w:rStyle w:val="a4"/>
          <w:sz w:val="28"/>
          <w:szCs w:val="28"/>
          <w:bdr w:val="none" w:sz="0" w:space="0" w:color="auto" w:frame="1"/>
        </w:rPr>
        <w:t xml:space="preserve"> </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13Содержание опыта</w:t>
      </w:r>
      <w:r>
        <w:rPr>
          <w:rStyle w:val="a4"/>
          <w:sz w:val="28"/>
          <w:szCs w:val="28"/>
          <w:bdr w:val="none" w:sz="0" w:space="0" w:color="auto" w:frame="1"/>
        </w:rPr>
        <w:t xml:space="preserve"> </w:t>
      </w:r>
      <w:r w:rsidRPr="00AE26CD">
        <w:rPr>
          <w:sz w:val="28"/>
          <w:szCs w:val="28"/>
        </w:rPr>
        <w:t xml:space="preserve">Выявить действия магнитных сил Земли. </w:t>
      </w:r>
      <w:r w:rsidRPr="00AE26CD">
        <w:rPr>
          <w:rStyle w:val="a4"/>
          <w:sz w:val="28"/>
          <w:szCs w:val="28"/>
          <w:bdr w:val="none" w:sz="0" w:space="0" w:color="auto" w:frame="1"/>
        </w:rPr>
        <w:t>Опыт № 14</w:t>
      </w:r>
      <w:r>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Pr>
          <w:rStyle w:val="a4"/>
          <w:sz w:val="28"/>
          <w:szCs w:val="28"/>
          <w:bdr w:val="none" w:sz="0" w:space="0" w:color="auto" w:frame="1"/>
        </w:rPr>
        <w:t xml:space="preserve"> </w:t>
      </w:r>
      <w:r w:rsidRPr="00AE26CD">
        <w:rPr>
          <w:sz w:val="28"/>
          <w:szCs w:val="28"/>
        </w:rPr>
        <w:t xml:space="preserve">Понимать, что полярное сияние проявление магнитных сил Земли </w:t>
      </w: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Default="00547120" w:rsidP="00547120">
      <w:pPr>
        <w:spacing w:after="0" w:line="240" w:lineRule="auto"/>
        <w:jc w:val="both"/>
        <w:rPr>
          <w:rFonts w:ascii="Times New Roman" w:hAnsi="Times New Roman" w:cs="Times New Roman"/>
          <w:sz w:val="28"/>
          <w:szCs w:val="28"/>
        </w:rPr>
      </w:pPr>
    </w:p>
    <w:p w:rsidR="00547120" w:rsidRPr="00E44C77" w:rsidRDefault="00547120" w:rsidP="00547120">
      <w:pPr>
        <w:spacing w:after="0" w:line="240" w:lineRule="auto"/>
        <w:jc w:val="both"/>
        <w:rPr>
          <w:rFonts w:ascii="Times New Roman" w:hAnsi="Times New Roman" w:cs="Times New Roman"/>
          <w:b/>
          <w:sz w:val="40"/>
          <w:szCs w:val="40"/>
        </w:rPr>
      </w:pPr>
      <w:r w:rsidRPr="00E44C77">
        <w:rPr>
          <w:rFonts w:ascii="Times New Roman" w:hAnsi="Times New Roman" w:cs="Times New Roman"/>
          <w:b/>
          <w:sz w:val="40"/>
          <w:szCs w:val="40"/>
        </w:rPr>
        <w:t>Эксперементальная деятельность</w:t>
      </w:r>
    </w:p>
    <w:p w:rsidR="00547120" w:rsidRDefault="00547120" w:rsidP="00547120">
      <w:pPr>
        <w:pStyle w:val="a3"/>
        <w:shd w:val="clear" w:color="auto" w:fill="FFFFFF"/>
        <w:spacing w:before="0" w:beforeAutospacing="0" w:after="0" w:afterAutospacing="0"/>
        <w:jc w:val="both"/>
        <w:textAlignment w:val="baseline"/>
        <w:rPr>
          <w:rStyle w:val="a4"/>
          <w:sz w:val="28"/>
          <w:szCs w:val="28"/>
          <w:bdr w:val="none" w:sz="0" w:space="0" w:color="auto" w:frame="1"/>
        </w:rPr>
      </w:pP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почвой и ветром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результате вытаптывания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sz w:val="28"/>
          <w:szCs w:val="28"/>
        </w:rPr>
        <w:t>: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(Возможно, на этот вопрос детям будет непросто ответить, но пусть они хотя бы попытаются 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Показать, что при сжимании комочка земли из него как бы «уходит» воздух. (Проводится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4</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bdr w:val="none" w:sz="0" w:space="0" w:color="auto" w:frame="1"/>
        </w:rPr>
        <w:t> </w:t>
      </w:r>
      <w:r w:rsidRPr="00AE26CD">
        <w:rPr>
          <w:sz w:val="28"/>
          <w:szCs w:val="28"/>
        </w:rPr>
        <w:t>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Разровнять площадку из сухого песка. Равномерно по всей поверхности сыпать песок через сито. Погрузить без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В набранный песок, карандаш погрузиться примерно вдвое глубже, чем в рассеянный. Отпечаток тяжелого предмета будет заметно более отчетливые на набросанном песке, чем на рассеянном.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Рассеянный песок заметно плотнее. Это свойство хорошо известно строителям.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bdr w:val="none" w:sz="0" w:space="0" w:color="auto" w:frame="1"/>
        </w:rPr>
        <w:t> </w:t>
      </w:r>
      <w:r w:rsidRPr="00AE26CD">
        <w:rPr>
          <w:sz w:val="28"/>
          <w:szCs w:val="28"/>
        </w:rPr>
        <w:t>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w:t>
      </w:r>
      <w:r w:rsidRPr="00AE26CD">
        <w:rPr>
          <w:sz w:val="28"/>
          <w:szCs w:val="28"/>
        </w:rPr>
        <w:lastRenderedPageBreak/>
        <w:t>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Получается, что «один» воздух, теплый, движется вверху, а навстречу ему, внизу, ползет «другой», холодный. Там, где двигаются и встречаются теплый и холодный воздух, появляется ветер. Ветер — это движение воздуха.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водой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для всего живого воды и воздуха.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2. Закрепление и обобщение знаний о воде, воздухе.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цвета. Вода не имеет цвета.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Попросите детей положить кристаллики разных цветов в стаканы и размешать, чтобы они растворились. Какого цвета вода теперь?</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Затем капните в один из стаканов (но так, чтобы дети не видели) пахучий раствор. А теперь чем пахнет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давать </w:t>
      </w:r>
      <w:r w:rsidRPr="00AE26CD">
        <w:rPr>
          <w:sz w:val="28"/>
          <w:szCs w:val="28"/>
        </w:rPr>
        <w:lastRenderedPageBreak/>
        <w:t>жизнь всему живому. Поставьте ветки на видное место. Пройдет время и они оживут.</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испарения воды. Вскипятите воду, накройте сосуд</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крышкой и покажите, как сконденсированный пар превращается снова в капли и падает вниз.</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Таким же образом проследите за таянием снега. Вывод: лед, снег — это тоже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12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растворился бы воде и тогда на дно реки нельзя было бы встать.) Предложите детям размешать акварельную краску в стаканчике с водой. Желательно, </w:t>
      </w:r>
      <w:r w:rsidRPr="00AE26CD">
        <w:rPr>
          <w:sz w:val="28"/>
          <w:szCs w:val="28"/>
        </w:rPr>
        <w:lastRenderedPageBreak/>
        <w:t>чтобы у каждого ребенка была своя краска, тогда вы получите целый набор разноцветной воды. Почему вода стала цветной? Краска в ней растворилась.</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Дайте детям стаканчики с водой разной температуры (горячую воду вы им уже показывали, когда изучали пар). 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 Если дети уже знакомы с принципом действия термометра, измеряйте вместе с ними температуру воды в разных стаканчиках.</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дошкольники поняли, что в водоемах вода бывает разной температуры, а значит, в них живут разные растения и животные.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Воздух нам необходим, чтобы дышать. Мы вдыхаем и выдыхаем воздух.</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Берем стакан с водой, вставив соломинку и выдыхаем воздух. В стакане появляются пузырьки.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19</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Подвести детей к</w:t>
      </w:r>
      <w:r w:rsidRPr="00AE26CD">
        <w:rPr>
          <w:rStyle w:val="apple-converted-space"/>
          <w:sz w:val="28"/>
          <w:szCs w:val="28"/>
          <w:bdr w:val="none" w:sz="0" w:space="0" w:color="auto" w:frame="1"/>
        </w:rPr>
        <w:t> </w:t>
      </w:r>
      <w:r w:rsidRPr="00AE26CD">
        <w:rPr>
          <w:sz w:val="28"/>
          <w:szCs w:val="28"/>
        </w:rPr>
        <w:t>пониманию веса воздуха Воздух имеет вес. Положите на чаши весов надутый и не надутый шарики: чаша с надутым шариком перевесит</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Этот опыт можно провести и вечером: тогда источником света выступит настольная лампа. Спектр получится в затемненном помещении.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Показать детям, что солнечный свет состоит из спектра, закрепить представление о семи цветах радуги.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Оборудование: трехгранная прозрачная призма. Если рассматривать сквозь призму предметы белого цвета, они будут выглядеть цветными.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С помощью призмы можно получить изображение радуги на стене.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№3</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пор пока не увидите на стене спектр. Вода выполняет роль призмы разлагающей свет на его составляющее. В конце занятия спросите детей, на что похоже слово «ра-ду-га»? Какая она? Покажите Радугу руками. С земли радуга напоминает дугу, а с самолета она кажется кругом.</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Выяснить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Выявить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Выявить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Найти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Выделить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заменяет его на самолет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значит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 xml:space="preserve">Определить способность металлических предметов намагничиваться Взрослый предлагает детям поднести магнит к скрепке, рассказать, что с ней </w:t>
      </w:r>
      <w:r w:rsidRPr="00AE26CD">
        <w:rPr>
          <w:sz w:val="28"/>
          <w:szCs w:val="28"/>
        </w:rPr>
        <w:lastRenderedPageBreak/>
        <w:t>произошло (притянулась),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Показать магнитное поле вокруг магнитов.</w:t>
      </w:r>
      <w:r w:rsidRPr="00AE26CD">
        <w:rPr>
          <w:rStyle w:val="apple-converted-space"/>
          <w:sz w:val="28"/>
          <w:szCs w:val="28"/>
          <w:bdr w:val="none" w:sz="0" w:space="0" w:color="auto" w:frame="1"/>
        </w:rPr>
        <w:t> </w:t>
      </w:r>
      <w:r w:rsidRPr="00AE26CD">
        <w:rPr>
          <w:sz w:val="28"/>
          <w:szCs w:val="28"/>
        </w:rPr>
        <w:t>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Выявить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547120" w:rsidRPr="00AE26CD" w:rsidRDefault="00547120" w:rsidP="00547120">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Понимать,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со взрослым наблюдают притягивание мелких кусочков бумаги к наэлектризованному трением о </w:t>
      </w:r>
      <w:r w:rsidRPr="00AE26CD">
        <w:rPr>
          <w:sz w:val="28"/>
          <w:szCs w:val="28"/>
        </w:rPr>
        <w:lastRenderedPageBreak/>
        <w:t>волосы воздушному шару (кусочки бумаги — частицы солнечного ветра, шар — Земля).</w:t>
      </w:r>
    </w:p>
    <w:p w:rsidR="007E00E5" w:rsidRDefault="007E00E5"/>
    <w:sectPr w:rsidR="007E00E5" w:rsidSect="00546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47120"/>
    <w:rsid w:val="00546C51"/>
    <w:rsid w:val="00547120"/>
    <w:rsid w:val="007E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120"/>
    <w:rPr>
      <w:b/>
      <w:bCs/>
    </w:rPr>
  </w:style>
  <w:style w:type="character" w:customStyle="1" w:styleId="apple-converted-space">
    <w:name w:val="apple-converted-space"/>
    <w:basedOn w:val="a0"/>
    <w:rsid w:val="00547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4697</Words>
  <Characters>26779</Characters>
  <Application>Microsoft Office Word</Application>
  <DocSecurity>0</DocSecurity>
  <Lines>223</Lines>
  <Paragraphs>62</Paragraphs>
  <ScaleCrop>false</ScaleCrop>
  <Company>Home</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2015-12-05T16:08:00Z</dcterms:created>
  <dcterms:modified xsi:type="dcterms:W3CDTF">2015-12-05T16:08:00Z</dcterms:modified>
</cp:coreProperties>
</file>