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D5" w:rsidRPr="002721D5" w:rsidRDefault="002721D5" w:rsidP="002721D5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40"/>
          <w:szCs w:val="40"/>
          <w:lang w:eastAsia="ru-RU"/>
        </w:rPr>
      </w:pPr>
      <w:r w:rsidRPr="002721D5">
        <w:rPr>
          <w:rFonts w:ascii="Trebuchet MS" w:eastAsia="Times New Roman" w:hAnsi="Trebuchet MS" w:cs="Times New Roman"/>
          <w:b/>
          <w:bCs/>
          <w:color w:val="000000"/>
          <w:sz w:val="40"/>
          <w:szCs w:val="40"/>
          <w:lang w:eastAsia="ru-RU"/>
        </w:rPr>
        <w:t>Консультация для родителей</w:t>
      </w:r>
    </w:p>
    <w:p w:rsidR="002721D5" w:rsidRPr="002721D5" w:rsidRDefault="002721D5" w:rsidP="0060416A">
      <w:pPr>
        <w:spacing w:before="120" w:after="12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40"/>
          <w:szCs w:val="40"/>
          <w:lang w:eastAsia="ru-RU"/>
        </w:rPr>
      </w:pPr>
      <w:r w:rsidRPr="002721D5">
        <w:rPr>
          <w:rFonts w:ascii="Trebuchet MS" w:eastAsia="Times New Roman" w:hAnsi="Trebuchet MS" w:cs="Times New Roman"/>
          <w:b/>
          <w:bCs/>
          <w:color w:val="000000"/>
          <w:sz w:val="40"/>
          <w:szCs w:val="40"/>
          <w:lang w:eastAsia="ru-RU"/>
        </w:rPr>
        <w:t>«Играем вместе с детьми дома»</w:t>
      </w:r>
    </w:p>
    <w:p w:rsidR="002721D5" w:rsidRPr="002721D5" w:rsidRDefault="002721D5" w:rsidP="0039683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Игры — одно из средств воспитания и обучения детей дошкольного возраста. Игра для дошкольников — способ познания окружающего. Действительно, в игре ребенок развивается физически, у него воспитывается сообразительность, трудолюбие, инициатива. С помощью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жизни. Учитывая, что игра является ведущей деятельностью детей дошкольного возраста, то в детском саду игру можно использовать в образовательной деятельности, в ходе режимных моментов, в самостоятельной деятельности детей. А как использовать игры в домашних условиях? 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  <w:r w:rsidRPr="002721D5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«Игры на кухне»</w:t>
      </w:r>
    </w:p>
    <w:p w:rsidR="002721D5" w:rsidRDefault="002721D5" w:rsidP="00396832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Используя игру при организации повседневных домашних дел можно научить малыша мно</w:t>
      </w:r>
      <w:r w:rsidR="0039683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гому полезному и интересному. Наприме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р, при приготовлении обеда можно на кухне поиграть с ребенком в следующие игры:</w:t>
      </w:r>
    </w:p>
    <w:p w:rsidR="00396832" w:rsidRPr="002721D5" w:rsidRDefault="00396832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Pr="002721D5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Съедобное-несъедобное</w:t>
      </w:r>
      <w:proofErr w:type="gramEnd"/>
      <w:r w:rsidRPr="002721D5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Цель: развитие внимания, памяти, расширение словарного запаса.</w:t>
      </w:r>
    </w:p>
    <w:p w:rsidR="002721D5" w:rsidRDefault="002721D5" w:rsidP="00396832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Правила игры: </w:t>
      </w:r>
      <w:proofErr w:type="gramStart"/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Взрос</w:t>
      </w:r>
      <w:r w:rsidR="0039683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лый называет разные предметы (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картошка, нож, вилка, торт, кастрюля и т. п.) ребенок в свою очередь должен отвечать «съедобное» или «несъедобное».</w:t>
      </w:r>
      <w:proofErr w:type="gramEnd"/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Потом можно поменяться ролями.</w:t>
      </w:r>
    </w:p>
    <w:p w:rsidR="00396832" w:rsidRPr="002721D5" w:rsidRDefault="00396832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Отгадываем «Вкусные» загадки.</w:t>
      </w:r>
    </w:p>
    <w:tbl>
      <w:tblPr>
        <w:tblW w:w="97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3205"/>
        <w:gridCol w:w="3382"/>
      </w:tblGrid>
      <w:tr w:rsidR="002721D5" w:rsidRPr="002721D5" w:rsidTr="00396832">
        <w:trPr>
          <w:tblCellSpacing w:w="0" w:type="dxa"/>
        </w:trPr>
        <w:tc>
          <w:tcPr>
            <w:tcW w:w="1629" w:type="pct"/>
            <w:hideMark/>
          </w:tcPr>
          <w:p w:rsidR="002721D5" w:rsidRPr="002721D5" w:rsidRDefault="002721D5" w:rsidP="0039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D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В поле родился,</w:t>
            </w:r>
          </w:p>
          <w:p w:rsidR="002721D5" w:rsidRPr="002721D5" w:rsidRDefault="002721D5" w:rsidP="0039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D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На заводе варился,</w:t>
            </w:r>
          </w:p>
          <w:p w:rsidR="002721D5" w:rsidRPr="002721D5" w:rsidRDefault="002721D5" w:rsidP="0039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D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На столе растворился.</w:t>
            </w:r>
          </w:p>
          <w:p w:rsidR="002721D5" w:rsidRPr="002721D5" w:rsidRDefault="002721D5" w:rsidP="0039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D5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Ответ: Сахар</w:t>
            </w:r>
          </w:p>
        </w:tc>
        <w:tc>
          <w:tcPr>
            <w:tcW w:w="1640" w:type="pct"/>
            <w:hideMark/>
          </w:tcPr>
          <w:p w:rsidR="002721D5" w:rsidRPr="002721D5" w:rsidRDefault="002721D5" w:rsidP="0039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D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Маленькое, сдобное</w:t>
            </w:r>
          </w:p>
          <w:p w:rsidR="002721D5" w:rsidRPr="002721D5" w:rsidRDefault="002721D5" w:rsidP="0039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D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Колесо съедобное.</w:t>
            </w:r>
          </w:p>
          <w:p w:rsidR="002721D5" w:rsidRPr="002721D5" w:rsidRDefault="002721D5" w:rsidP="0039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D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Я одна его не съем,</w:t>
            </w:r>
          </w:p>
          <w:p w:rsidR="002721D5" w:rsidRPr="002721D5" w:rsidRDefault="002721D5" w:rsidP="0039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D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Разделю ребятам всем.</w:t>
            </w:r>
          </w:p>
          <w:p w:rsidR="002721D5" w:rsidRPr="002721D5" w:rsidRDefault="002721D5" w:rsidP="0039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D5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Ответ: Бублик</w:t>
            </w:r>
          </w:p>
        </w:tc>
        <w:tc>
          <w:tcPr>
            <w:tcW w:w="1731" w:type="pct"/>
            <w:hideMark/>
          </w:tcPr>
          <w:p w:rsidR="002721D5" w:rsidRPr="002721D5" w:rsidRDefault="002721D5" w:rsidP="0039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D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Дедушка смеется,</w:t>
            </w:r>
          </w:p>
          <w:p w:rsidR="002721D5" w:rsidRPr="002721D5" w:rsidRDefault="002721D5" w:rsidP="0039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D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на нем шубонька трясется.</w:t>
            </w:r>
          </w:p>
          <w:p w:rsidR="002721D5" w:rsidRPr="002721D5" w:rsidRDefault="002721D5" w:rsidP="0039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D5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Ответ: Кисель</w:t>
            </w:r>
          </w:p>
        </w:tc>
      </w:tr>
      <w:tr w:rsidR="002721D5" w:rsidRPr="002721D5" w:rsidTr="00396832">
        <w:trPr>
          <w:tblCellSpacing w:w="0" w:type="dxa"/>
        </w:trPr>
        <w:tc>
          <w:tcPr>
            <w:tcW w:w="1629" w:type="pct"/>
            <w:hideMark/>
          </w:tcPr>
          <w:p w:rsidR="00396832" w:rsidRDefault="00396832" w:rsidP="0039683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  <w:p w:rsidR="002721D5" w:rsidRPr="002721D5" w:rsidRDefault="002721D5" w:rsidP="0039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D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Холодок в пакете</w:t>
            </w:r>
          </w:p>
          <w:p w:rsidR="002721D5" w:rsidRPr="002721D5" w:rsidRDefault="002721D5" w:rsidP="0039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D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Едят и взрослые и дети </w:t>
            </w:r>
          </w:p>
          <w:p w:rsidR="002721D5" w:rsidRPr="002721D5" w:rsidRDefault="002721D5" w:rsidP="0039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D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Холодок, холодок, </w:t>
            </w:r>
          </w:p>
          <w:p w:rsidR="002721D5" w:rsidRPr="002721D5" w:rsidRDefault="002721D5" w:rsidP="0039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D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Дай лизнуть тебя разок!</w:t>
            </w:r>
          </w:p>
          <w:p w:rsidR="002721D5" w:rsidRPr="002721D5" w:rsidRDefault="002721D5" w:rsidP="0039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D5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Ответ: Мороженое</w:t>
            </w:r>
          </w:p>
        </w:tc>
        <w:tc>
          <w:tcPr>
            <w:tcW w:w="1640" w:type="pct"/>
            <w:hideMark/>
          </w:tcPr>
          <w:p w:rsidR="00396832" w:rsidRDefault="00396832" w:rsidP="0039683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  <w:p w:rsidR="002721D5" w:rsidRPr="002721D5" w:rsidRDefault="002721D5" w:rsidP="0039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D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В воде родится, а воды боится.</w:t>
            </w:r>
          </w:p>
          <w:p w:rsidR="002721D5" w:rsidRPr="002721D5" w:rsidRDefault="002721D5" w:rsidP="0039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D5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Ответ: Соль</w:t>
            </w:r>
          </w:p>
        </w:tc>
        <w:tc>
          <w:tcPr>
            <w:tcW w:w="1731" w:type="pct"/>
            <w:hideMark/>
          </w:tcPr>
          <w:p w:rsidR="00396832" w:rsidRDefault="00396832" w:rsidP="0039683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  <w:p w:rsidR="002721D5" w:rsidRPr="002721D5" w:rsidRDefault="002721D5" w:rsidP="0039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D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Наши поросятки выросли на грядке,</w:t>
            </w:r>
          </w:p>
          <w:p w:rsidR="002721D5" w:rsidRPr="002721D5" w:rsidRDefault="002721D5" w:rsidP="0039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D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К солнышку бочком, хвостики крючком.</w:t>
            </w:r>
          </w:p>
          <w:p w:rsidR="002721D5" w:rsidRPr="002721D5" w:rsidRDefault="002721D5" w:rsidP="0039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D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>Эти поросятки играют с нами в прятки.</w:t>
            </w:r>
          </w:p>
          <w:p w:rsidR="002721D5" w:rsidRPr="002721D5" w:rsidRDefault="002721D5" w:rsidP="0039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D5">
              <w:rPr>
                <w:rFonts w:ascii="Trebuchet MS" w:eastAsia="Times New Roman" w:hAnsi="Trebuchet MS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Ответ: Огурцы</w:t>
            </w:r>
          </w:p>
        </w:tc>
      </w:tr>
    </w:tbl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«Цвет, форма, размер»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Цель: развитие памяти, мышления, внимательности, логики.</w:t>
      </w:r>
    </w:p>
    <w:p w:rsidR="002721D5" w:rsidRDefault="002721D5" w:rsidP="00396832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Правила игры: Родитель предлагает ребенку назвать продукты (предметы на кухне) определенного цвета, формы, размера.</w:t>
      </w:r>
    </w:p>
    <w:p w:rsidR="00396832" w:rsidRPr="002721D5" w:rsidRDefault="00396832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«Угадай»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Цель: формирование умения думать и анализировать, обогащение речи, развития творческого мышления, воображения, памяти.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Правила игры: Предложите ребенку угадать предмет, описываемый вами, на заданную тему. Потом пусть попробует описать предмет ребенок, а вы отгадываете!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«Кто больше»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Цель: развитие внимания, памяти, расширение словарного запаса.</w:t>
      </w:r>
    </w:p>
    <w:p w:rsidR="002721D5" w:rsidRDefault="002721D5" w:rsidP="00396832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Правила игры: </w:t>
      </w:r>
      <w:proofErr w:type="gramStart"/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Совместно с</w:t>
      </w:r>
      <w:r w:rsidR="0039683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ребенком выберите тему игру (наприме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р:</w:t>
      </w:r>
      <w:proofErr w:type="gramEnd"/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«Посуда») и по очереди называете посуду.</w:t>
      </w:r>
      <w:proofErr w:type="gramEnd"/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Кто больше назвал, тот и выиграл!</w:t>
      </w:r>
    </w:p>
    <w:p w:rsidR="00396832" w:rsidRPr="002721D5" w:rsidRDefault="00396832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«Назови ласково»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Цель: формирование навыков словообразования.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Правила игры: Родитель называет любое слово, а ребено</w:t>
      </w:r>
      <w:r w:rsidR="0039683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 должен назвать его ласково, наприме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р, морковь-</w:t>
      </w:r>
      <w:proofErr w:type="spellStart"/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морковочка</w:t>
      </w:r>
      <w:proofErr w:type="spellEnd"/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, тарелка-тарелочка и т.д.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Задания на развитие мелкой моторики: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1. рассортировать белую и красную фасоль;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2. выложить из фасоли какую-нибудь фигуру, цифру, букву, слово…;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3. в мешочек положить крупу (рис/гречка/горох) и мелкие игрушки из киндер-сюрприза. Угадать на ощупь найденный в мешочке предмет;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4. </w:t>
      </w:r>
      <w:proofErr w:type="gramStart"/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посчитать</w:t>
      </w:r>
      <w:proofErr w:type="gramEnd"/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ско</w:t>
      </w:r>
      <w:r w:rsidR="0060416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лько столовых (чайных) ложек, наприме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р, риса войдет чашку, банку…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Фантазируйте и играйте на здоровье!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ru-RU"/>
        </w:rPr>
        <w:t>Главное при обучении счету вовсе не овладение вычислительными навыками, а понимание того, что означают числа и для чего они нужны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 Знания его будут прочнее, если вы будете их закреплять и дома. 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proofErr w:type="gramStart"/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ru-RU"/>
        </w:rPr>
        <w:t>Стоит научить ребенка различать: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-</w:t>
      </w:r>
      <w:r w:rsidR="0060416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пространственное расположение предметов (вверху, внизу, справа, слева, под, над и т. д.);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- узнавать основные геометрические фигуры (круг, квадрат, прямоугольник, треугольник);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-</w:t>
      </w:r>
      <w:r w:rsidR="0060416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величину предметов;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- понятия  "больше", "меньше", "часть", "целое".</w:t>
      </w:r>
      <w:proofErr w:type="gramEnd"/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Формы обучения элементарным математическим представлениям - игра.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ru-RU"/>
        </w:rPr>
        <w:t>Игра "Наоборот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 (</w:t>
      </w:r>
      <w:proofErr w:type="gramStart"/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толстый</w:t>
      </w:r>
      <w:proofErr w:type="gramEnd"/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- тонкий, высокий - низкий, широкий</w:t>
      </w:r>
      <w:r w:rsidR="0060416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- узкий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).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ru-RU"/>
        </w:rPr>
        <w:t>Игра «Пришли гости»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(определение без счета равенства и неравенства двух групп предметов приемом наложения). Использовать термины «больше», «меньше», «поровну». Обратить внимание, чтобы ребенок не пересчитывал один и тот же предмет дважды.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ru-RU"/>
        </w:rPr>
        <w:t>Игра "Назови соседей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 (взрослый называет число, а ребенок - его соседей). Например, взрослый говорит: «Два», а ребенок называет: «Один, три».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Составление задач целесообразно ограничить сложением, вычитанием в одно действие. Пусть ребенок сам примет участие в составлении задачи. Важно научить его ставить вопрос к задаче, понимать, какой именно вопрос может быть логическим завершением условий данной задачи.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ru-RU"/>
        </w:rPr>
        <w:t>Игра "Найди пару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 (перед ребенком в ряд лежат числовые карточки, на которых нарисованы или наклеены предметы). Взрослый показывает цифру, а ребенок находит соответствующую карточку.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ru-RU"/>
        </w:rPr>
        <w:t>Игра "Какое число пропущено?"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Называется пропущенное число.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Счет в дороге. 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 xml:space="preserve">Игра. 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ru-RU"/>
        </w:rPr>
        <w:t>Сколько вокруг машин?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Игра. 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ru-RU"/>
        </w:rPr>
        <w:t>Мячи и пуговицы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 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Далеко ли это? 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</w:t>
      </w:r>
      <w:proofErr w:type="gramStart"/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расстояния</w:t>
      </w:r>
      <w:proofErr w:type="gramEnd"/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- какое больше? Постарайтесь вместе с ребенком предположить, сколько шагов потребуется, чтобы подойти к какому-то близкому объекту.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ru-RU"/>
        </w:rPr>
        <w:t>Угадай, сколько в какой руке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. 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</w:t>
      </w:r>
      <w:proofErr w:type="gramStart"/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предметов</w:t>
      </w:r>
      <w:proofErr w:type="gramEnd"/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в какой руке.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ru-RU"/>
        </w:rPr>
        <w:t>Счет на кухне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 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</w:t>
      </w:r>
    </w:p>
    <w:p w:rsidR="002721D5" w:rsidRPr="002721D5" w:rsidRDefault="002721D5" w:rsidP="00396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ru-RU"/>
        </w:rPr>
        <w:t>Сложи квадрат</w:t>
      </w:r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. Возьмите плотную бумагу разных цветов и вырежьте из нее квадраты одного размера - скажем, 10 х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</w:t>
      </w:r>
      <w:proofErr w:type="gramStart"/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попробует восстановить из них целую</w:t>
      </w:r>
      <w:proofErr w:type="gramEnd"/>
      <w:r w:rsidRPr="002721D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фигуру.</w:t>
      </w:r>
    </w:p>
    <w:p w:rsidR="005C2E54" w:rsidRDefault="005C2E54" w:rsidP="00396832">
      <w:pPr>
        <w:spacing w:after="0" w:line="240" w:lineRule="auto"/>
      </w:pPr>
    </w:p>
    <w:sectPr w:rsidR="005C2E54" w:rsidSect="002721D5">
      <w:pgSz w:w="11906" w:h="16838"/>
      <w:pgMar w:top="1134" w:right="1134" w:bottom="1134" w:left="1134" w:header="709" w:footer="709" w:gutter="0"/>
      <w:pgBorders w:offsetFrom="page">
        <w:top w:val="creaturesLadyBug" w:sz="31" w:space="24" w:color="auto"/>
        <w:left w:val="creaturesLadyBug" w:sz="31" w:space="24" w:color="auto"/>
        <w:bottom w:val="creaturesLadyBug" w:sz="31" w:space="24" w:color="auto"/>
        <w:right w:val="creaturesLadyBug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5"/>
    <w:rsid w:val="000B5623"/>
    <w:rsid w:val="002721D5"/>
    <w:rsid w:val="00396832"/>
    <w:rsid w:val="005C2E54"/>
    <w:rsid w:val="0060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2015-01-20T21:51:00Z</cp:lastPrinted>
  <dcterms:created xsi:type="dcterms:W3CDTF">2015-01-20T21:46:00Z</dcterms:created>
  <dcterms:modified xsi:type="dcterms:W3CDTF">2016-01-30T19:25:00Z</dcterms:modified>
</cp:coreProperties>
</file>