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2C" w:rsidRPr="00A9672C" w:rsidRDefault="00A9672C" w:rsidP="00A9672C">
      <w:pPr>
        <w:pStyle w:val="a3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9672C">
        <w:rPr>
          <w:rFonts w:ascii="Times New Roman" w:hAnsi="Times New Roman" w:cs="Times New Roman"/>
          <w:color w:val="C00000"/>
          <w:sz w:val="40"/>
          <w:szCs w:val="40"/>
        </w:rPr>
        <w:t>Раскраски.</w:t>
      </w:r>
    </w:p>
    <w:p w:rsidR="00A9672C" w:rsidRDefault="00A9672C" w:rsidP="00A967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6244">
        <w:rPr>
          <w:rFonts w:ascii="Times New Roman" w:hAnsi="Times New Roman" w:cs="Times New Roman"/>
          <w:sz w:val="28"/>
          <w:szCs w:val="28"/>
        </w:rPr>
        <w:t>Насколько необходимы раскраски нашим детям? Роль их очень важна в жизни детей, в частности в их развитии, именно поэтому родители не должны экономить деньги на карандашах, раскрасках. Они могут быть как для мальчиков, так и раскраски для девочек. Что они им дают? В первую очередь такие на первый взгляд простые книжки помогают нашим детям развиваться.</w:t>
      </w:r>
    </w:p>
    <w:p w:rsidR="00A9672C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6244">
        <w:rPr>
          <w:rFonts w:ascii="Times New Roman" w:hAnsi="Times New Roman" w:cs="Times New Roman"/>
          <w:sz w:val="28"/>
          <w:szCs w:val="28"/>
        </w:rPr>
        <w:t>Следует отметить тот факт, что развитию ребенка нужно способствовать с ранних лет, ведь уже с двухлетнего возраста ребенок начинает познавать окружающий мир с помощью игр, просмотра мультфильмов и рисования. При этом малыш получает огромную радость от этого процесса. И раскрашивание является одной из развивающих игр. Так как перед ребенком лежит не закрашенная картинка и цель игры привнести яркость, цвет этой картинке так, как представляет себе это ребенок.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6244">
        <w:rPr>
          <w:rFonts w:ascii="Times New Roman" w:hAnsi="Times New Roman" w:cs="Times New Roman"/>
          <w:sz w:val="28"/>
          <w:szCs w:val="28"/>
        </w:rPr>
        <w:t>К сожалению, множество современных раскрасок составляется без учёта возрастных интересов и возможностей детей. Но их много и они разные, что впору заблудиться. Зачастую раскраски для самых маленьких перегружены деталями, усложнены до неузнаваемости и не очень привлекательны. Они не поддерживают интерес к рисованию и не дают толчок к самостоятельному творчеству.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72C" w:rsidRPr="00A06244" w:rsidRDefault="00A9672C" w:rsidP="00A967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6244">
        <w:rPr>
          <w:rFonts w:ascii="Times New Roman" w:hAnsi="Times New Roman" w:cs="Times New Roman"/>
          <w:i/>
          <w:sz w:val="28"/>
          <w:szCs w:val="28"/>
        </w:rPr>
        <w:t>Как же определить, насколько хороша раскраска и подходит ли она для вашего малыша?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244">
        <w:rPr>
          <w:rFonts w:ascii="Times New Roman" w:hAnsi="Times New Roman" w:cs="Times New Roman"/>
          <w:sz w:val="28"/>
          <w:szCs w:val="28"/>
        </w:rPr>
        <w:t>Вот вам простой «тест», который п</w:t>
      </w:r>
      <w:r>
        <w:rPr>
          <w:rFonts w:ascii="Times New Roman" w:hAnsi="Times New Roman" w:cs="Times New Roman"/>
          <w:sz w:val="28"/>
          <w:szCs w:val="28"/>
        </w:rPr>
        <w:t>оможет сделать правильный вывод: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244">
        <w:rPr>
          <w:rFonts w:ascii="Times New Roman" w:hAnsi="Times New Roman" w:cs="Times New Roman"/>
          <w:sz w:val="28"/>
          <w:szCs w:val="28"/>
        </w:rPr>
        <w:t>все изображения в раскраске крупные, без мелких деталей.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244">
        <w:rPr>
          <w:rFonts w:ascii="Times New Roman" w:hAnsi="Times New Roman" w:cs="Times New Roman"/>
          <w:sz w:val="28"/>
          <w:szCs w:val="28"/>
        </w:rPr>
        <w:t>широкая контурная линия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244">
        <w:rPr>
          <w:rFonts w:ascii="Times New Roman" w:hAnsi="Times New Roman" w:cs="Times New Roman"/>
          <w:sz w:val="28"/>
          <w:szCs w:val="28"/>
        </w:rPr>
        <w:t>(2-4мм) скроет естественные погрешности неумелой руки малыша.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244">
        <w:rPr>
          <w:rFonts w:ascii="Times New Roman" w:hAnsi="Times New Roman" w:cs="Times New Roman"/>
          <w:sz w:val="28"/>
          <w:szCs w:val="28"/>
        </w:rPr>
        <w:t>образы в раскраске конкретны и легко узнаваемы.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244">
        <w:rPr>
          <w:rFonts w:ascii="Times New Roman" w:hAnsi="Times New Roman" w:cs="Times New Roman"/>
          <w:sz w:val="28"/>
          <w:szCs w:val="28"/>
        </w:rPr>
        <w:t>изображения стилизованы настолько, что движения руки ребёнка легко повторяют силуэт.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244">
        <w:rPr>
          <w:rFonts w:ascii="Times New Roman" w:hAnsi="Times New Roman" w:cs="Times New Roman"/>
          <w:sz w:val="28"/>
          <w:szCs w:val="28"/>
        </w:rPr>
        <w:t>все картинки симпатичные, добрые, интересные.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244">
        <w:rPr>
          <w:rFonts w:ascii="Times New Roman" w:hAnsi="Times New Roman" w:cs="Times New Roman"/>
          <w:sz w:val="28"/>
          <w:szCs w:val="28"/>
        </w:rPr>
        <w:t>каждый рисунок ребёнок может дополнить по своему желанию.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6244">
        <w:rPr>
          <w:rFonts w:ascii="Times New Roman" w:hAnsi="Times New Roman" w:cs="Times New Roman"/>
          <w:sz w:val="28"/>
          <w:szCs w:val="28"/>
        </w:rPr>
        <w:t>раскраски вызывают яркую эмоциональную реакцию и приглашают к рисованию.</w:t>
      </w:r>
    </w:p>
    <w:p w:rsidR="00A9672C" w:rsidRPr="00A06244" w:rsidRDefault="00A9672C" w:rsidP="00A96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1A55" w:rsidRDefault="004C1A55"/>
    <w:sectPr w:rsidR="004C1A55" w:rsidSect="00A6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72C"/>
    <w:rsid w:val="004C1A55"/>
    <w:rsid w:val="00A9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2016-02-01T04:49:00Z</dcterms:created>
  <dcterms:modified xsi:type="dcterms:W3CDTF">2016-02-01T04:50:00Z</dcterms:modified>
</cp:coreProperties>
</file>