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7" w:rsidRDefault="00952437" w:rsidP="00952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C8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52437" w:rsidRPr="002A6C86" w:rsidRDefault="00952437" w:rsidP="0095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Pr="002A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86">
        <w:rPr>
          <w:rFonts w:ascii="Times New Roman" w:hAnsi="Times New Roman" w:cs="Times New Roman"/>
          <w:sz w:val="28"/>
          <w:szCs w:val="28"/>
        </w:rPr>
        <w:t>детский сад №1 МО Кореновский район</w:t>
      </w:r>
    </w:p>
    <w:p w:rsidR="00952437" w:rsidRDefault="00952437" w:rsidP="009524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2437" w:rsidRDefault="00952437" w:rsidP="009524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2437" w:rsidRPr="002A6C86" w:rsidRDefault="00952437" w:rsidP="009524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2437" w:rsidRDefault="00952437" w:rsidP="00952437">
      <w:pPr>
        <w:jc w:val="center"/>
        <w:rPr>
          <w:rFonts w:ascii="Times New Roman" w:hAnsi="Times New Roman" w:cs="Times New Roman"/>
          <w:sz w:val="72"/>
          <w:szCs w:val="72"/>
        </w:rPr>
      </w:pPr>
      <w:r w:rsidRPr="002A6C86">
        <w:rPr>
          <w:rFonts w:ascii="Times New Roman" w:hAnsi="Times New Roman" w:cs="Times New Roman"/>
          <w:sz w:val="72"/>
          <w:szCs w:val="72"/>
        </w:rPr>
        <w:t>Знакомство с фразеологизмом «</w:t>
      </w:r>
      <w:r>
        <w:rPr>
          <w:rFonts w:ascii="Times New Roman" w:hAnsi="Times New Roman" w:cs="Times New Roman"/>
          <w:sz w:val="72"/>
          <w:szCs w:val="72"/>
        </w:rPr>
        <w:t>Лезть на рожон</w:t>
      </w:r>
      <w:r w:rsidRPr="002A6C86">
        <w:rPr>
          <w:rFonts w:ascii="Times New Roman" w:hAnsi="Times New Roman" w:cs="Times New Roman"/>
          <w:sz w:val="72"/>
          <w:szCs w:val="72"/>
        </w:rPr>
        <w:t>»</w:t>
      </w:r>
    </w:p>
    <w:p w:rsidR="00952437" w:rsidRDefault="00952437" w:rsidP="009524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3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A6C86">
        <w:rPr>
          <w:rFonts w:ascii="Times New Roman" w:hAnsi="Times New Roman" w:cs="Times New Roman"/>
          <w:b/>
          <w:bCs/>
          <w:sz w:val="36"/>
          <w:szCs w:val="36"/>
        </w:rPr>
        <w:t>ПЛАН-КОНСПЕКТ</w:t>
      </w:r>
    </w:p>
    <w:p w:rsidR="00952437" w:rsidRDefault="00952437" w:rsidP="009524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логопедической НОД  с применением ИКТ</w:t>
      </w:r>
    </w:p>
    <w:p w:rsidR="00952437" w:rsidRDefault="00952437" w:rsidP="009524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группе для детей с ОНР </w:t>
      </w:r>
    </w:p>
    <w:p w:rsidR="00952437" w:rsidRDefault="00952437" w:rsidP="009524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(третий период обучения)</w:t>
      </w:r>
      <w:r w:rsidRPr="002A6C86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52437" w:rsidRDefault="00952437" w:rsidP="009524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52437" w:rsidRDefault="00952437" w:rsidP="00952437">
      <w:pPr>
        <w:rPr>
          <w:rFonts w:ascii="Times New Roman" w:hAnsi="Times New Roman" w:cs="Times New Roman"/>
          <w:sz w:val="72"/>
          <w:szCs w:val="72"/>
        </w:rPr>
      </w:pPr>
    </w:p>
    <w:p w:rsidR="00952437" w:rsidRDefault="00952437" w:rsidP="009524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52437" w:rsidRDefault="00952437" w:rsidP="009524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52437" w:rsidRDefault="00952437" w:rsidP="0095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Филимонова О.Н.</w:t>
      </w:r>
    </w:p>
    <w:p w:rsidR="00952437" w:rsidRDefault="00952437" w:rsidP="0095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437" w:rsidRPr="002A6C86" w:rsidRDefault="00952437" w:rsidP="0095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437" w:rsidRPr="004034BC" w:rsidRDefault="00952437" w:rsidP="009524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 и задачи: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«Обогащение словаря и развитие связной речи детей посредством ознакомления детей с фразеологизмами и  многозначными словами. 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 Формировать  умение понимать прямое и переносное значение фразеологизмов и многозначных  слов русского языка. 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Учить подбирать и правильно применять данные слова и выражения в любом контексте.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отношение к родному языку.» </w:t>
      </w:r>
    </w:p>
    <w:p w:rsidR="00952437" w:rsidRPr="004034BC" w:rsidRDefault="00952437" w:rsidP="009524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 (слайды )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В какой стране мы живем? Значит мы с вами- РОССИЯНЕ!  А на каком языке чаще всего  говорят  РОССИЯНЕ и мы с вами сейчас говорим? Правильно, на русском.  Это очень красивый и богатый язык. В нем много красивых слов и выражений, а некоторые из этих выражений даже имеют «крылья». Их так и называют «КРЫЛАТЫМИ».</w:t>
      </w:r>
    </w:p>
    <w:p w:rsidR="00952437" w:rsidRPr="004034BC" w:rsidRDefault="00952437" w:rsidP="009524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Давайте вспомним, с какими «крылатыми выражениями» мы уже познакомились</w:t>
      </w:r>
      <w:r w:rsidRPr="004034BC">
        <w:rPr>
          <w:rFonts w:ascii="Times New Roman" w:hAnsi="Times New Roman" w:cs="Times New Roman"/>
          <w:i/>
          <w:iCs/>
          <w:sz w:val="28"/>
          <w:szCs w:val="28"/>
        </w:rPr>
        <w:t>. (дидактическое пособие Шорыгина Т.А. «Крылатые слова и выражения» рассматривают каждую картинку иллюстративного материала, отвечая на вопросы)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-О каком крылатом выражении нам напоминает эта картинка?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-О каком человеке (в какой ситуации) можно так сказать?</w:t>
      </w:r>
    </w:p>
    <w:p w:rsidR="00952437" w:rsidRPr="004034BC" w:rsidRDefault="00952437" w:rsidP="009524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437" w:rsidRPr="004034BC" w:rsidRDefault="00952437" w:rsidP="009524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 (слайд)</w:t>
      </w:r>
    </w:p>
    <w:p w:rsidR="00952437" w:rsidRPr="004034BC" w:rsidRDefault="00952437" w:rsidP="009524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Посмотрите на картинку. Художник изобразил худощавого и слабого на вид мужичка. Тот пытается затеять ссору, а то и подраться с повстречавшимися ему воинами – широкоплечими, крепкими, сильными и миролюбивыми. Мужичок рукава засучил, руки в кулаки сжал. Как вы думаете, сможет ли он победить в драке двоих сильных воинов? </w:t>
      </w:r>
    </w:p>
    <w:p w:rsidR="00952437" w:rsidRPr="004034BC" w:rsidRDefault="00952437" w:rsidP="00952437">
      <w:pPr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Конечно нет! Его ждёт провал. Затевать драку с более сильным противником – значит лезть на рожон, нарываться на неприятности. послушайте стихотворение: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ЗАБИЯКА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Жил да был мужичок драчливый              Мужичонка-забияка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Хоть на вид худой и хилый,                       Тут же с ним затеял драку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Очень он любил подраться                        -Что ты лезешь на рожон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И со всеми забираться.                            Ведь тебя сильнее он!-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Как-то шел он утром рано                    Говорит  ему  народ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Да и встретил великана -                       И смеётся во весь рот.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 xml:space="preserve">Грозен великан на вид,                            Так и вышло с мужичком -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Взгляд отвагою горит!                          Он украшен синяком!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Какое выражение автор стихотворения использовал, чтобы назвать глупое поведение мужичка? ( «Лезть на рожон» 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 (слайды)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А что же такое «Лезть на рожон»? откуда прилетело к нам это крылатое выражение? А пришло оно к нам из словаря охотников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(слайды</w:t>
      </w:r>
      <w:r w:rsidRPr="004034B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4034BC">
        <w:rPr>
          <w:rFonts w:ascii="Times New Roman" w:hAnsi="Times New Roman" w:cs="Times New Roman"/>
          <w:sz w:val="28"/>
          <w:szCs w:val="28"/>
        </w:rPr>
        <w:t>Давным - давно в лесах водилось множества зверей. Самым опасным зверем в наших лесах всегда был медведь. Это только кажется, что он толстый и неуклюжий. Бродит по лесу и малиной лакомиться.  Если он разозлился – страшнее и опаснее зверя в лесу нет!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     Посмотрите какой это крупный зверь, какие у него когти и клыки. Самым опасным всегда считали медведя-шатуна. Все медведи зимой сладко спят в берлоге  потому, что такому крупному зверю трудно в зимнем лесу пищу найти. Он не умеет кору молодых осинок и веточки кустиков грызть как заяц. Потому и спит, чтобы есть не хотелось! Но если что-то медведя разбудит,   вылезет он зимой из берлоги и начнёт  голодный по лесу шататься. Не попадайся ему тогда никто на пути. Медведи –шатуны могут прийти к людям в лесную деревеньку и тогда жди беды.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     Самые смелые охотники отправлялись на схватку с медведем-шатуном. Ружей в старину у охотников ещё не было, вот и шли они на охоту с толстым длинным  шестом, заострённым с одной стороны. Это острый шест или рогатина называли РОЖОН. Если медведь нападал на охотника, тот упирал рожон в землю острым концом вверх и крепко его держал. Нападающим медведь всегда поднимается на задние лапы и обрушивается на свою жертву. Разъяренный, ослеплённый злостью зверь часто сам бросался на рожон.   Напоровшись на острый шест, зверь погибал, а человек оставался жив. В </w:t>
      </w:r>
      <w:r w:rsidRPr="004034BC">
        <w:rPr>
          <w:rFonts w:ascii="Times New Roman" w:hAnsi="Times New Roman" w:cs="Times New Roman"/>
          <w:sz w:val="28"/>
          <w:szCs w:val="28"/>
        </w:rPr>
        <w:lastRenderedPageBreak/>
        <w:t>переносном смысле лезть на рожон – значит нарываться на неприятности, предпринимать действия заранее обреченные на провал.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ФИЗМИНУТКА: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Речь с движением:  «Водопой» </w:t>
      </w:r>
      <w:r w:rsidRPr="004034BC">
        <w:rPr>
          <w:rFonts w:ascii="Times New Roman" w:hAnsi="Times New Roman" w:cs="Times New Roman"/>
          <w:i/>
          <w:iCs/>
          <w:sz w:val="28"/>
          <w:szCs w:val="28"/>
        </w:rPr>
        <w:t>(слайд)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Кони гуляют весь день на лугу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Я всех коней перечислить могу.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 xml:space="preserve">Черный – как уголь,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Белый – как снег,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Рыжий – как солнце, красивее всех!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Серый, весь в яблоках, с гривой седой!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i/>
          <w:iCs/>
          <w:sz w:val="28"/>
          <w:szCs w:val="28"/>
        </w:rPr>
        <w:t>Конь шоколадный, совсем молодой.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 Нищева Н.В. «Система коррекционной работы»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 (слайд)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Отдохнули немного? А теперь садитесь на стульчики , нас ждёт сказка!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А называется она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034BC">
        <w:rPr>
          <w:rFonts w:ascii="Times New Roman" w:hAnsi="Times New Roman" w:cs="Times New Roman"/>
          <w:sz w:val="40"/>
          <w:szCs w:val="40"/>
        </w:rPr>
        <w:t>«Как щенок Ролик полез на рожон.»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Однажды утром щенок Ролик побежал погулять по саду. Ролик – пёсик любопытный, всё его интересует и забавляет. То Божью коровку на листочке  увидит, то капельки росы на травке.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Вдруг на тропинке у забора Ролик заметил ежика. Тот шёл по тропинке, неторопливо постукивая крошечными коготками, и негромко пыхтел: «Пых-пых».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«Это что ещё за чудище такое?» - подумал Ролик и тут же сказал: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-Эй, остановись-ка на минутку! Ты кто такой будешь?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Но ежик ничего не ответил. Не до разговоров ему! После ночной охоты на жуков и улиток еж устал и спешил в свой домик под корнями старой сосны.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Тогда  протянул лапу и только хотел дотронуться до незнакомца, как тот свернулся клубком и выставил все иголки. Ролик залаял обиженно: «Аф-аф!» - мол, что за колючий колобок играть со мной не хочет, никогда такого не видел, ни ног, ни головы, одни иголки торчат!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lastRenderedPageBreak/>
        <w:t>- Глупыш! –расхохоталась старая ворона, которая с любопытством наблюдала за щенком.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 Почему это я глупыш?- обижено спросил Ролик. –Кстати, Тётушка Ворона, не подскажете ли вы, что это за колючий зверь? – продолжал он.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 Подскажу, подскажу! – ворчливо сказала ворона. – Это Ёжик. Он ночью на охоту ходит, а днём в норке спит, его там малыши ежата ждут. Ему с тобой играть неохота.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-А мне хочется с ним подружиться! – упрямо сказал Ролик и потрогал лапой Ежика.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-Ай!!! Как больно!!!- тявкнул щенок.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-Говорила я тебе, не приставай к нему, не лезь на рожон, а то нарвёшься на неприятности. Хорошо хоть только лапу уколол, мог  бы и нос! А это куда больнее! – прокаркала ворона и улетела.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5  </w:t>
      </w:r>
      <w:r w:rsidRPr="004034BC">
        <w:rPr>
          <w:rFonts w:ascii="Times New Roman" w:hAnsi="Times New Roman" w:cs="Times New Roman"/>
          <w:i/>
          <w:iCs/>
          <w:sz w:val="28"/>
          <w:szCs w:val="28"/>
        </w:rPr>
        <w:t>(краткий пересказ по цепочке).</w:t>
      </w:r>
      <w:r w:rsidRPr="0040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-Как сказка  называлась, кто запомнил?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-Куда отправился щенок?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-Кого  увидел Ролик на тропинке?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-Что сказал Ролик и что ответил ему ёж?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- Как старая ворона назвала щенка?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-Как вы думаете, понравилось  ли это Ролику?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 Что рассказала ворона Ролику про жизнь ежа?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 Что сделал в ответ на слова вороны непослушный Щенок?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 Что случилось с Роликом?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 Что ему сказала мудрая ворона?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А теперь возьмём в руки наш волшебный мячик и попробуем рассказать сказку сами ( пересказ по одному предложению как вариант)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Молодцы! Очень хорошо получилось!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 А теперь скажите мне пожалуйста, с каким новым «крылатым выражением мы познакомились»?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lastRenderedPageBreak/>
        <w:t>Лезть на рожон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-А про какого человека можно сказать, что он лезет на рожон?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</w:t>
      </w:r>
      <w:r w:rsidRPr="004034B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4034BC">
        <w:rPr>
          <w:rFonts w:ascii="Times New Roman" w:hAnsi="Times New Roman" w:cs="Times New Roman"/>
          <w:i/>
          <w:iCs/>
          <w:sz w:val="28"/>
          <w:szCs w:val="28"/>
        </w:rPr>
        <w:t>!(слайд! Аплодисменты)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4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Закрепление знаний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А еще сегодня мы вспомнили о других крылатых выражениях  и раз они «крылатые» давайте подарим им настоящие крылья. У чего есть крылья? У самолёта! Сложим бумажные самолётики. 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Конструирование из бумаги «САМОЛЕТ» (с воспитателем группы, предварительная работа)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 xml:space="preserve"> Возьмем в руки по самолётику и запустим. Но сначала посадим на самолёт «Крылатое выражение». Вот мой самолёт и я отправляю в полёт «горе луковое»!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-А я отправляю в полёт «Иерихонскую трубу</w:t>
      </w:r>
      <w:r w:rsidRPr="004034BC">
        <w:rPr>
          <w:rFonts w:ascii="Times New Roman" w:hAnsi="Times New Roman" w:cs="Times New Roman"/>
          <w:i/>
          <w:iCs/>
          <w:sz w:val="28"/>
          <w:szCs w:val="28"/>
        </w:rPr>
        <w:t>»( и т.д. все дети называют фразеологизм и запускают самолёт)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4BC">
        <w:rPr>
          <w:rFonts w:ascii="Times New Roman" w:hAnsi="Times New Roman" w:cs="Times New Roman"/>
          <w:sz w:val="28"/>
          <w:szCs w:val="28"/>
        </w:rPr>
        <w:t>А теперь давайте попрощаемся с нашими гостями.</w:t>
      </w:r>
    </w:p>
    <w:p w:rsidR="00952437" w:rsidRPr="004034BC" w:rsidRDefault="00952437" w:rsidP="0095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A14" w:rsidRDefault="00E62A14">
      <w:bookmarkStart w:id="0" w:name="_GoBack"/>
      <w:bookmarkEnd w:id="0"/>
    </w:p>
    <w:sectPr w:rsidR="00E62A14" w:rsidSect="0005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7"/>
    <w:rsid w:val="00952437"/>
    <w:rsid w:val="00E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A17D-78F4-457C-8B35-9A21A5FB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3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2016-02-02T19:32:00Z</dcterms:created>
  <dcterms:modified xsi:type="dcterms:W3CDTF">2016-02-02T19:33:00Z</dcterms:modified>
</cp:coreProperties>
</file>