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48" w:rsidRPr="00873D7A" w:rsidRDefault="00677F48" w:rsidP="00677F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73D7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Педагогич</w:t>
      </w:r>
      <w:r w:rsidR="00D24C5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еский проект на тему: «П</w:t>
      </w:r>
      <w:r w:rsidRPr="00873D7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тиц</w:t>
      </w:r>
      <w:r w:rsidR="00D24C5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встречаем</w:t>
      </w:r>
      <w:r w:rsidRPr="00873D7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677F48" w:rsidRPr="00873D7A" w:rsidRDefault="00677F48" w:rsidP="00677F48">
      <w:pPr>
        <w:shd w:val="clear" w:color="auto" w:fill="FFFFFF"/>
        <w:spacing w:before="150" w:after="0" w:line="504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3D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 второй младшей группе</w:t>
      </w:r>
    </w:p>
    <w:p w:rsidR="00677F48" w:rsidRPr="00677F48" w:rsidRDefault="00677F48" w:rsidP="00677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7F48">
        <w:rPr>
          <w:rStyle w:val="a4"/>
          <w:sz w:val="28"/>
          <w:szCs w:val="28"/>
        </w:rPr>
        <w:t>Цель проекта:</w:t>
      </w:r>
      <w:r w:rsidRPr="00677F48">
        <w:rPr>
          <w:rStyle w:val="apple-converted-space"/>
          <w:sz w:val="28"/>
          <w:szCs w:val="28"/>
        </w:rPr>
        <w:t> </w:t>
      </w:r>
      <w:r w:rsidRPr="00677F48">
        <w:rPr>
          <w:sz w:val="28"/>
          <w:szCs w:val="28"/>
        </w:rPr>
        <w:t>создать условия для приобщения к народному празднику</w:t>
      </w:r>
      <w:r w:rsidR="00960139">
        <w:rPr>
          <w:sz w:val="28"/>
          <w:szCs w:val="28"/>
        </w:rPr>
        <w:t xml:space="preserve"> «</w:t>
      </w:r>
      <w:r w:rsidR="008D2780">
        <w:rPr>
          <w:sz w:val="28"/>
          <w:szCs w:val="28"/>
        </w:rPr>
        <w:t>Жаворонки»</w:t>
      </w:r>
      <w:r w:rsidRPr="00677F48">
        <w:rPr>
          <w:sz w:val="28"/>
          <w:szCs w:val="28"/>
        </w:rPr>
        <w:t xml:space="preserve"> детей, родителей.</w:t>
      </w:r>
    </w:p>
    <w:p w:rsidR="00677F48" w:rsidRPr="00677F48" w:rsidRDefault="00677F48" w:rsidP="00677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7F48">
        <w:rPr>
          <w:rStyle w:val="a4"/>
          <w:sz w:val="28"/>
          <w:szCs w:val="28"/>
        </w:rPr>
        <w:t>Задачи проекта:</w:t>
      </w:r>
      <w:r w:rsidRPr="00677F48">
        <w:rPr>
          <w:rStyle w:val="apple-converted-space"/>
          <w:sz w:val="28"/>
          <w:szCs w:val="28"/>
        </w:rPr>
        <w:t> </w:t>
      </w:r>
      <w:r w:rsidRPr="00677F48">
        <w:rPr>
          <w:sz w:val="28"/>
          <w:szCs w:val="28"/>
        </w:rPr>
        <w:t>разработать разные формы взаимодействия детей, родителей и педагогов.</w:t>
      </w:r>
    </w:p>
    <w:p w:rsidR="00677F48" w:rsidRDefault="00677F48" w:rsidP="00677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7F48">
        <w:rPr>
          <w:sz w:val="28"/>
          <w:szCs w:val="28"/>
        </w:rPr>
        <w:t>Для педагогов: организовать совместную деятельность детей и взрослых по теме «Встреча пернатых друзей»; создать фонотеку устного народного творчества, игры, календарь; формы совместной деятельности родителей и педагогов; участие в празднике.</w:t>
      </w:r>
    </w:p>
    <w:p w:rsidR="00677F48" w:rsidRPr="00873D7A" w:rsidRDefault="00677F48" w:rsidP="00677F48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птицах, об их внешнем виде, повадках, об особенностях их жизни весной;</w:t>
      </w:r>
    </w:p>
    <w:p w:rsidR="00677F48" w:rsidRPr="00873D7A" w:rsidRDefault="00677F48" w:rsidP="00677F48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«прилёт птиц», как с одним из природных явлений весны;</w:t>
      </w:r>
    </w:p>
    <w:p w:rsidR="00677F48" w:rsidRDefault="00677F48" w:rsidP="00677F48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заботливое отношение к пернатым.</w:t>
      </w:r>
    </w:p>
    <w:p w:rsidR="00F97170" w:rsidRPr="00873D7A" w:rsidRDefault="00D10D18" w:rsidP="0096013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общаться с</w:t>
      </w:r>
      <w:r w:rsidR="00F97170"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ечать на вопросы по теме</w:t>
      </w:r>
      <w:r w:rsidR="00F97170"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вести диалог;</w:t>
      </w:r>
    </w:p>
    <w:p w:rsidR="00F97170" w:rsidRPr="00873D7A" w:rsidRDefault="00F97170" w:rsidP="0096013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 умение общаться со сверстниками в процессе игровой деятельности;</w:t>
      </w:r>
    </w:p>
    <w:p w:rsidR="00F97170" w:rsidRPr="00873D7A" w:rsidRDefault="00F97170" w:rsidP="0096013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детей, осуществлять закаливающие процедуры, приобщать детей к здоровому образу жизни;</w:t>
      </w:r>
    </w:p>
    <w:p w:rsidR="00F97170" w:rsidRPr="00873D7A" w:rsidRDefault="00F97170" w:rsidP="0096013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навыки;</w:t>
      </w:r>
    </w:p>
    <w:p w:rsidR="00F97170" w:rsidRPr="00873D7A" w:rsidRDefault="00F97170" w:rsidP="0096013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способности;</w:t>
      </w:r>
    </w:p>
    <w:p w:rsidR="00F97170" w:rsidRPr="00873D7A" w:rsidRDefault="00F97170" w:rsidP="0096013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выразительных возможностях му</w:t>
      </w: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зыки; её способности передавать различные эмоции, настроение.</w:t>
      </w:r>
    </w:p>
    <w:p w:rsidR="00677F48" w:rsidRPr="00677F48" w:rsidRDefault="00677F48" w:rsidP="009601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7F48">
        <w:rPr>
          <w:rStyle w:val="a4"/>
          <w:sz w:val="28"/>
          <w:szCs w:val="28"/>
        </w:rPr>
        <w:lastRenderedPageBreak/>
        <w:t>Участники проекта:</w:t>
      </w:r>
      <w:r w:rsidRPr="00677F4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дети и воспитатели младшей </w:t>
      </w:r>
      <w:r w:rsidRPr="00677F48">
        <w:rPr>
          <w:sz w:val="28"/>
          <w:szCs w:val="28"/>
        </w:rPr>
        <w:t>группы, родители.</w:t>
      </w:r>
    </w:p>
    <w:p w:rsidR="00677F48" w:rsidRPr="00677F48" w:rsidRDefault="00677F48" w:rsidP="00677F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7F48">
        <w:rPr>
          <w:rStyle w:val="a4"/>
          <w:sz w:val="28"/>
          <w:szCs w:val="28"/>
        </w:rPr>
        <w:t>Сроки реализации проекта:</w:t>
      </w:r>
      <w:r w:rsidR="008D2780">
        <w:rPr>
          <w:rStyle w:val="a4"/>
          <w:sz w:val="28"/>
          <w:szCs w:val="28"/>
        </w:rPr>
        <w:t xml:space="preserve"> </w:t>
      </w:r>
      <w:r w:rsidR="00960139">
        <w:rPr>
          <w:rStyle w:val="a4"/>
          <w:b w:val="0"/>
          <w:sz w:val="28"/>
          <w:szCs w:val="28"/>
        </w:rPr>
        <w:t>2</w:t>
      </w:r>
      <w:r w:rsidR="00960139">
        <w:rPr>
          <w:sz w:val="28"/>
          <w:szCs w:val="28"/>
        </w:rPr>
        <w:t xml:space="preserve"> недели марта</w:t>
      </w:r>
      <w:r w:rsidR="00054E7E">
        <w:rPr>
          <w:sz w:val="28"/>
          <w:szCs w:val="28"/>
        </w:rPr>
        <w:t>,</w:t>
      </w:r>
      <w:r w:rsidR="00054E7E" w:rsidRPr="00054E7E">
        <w:rPr>
          <w:sz w:val="28"/>
          <w:szCs w:val="28"/>
        </w:rPr>
        <w:t xml:space="preserve"> </w:t>
      </w:r>
      <w:r w:rsidR="00054E7E">
        <w:rPr>
          <w:sz w:val="28"/>
          <w:szCs w:val="28"/>
        </w:rPr>
        <w:t xml:space="preserve">с </w:t>
      </w:r>
      <w:r w:rsidR="00054E7E" w:rsidRPr="00873D7A">
        <w:rPr>
          <w:sz w:val="28"/>
          <w:szCs w:val="28"/>
        </w:rPr>
        <w:t>1</w:t>
      </w:r>
      <w:r w:rsidR="002C2E4E">
        <w:rPr>
          <w:sz w:val="28"/>
          <w:szCs w:val="28"/>
        </w:rPr>
        <w:t>6.03.2015 по 27</w:t>
      </w:r>
      <w:r w:rsidR="00054E7E">
        <w:rPr>
          <w:sz w:val="28"/>
          <w:szCs w:val="28"/>
        </w:rPr>
        <w:t>.03.2015</w:t>
      </w:r>
    </w:p>
    <w:p w:rsidR="00677F48" w:rsidRDefault="00677F48" w:rsidP="00677F4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проведению проекта.</w:t>
      </w:r>
    </w:p>
    <w:p w:rsidR="00F97170" w:rsidRPr="00F97170" w:rsidRDefault="00F97170" w:rsidP="009601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7170">
        <w:rPr>
          <w:rStyle w:val="a4"/>
          <w:sz w:val="28"/>
          <w:szCs w:val="28"/>
        </w:rPr>
        <w:t>С какими традициями праздника мы хотим познакомиться:</w:t>
      </w:r>
      <w:r>
        <w:rPr>
          <w:rStyle w:val="a4"/>
          <w:sz w:val="28"/>
          <w:szCs w:val="28"/>
        </w:rPr>
        <w:t xml:space="preserve"> </w:t>
      </w:r>
      <w:r w:rsidRPr="00F97170">
        <w:rPr>
          <w:sz w:val="28"/>
          <w:szCs w:val="28"/>
        </w:rPr>
        <w:t>наши предки вешали новые скворечники, пекли из теста булочки — жаворонки, дети закликали птиц и весну, обязательно на праздник отпускали из клетки голубей.</w:t>
      </w:r>
    </w:p>
    <w:p w:rsidR="00F97170" w:rsidRDefault="00F97170" w:rsidP="009601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7170">
        <w:rPr>
          <w:rStyle w:val="a4"/>
          <w:sz w:val="28"/>
          <w:szCs w:val="28"/>
        </w:rPr>
        <w:t>Где мы можем уточнить представления:</w:t>
      </w:r>
      <w:r w:rsidRPr="00F97170">
        <w:rPr>
          <w:rStyle w:val="apple-converted-space"/>
          <w:sz w:val="28"/>
          <w:szCs w:val="28"/>
        </w:rPr>
        <w:t> </w:t>
      </w:r>
      <w:r w:rsidRPr="00F97170">
        <w:rPr>
          <w:sz w:val="28"/>
          <w:szCs w:val="28"/>
        </w:rPr>
        <w:t>в литературе, при рассматривании иллюстраций, картин, у работников библиотеки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r w:rsidRPr="00F97170">
        <w:rPr>
          <w:color w:val="000000"/>
          <w:sz w:val="28"/>
          <w:szCs w:val="28"/>
        </w:rPr>
        <w:t>в интернете</w:t>
      </w:r>
      <w:r>
        <w:rPr>
          <w:color w:val="000000"/>
          <w:sz w:val="28"/>
          <w:szCs w:val="28"/>
        </w:rPr>
        <w:t>.</w:t>
      </w:r>
    </w:p>
    <w:p w:rsidR="00677F48" w:rsidRPr="00873D7A" w:rsidRDefault="00677F48" w:rsidP="00F9717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873D7A">
        <w:rPr>
          <w:sz w:val="28"/>
          <w:szCs w:val="28"/>
        </w:rPr>
        <w:t>Подобрать методическую литературу по теме.</w:t>
      </w:r>
    </w:p>
    <w:p w:rsidR="00677F48" w:rsidRPr="00873D7A" w:rsidRDefault="00677F48" w:rsidP="00677F4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художественную литературу по теме.</w:t>
      </w:r>
    </w:p>
    <w:p w:rsidR="00F97170" w:rsidRDefault="00677F48" w:rsidP="00677F4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дидактический материал, наглядные пособия (альбомы для рассматривания, картины, настольные игры)</w:t>
      </w:r>
    </w:p>
    <w:p w:rsidR="00677F48" w:rsidRPr="00873D7A" w:rsidRDefault="00677F48" w:rsidP="00677F4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3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перспективный план.</w:t>
      </w:r>
    </w:p>
    <w:p w:rsidR="00677F48" w:rsidRPr="00873D7A" w:rsidRDefault="00677F48" w:rsidP="00677F4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проекта.</w:t>
      </w:r>
    </w:p>
    <w:tbl>
      <w:tblPr>
        <w:tblW w:w="15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3"/>
        <w:gridCol w:w="11441"/>
      </w:tblGrid>
      <w:tr w:rsidR="00677F48" w:rsidRPr="00873D7A" w:rsidTr="00913307"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7A" w:rsidRPr="00873D7A" w:rsidRDefault="00677F48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</w:t>
            </w:r>
            <w:r w:rsidR="00E203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ьно-коммуникативная область</w:t>
            </w:r>
          </w:p>
        </w:tc>
        <w:tc>
          <w:tcPr>
            <w:tcW w:w="1144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«Назови птицу»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«Кто где живёт?»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«Времена года»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«Когда это бывает»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 «Кто как кричит?»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«Кого не стало?»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«Чей голос?»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«Подбери крылышко по цвету»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игры: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 Разрезные картинки»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«Помогите найти маму»</w:t>
            </w:r>
          </w:p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«Какая птица, назови»</w:t>
            </w:r>
          </w:p>
          <w:p w:rsid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«Кто что ест?»</w:t>
            </w:r>
          </w:p>
          <w:p w:rsidR="00873D7A" w:rsidRDefault="00E203EB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Безопасность:</w:t>
            </w:r>
          </w:p>
          <w:p w:rsidR="00E203EB" w:rsidRPr="00873D7A" w:rsidRDefault="00960139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</w:t>
            </w:r>
            <w:r w:rsidR="00E203EB"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0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птиц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03EB"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3D7A" w:rsidRPr="00873D7A" w:rsidRDefault="00E203EB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</w:t>
            </w: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скворечником, кормушкой</w:t>
            </w:r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(птицы маленькие, беззащитные, пугливые, не могут постоять за себя и своё жильё…)</w:t>
            </w:r>
          </w:p>
        </w:tc>
      </w:tr>
      <w:tr w:rsidR="00677F48" w:rsidRPr="00873D7A" w:rsidTr="00913307">
        <w:tc>
          <w:tcPr>
            <w:tcW w:w="369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7A" w:rsidRPr="00873D7A" w:rsidRDefault="00677F48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Познание.</w:t>
            </w:r>
          </w:p>
        </w:tc>
        <w:tc>
          <w:tcPr>
            <w:tcW w:w="114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F48" w:rsidRP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птицами, прилетевшими на участок детского сада:</w:t>
            </w:r>
          </w:p>
          <w:p w:rsidR="00677F48" w:rsidRPr="00873D7A" w:rsidRDefault="00677F48" w:rsidP="00960139">
            <w:pPr>
              <w:numPr>
                <w:ilvl w:val="0"/>
                <w:numId w:val="3"/>
              </w:numPr>
              <w:spacing w:before="45" w:after="0" w:line="36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строения тела;</w:t>
            </w:r>
          </w:p>
          <w:p w:rsidR="00677F48" w:rsidRPr="00873D7A" w:rsidRDefault="00677F48" w:rsidP="00960139">
            <w:pPr>
              <w:numPr>
                <w:ilvl w:val="0"/>
                <w:numId w:val="3"/>
              </w:numPr>
              <w:spacing w:before="45" w:after="0" w:line="36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Повадки;</w:t>
            </w:r>
          </w:p>
          <w:p w:rsidR="00677F48" w:rsidRPr="00873D7A" w:rsidRDefault="00677F48" w:rsidP="00960139">
            <w:pPr>
              <w:numPr>
                <w:ilvl w:val="0"/>
                <w:numId w:val="3"/>
              </w:numPr>
              <w:spacing w:before="45" w:after="0" w:line="36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Кормление;</w:t>
            </w:r>
          </w:p>
          <w:p w:rsidR="00677F48" w:rsidRDefault="00677F48" w:rsidP="00960139">
            <w:pPr>
              <w:numPr>
                <w:ilvl w:val="0"/>
                <w:numId w:val="3"/>
              </w:numPr>
              <w:spacing w:before="45" w:after="0" w:line="36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Гнёзда, скворечники.</w:t>
            </w:r>
          </w:p>
          <w:p w:rsidR="00E203EB" w:rsidRPr="007A287B" w:rsidRDefault="00E203EB" w:rsidP="00960139">
            <w:pPr>
              <w:numPr>
                <w:ilvl w:val="0"/>
                <w:numId w:val="3"/>
              </w:numPr>
              <w:spacing w:before="45" w:after="0" w:line="36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детям весенние изменения в природе, углубить знания и представления, расширить кругозор, развивать любознательность и наблюдательность</w:t>
            </w:r>
          </w:p>
          <w:p w:rsidR="00E203EB" w:rsidRPr="007A287B" w:rsidRDefault="00E203EB" w:rsidP="00960139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сезонными изменениями в природе на прогулке в детском саду.</w:t>
            </w:r>
          </w:p>
          <w:p w:rsidR="00E203EB" w:rsidRPr="00873D7A" w:rsidRDefault="00E203EB" w:rsidP="00960139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различными природными явлениями, закрепить знания о времени года весна, изучить приметы ранней весны.</w:t>
            </w:r>
          </w:p>
        </w:tc>
      </w:tr>
      <w:tr w:rsidR="00677F48" w:rsidRPr="00873D7A" w:rsidTr="00913307">
        <w:tc>
          <w:tcPr>
            <w:tcW w:w="369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7A" w:rsidRPr="00873D7A" w:rsidRDefault="00677F48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Развитие речи.</w:t>
            </w:r>
          </w:p>
        </w:tc>
        <w:tc>
          <w:tcPr>
            <w:tcW w:w="114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F48" w:rsidRPr="00873D7A" w:rsidRDefault="00677F48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фотографий птиц.</w:t>
            </w:r>
          </w:p>
          <w:p w:rsidR="00677F48" w:rsidRPr="00873D7A" w:rsidRDefault="00677F48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картинок:</w:t>
            </w:r>
          </w:p>
          <w:p w:rsidR="00677F48" w:rsidRPr="00873D7A" w:rsidRDefault="00677F48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«Грачи прилетели», «Кормление птиц»</w:t>
            </w:r>
          </w:p>
          <w:p w:rsidR="00873D7A" w:rsidRDefault="00677F48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описательных рассказов по картинкам. Заучивание стихотворений о птицах и их веселом возвращении.</w:t>
            </w:r>
          </w:p>
          <w:p w:rsidR="00873D7A" w:rsidRPr="00873D7A" w:rsidRDefault="00E203EB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Приметы, пословицы, поговорки, стихи о весне. Чтение и заучивание стихотворения И. </w:t>
            </w:r>
            <w:proofErr w:type="spellStart"/>
            <w:r w:rsidRPr="005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5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“Весна”</w:t>
            </w:r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закличка</w:t>
            </w:r>
            <w:proofErr w:type="spellEnd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Чувиль-чувиль</w:t>
            </w:r>
            <w:proofErr w:type="spellEnd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жаворонушки</w:t>
            </w:r>
            <w:proofErr w:type="spellEnd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77F48" w:rsidRPr="00873D7A" w:rsidTr="00913307">
        <w:trPr>
          <w:trHeight w:val="1967"/>
        </w:trPr>
        <w:tc>
          <w:tcPr>
            <w:tcW w:w="369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7A" w:rsidRPr="00873D7A" w:rsidRDefault="00D24C5C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7A" w:rsidRPr="00873D7A" w:rsidRDefault="00E203EB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proofErr w:type="gramStart"/>
            <w:r w:rsidR="00677F48"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С.Я.Маршак «Весенняя песенка», </w:t>
            </w:r>
            <w:proofErr w:type="spellStart"/>
            <w:r w:rsidR="00677F48"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="00677F48"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«Птичка», «Кто как кричит?», </w:t>
            </w:r>
            <w:proofErr w:type="spellStart"/>
            <w:r w:rsidR="00677F48"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Е.Чарушин</w:t>
            </w:r>
            <w:proofErr w:type="spellEnd"/>
            <w:r w:rsidR="00677F48"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«Яшка», М.Зощенко «Умная птичка», А.Майков «Ласточка примчалась», Е.Авдеенко «Воробей», А.Толстой «Умная галка», М.Пришвин «Дятел».</w:t>
            </w:r>
            <w:proofErr w:type="gramEnd"/>
          </w:p>
        </w:tc>
      </w:tr>
      <w:tr w:rsidR="00677F48" w:rsidRPr="00873D7A" w:rsidTr="00913307">
        <w:tc>
          <w:tcPr>
            <w:tcW w:w="369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7A" w:rsidRPr="00873D7A" w:rsidRDefault="00D24C5C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7A" w:rsidRPr="00873D7A" w:rsidRDefault="00D24C5C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7F48" w:rsidRPr="00873D7A" w:rsidTr="00913307">
        <w:trPr>
          <w:trHeight w:val="1683"/>
        </w:trPr>
        <w:tc>
          <w:tcPr>
            <w:tcW w:w="369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F48" w:rsidRPr="00873D7A" w:rsidRDefault="00E203EB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="00677F48" w:rsidRPr="00873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дожественно-эстетическое</w:t>
            </w:r>
            <w:proofErr w:type="spellEnd"/>
          </w:p>
          <w:p w:rsidR="00873D7A" w:rsidRPr="00873D7A" w:rsidRDefault="00E203EB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677F48" w:rsidRPr="00873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азвитие.</w:t>
            </w:r>
          </w:p>
        </w:tc>
        <w:tc>
          <w:tcPr>
            <w:tcW w:w="114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07" w:rsidRPr="007A287B" w:rsidRDefault="00E203EB" w:rsidP="00960139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«Весенний платочек»,  «</w:t>
            </w:r>
            <w:r w:rsidRPr="005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Свети, свети солн</w:t>
            </w:r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ышко…»</w:t>
            </w:r>
            <w:proofErr w:type="gramStart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теста: «Птичку слепим», аппликация «Скворечники»</w:t>
            </w:r>
            <w:r w:rsidR="002C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участие в ручном труде «Птичка на прищепке», «Птичка из платочка»</w:t>
            </w:r>
          </w:p>
          <w:p w:rsidR="00E203EB" w:rsidRPr="005E0A63" w:rsidRDefault="00960139" w:rsidP="00960139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Слушание: </w:t>
            </w:r>
            <w:r w:rsidR="00E203EB" w:rsidRPr="007A2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Птичьи голоса, </w:t>
            </w:r>
            <w:proofErr w:type="spellStart"/>
            <w:r w:rsidR="00E203EB" w:rsidRPr="007A2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="00E203EB" w:rsidRPr="007A2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весны, </w:t>
            </w:r>
            <w:r w:rsidR="00E203EB" w:rsidRPr="005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музыки П. И. Чайковского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чикла “Времена года” (Весна), из «Детского альбома» «Жаворонок»</w:t>
            </w:r>
          </w:p>
          <w:p w:rsidR="00873D7A" w:rsidRPr="00873D7A" w:rsidRDefault="00E203EB" w:rsidP="002C2E4E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песн</w:t>
            </w:r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“Солнышко”, муз. Т. </w:t>
            </w:r>
            <w:proofErr w:type="spellStart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Чувиль-чувиль</w:t>
            </w:r>
            <w:proofErr w:type="spellEnd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жаворонушки</w:t>
            </w:r>
            <w:proofErr w:type="spellEnd"/>
            <w:r w:rsidR="0096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77F48" w:rsidRPr="00873D7A" w:rsidTr="00913307">
        <w:trPr>
          <w:trHeight w:val="2968"/>
        </w:trPr>
        <w:tc>
          <w:tcPr>
            <w:tcW w:w="369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7A" w:rsidRPr="002C2E4E" w:rsidRDefault="00913307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114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07" w:rsidRPr="007A287B" w:rsidRDefault="00913307" w:rsidP="002C2E4E">
            <w:pPr>
              <w:spacing w:before="15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утренней гимнастики «За воротами весна». </w:t>
            </w:r>
          </w:p>
          <w:p w:rsidR="00873D7A" w:rsidRDefault="00913307" w:rsidP="002C2E4E">
            <w:pPr>
              <w:spacing w:before="15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B">
              <w:rPr>
                <w:rFonts w:ascii="Times New Roman" w:hAnsi="Times New Roman" w:cs="Times New Roman"/>
                <w:sz w:val="28"/>
                <w:szCs w:val="28"/>
              </w:rPr>
              <w:t>пальчиковые игры: "Весна"», «Капель</w:t>
            </w:r>
            <w:proofErr w:type="gramStart"/>
            <w:r w:rsidRPr="007A287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2C2E4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gramEnd"/>
            <w:r w:rsidR="002C2E4E">
              <w:rPr>
                <w:rFonts w:ascii="Times New Roman" w:hAnsi="Times New Roman" w:cs="Times New Roman"/>
                <w:sz w:val="28"/>
                <w:szCs w:val="28"/>
              </w:rPr>
              <w:t>Солнышко», «Птичка», «Гуси»</w:t>
            </w:r>
            <w:r w:rsidR="007A287B" w:rsidRPr="007A2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E4E" w:rsidRPr="00873D7A" w:rsidRDefault="002C2E4E" w:rsidP="002C2E4E">
            <w:pPr>
              <w:spacing w:before="15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«Гуси», «Птички в гнёздах»</w:t>
            </w:r>
          </w:p>
        </w:tc>
      </w:tr>
      <w:tr w:rsidR="00677F48" w:rsidRPr="00873D7A" w:rsidTr="00913307">
        <w:trPr>
          <w:trHeight w:val="4026"/>
        </w:trPr>
        <w:tc>
          <w:tcPr>
            <w:tcW w:w="369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7A" w:rsidRPr="00873D7A" w:rsidRDefault="00913307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Развивающая среда</w:t>
            </w:r>
            <w:r w:rsidR="00E84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307" w:rsidRPr="00873D7A" w:rsidRDefault="00913307" w:rsidP="002C2E4E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южетные картины на тему «Птицы», «Весна»</w:t>
            </w:r>
          </w:p>
          <w:p w:rsidR="00913307" w:rsidRPr="00873D7A" w:rsidRDefault="00913307" w:rsidP="002C2E4E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 для рассматривания: «Птицы мира», «</w:t>
            </w:r>
            <w:r w:rsidR="002C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России», «Домашние птицы», «Весна»</w:t>
            </w:r>
          </w:p>
          <w:p w:rsidR="00913307" w:rsidRDefault="00913307" w:rsidP="002C2E4E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Книжки-раскраски: «Птицы»,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пернатые», «Птичий двор», «Весна», «Весну встречай» с работами старших детей.</w:t>
            </w:r>
          </w:p>
          <w:p w:rsidR="002C2E4E" w:rsidRDefault="002C2E4E" w:rsidP="002C2E4E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Свистульки из глины и дерева в форме птиц.</w:t>
            </w:r>
          </w:p>
          <w:p w:rsidR="00873D7A" w:rsidRPr="00873D7A" w:rsidRDefault="00913307" w:rsidP="002C2E4E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декоративных птиц</w:t>
            </w:r>
            <w:r w:rsidR="002C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прищепок и из платочков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украшения группы.</w:t>
            </w:r>
          </w:p>
        </w:tc>
      </w:tr>
      <w:tr w:rsidR="00E842A5" w:rsidRPr="00873D7A" w:rsidTr="00E842A5">
        <w:trPr>
          <w:trHeight w:val="60"/>
        </w:trPr>
        <w:tc>
          <w:tcPr>
            <w:tcW w:w="369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A5" w:rsidRPr="00873D7A" w:rsidRDefault="00E842A5" w:rsidP="00E842A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A5" w:rsidRPr="00873D7A" w:rsidRDefault="00E842A5" w:rsidP="00913307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7F48" w:rsidRPr="00873D7A" w:rsidTr="00913307">
        <w:trPr>
          <w:trHeight w:val="2325"/>
        </w:trPr>
        <w:tc>
          <w:tcPr>
            <w:tcW w:w="369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7A" w:rsidRPr="00873D7A" w:rsidRDefault="00677F48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114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4E" w:rsidRDefault="00913307" w:rsidP="002C2E4E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детско-родительских работ на тему «Птицы», о</w:t>
            </w:r>
            <w:r w:rsidR="00677F48"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 группы. </w:t>
            </w:r>
          </w:p>
          <w:p w:rsidR="002C2E4E" w:rsidRDefault="00913307" w:rsidP="002C2E4E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 на тему: «Русский праздник «Жаворонки</w:t>
            </w:r>
            <w:r w:rsidR="00677F48"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873D7A" w:rsidRPr="00873D7A" w:rsidRDefault="00677F48" w:rsidP="002C2E4E">
            <w:pPr>
              <w:spacing w:before="15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913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влечение родителей к подготов</w:t>
            </w:r>
            <w:r w:rsidR="002C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 и участию в совместном празднике «Весну </w:t>
            </w:r>
            <w:proofErr w:type="spellStart"/>
            <w:r w:rsidR="002C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покликаем</w:t>
            </w:r>
            <w:proofErr w:type="spellEnd"/>
            <w:r w:rsidR="002C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677F48" w:rsidRPr="00873D7A" w:rsidTr="00913307">
        <w:trPr>
          <w:trHeight w:val="2683"/>
        </w:trPr>
        <w:tc>
          <w:tcPr>
            <w:tcW w:w="15134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F48" w:rsidRPr="00873D7A" w:rsidRDefault="00677F48" w:rsidP="003E577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Презентация проекта:</w:t>
            </w:r>
          </w:p>
          <w:p w:rsidR="00873D7A" w:rsidRPr="00873D7A" w:rsidRDefault="00677F48" w:rsidP="003E577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E8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</w:t>
            </w:r>
            <w:r w:rsidR="002C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 на прогулке «Весну </w:t>
            </w:r>
            <w:proofErr w:type="spellStart"/>
            <w:r w:rsidR="002C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покликаем</w:t>
            </w:r>
            <w:proofErr w:type="spellEnd"/>
            <w:r w:rsidR="00E8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</w:tr>
    </w:tbl>
    <w:p w:rsidR="00677F48" w:rsidRPr="00677F48" w:rsidRDefault="00677F48" w:rsidP="00677F48">
      <w:pPr>
        <w:rPr>
          <w:rFonts w:ascii="Times New Roman" w:hAnsi="Times New Roman" w:cs="Times New Roman"/>
          <w:sz w:val="28"/>
          <w:szCs w:val="28"/>
        </w:rPr>
      </w:pPr>
    </w:p>
    <w:p w:rsidR="0051656C" w:rsidRPr="00677F48" w:rsidRDefault="0051656C">
      <w:pPr>
        <w:rPr>
          <w:rFonts w:ascii="Times New Roman" w:hAnsi="Times New Roman" w:cs="Times New Roman"/>
          <w:sz w:val="28"/>
          <w:szCs w:val="28"/>
        </w:rPr>
      </w:pPr>
    </w:p>
    <w:sectPr w:rsidR="0051656C" w:rsidRPr="00677F48" w:rsidSect="00677F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4606"/>
    <w:multiLevelType w:val="multilevel"/>
    <w:tmpl w:val="18D02F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572F5E9F"/>
    <w:multiLevelType w:val="multilevel"/>
    <w:tmpl w:val="6A4E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E3CE3"/>
    <w:multiLevelType w:val="multilevel"/>
    <w:tmpl w:val="09FA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F48"/>
    <w:rsid w:val="00054E7E"/>
    <w:rsid w:val="001702DE"/>
    <w:rsid w:val="002C2E4E"/>
    <w:rsid w:val="0051656C"/>
    <w:rsid w:val="00677F48"/>
    <w:rsid w:val="007A287B"/>
    <w:rsid w:val="008D2780"/>
    <w:rsid w:val="00913307"/>
    <w:rsid w:val="00956563"/>
    <w:rsid w:val="00960139"/>
    <w:rsid w:val="00BC128F"/>
    <w:rsid w:val="00D10D18"/>
    <w:rsid w:val="00D12587"/>
    <w:rsid w:val="00D24C5C"/>
    <w:rsid w:val="00E203EB"/>
    <w:rsid w:val="00E842A5"/>
    <w:rsid w:val="00F9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F48"/>
    <w:rPr>
      <w:b/>
      <w:bCs/>
    </w:rPr>
  </w:style>
  <w:style w:type="character" w:customStyle="1" w:styleId="apple-converted-space">
    <w:name w:val="apple-converted-space"/>
    <w:basedOn w:val="a0"/>
    <w:rsid w:val="00677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2015-03-15T17:54:00Z</cp:lastPrinted>
  <dcterms:created xsi:type="dcterms:W3CDTF">2015-03-15T15:55:00Z</dcterms:created>
  <dcterms:modified xsi:type="dcterms:W3CDTF">2016-02-07T09:48:00Z</dcterms:modified>
</cp:coreProperties>
</file>