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99" w:rsidRDefault="00F76999" w:rsidP="00F7699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Забота человека о птицах. Синицы. </w:t>
      </w:r>
    </w:p>
    <w:p w:rsidR="00F76999" w:rsidRDefault="00F76999" w:rsidP="00F76999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План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Введение.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Сведения о синицах: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виды синиц;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места обитания;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размножение;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питание.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Человек и синица. Забота человека о птицах: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изготовление кормушек;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изготовление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защита и охрана птиц.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Заключение.</w:t>
      </w:r>
    </w:p>
    <w:p w:rsidR="00F76999" w:rsidRDefault="00F76999" w:rsidP="00F76999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я себя помню, в нашем огороде всегда видел маленьких цветных птичек, быстро перелетающих с ветки на ветку, лазающих по кустам смородины или крыжовника или что-то клюющих на земле. Птички эти очень осторожны, поэтому нужно, чтобы не спугнуть, смотреть на них через окно. Особенно я люблю это делать зимой. На улице мороз и снег, а ты сидишь в тепле и смотришь, как птички вьются вокруг кормушки. Кормушку мы с папой повесили так, что ее хорошо видно и можно наблюдать за баталиями вокруг нее.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юркие и звонкие птички очень мне нравятся. А называются они синички.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любое время года – весной и летом, осенью и зимой – мы видим и слышим этих удивительных птиц. В одни сезоны года их больше, в другие – меньше.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Раньше, когда у нас была только одна кормушка, я видел синиц, в основном, зимой. В зимнем лесу им сложнее найти корм под снегом, поэтому птицы из лесных угодий перелетают поближе к людям. Они весь короткий зимний день кружат около кормушки. А после того как мы с папой смастерили и повесили в огороде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мы стали наблюдать за птичками круглый год и записывать в тетрадь, как ведут себя синицы около кормушки, в огороде, с другими птицами. 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Записывали и зарисовывали птичек, когда они выкармливали своих птенцов, а потом я решил исследовать проблему, связанную с синицами, в своей работе. Трудно встретить человека, который бы не знал и не видел синиц. Но мало кто знает, что синиц насчитывается в природе несколько видов.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классе Птицы синицы входят в отряд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Воробьинообразные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подразделяется на семейства. Синицы делятся на 3 семейства, но в некоторых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источниках длиннохвостую синицу выносят в отдельное семейство – Длиннохвостые синицы.</w:t>
      </w:r>
    </w:p>
    <w:p w:rsidR="00F76999" w:rsidRDefault="00F76999" w:rsidP="00F76999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Семейство Толстоклювые синицы.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данному семейству относятся 7 родов с 19 видами.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 видов семейства – оседлые птицы, совершающие, однако, кочевки. Они никогда не гнездятся в дуплах. Вот некоторые из них:</w:t>
      </w:r>
    </w:p>
    <w:p w:rsidR="00F76999" w:rsidRDefault="00F76999" w:rsidP="00F769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усатая синица;</w:t>
      </w:r>
    </w:p>
    <w:p w:rsidR="00F76999" w:rsidRDefault="00F76999" w:rsidP="00F769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длиннохвостая синица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ополовник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76999" w:rsidRDefault="00F76999" w:rsidP="00F769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76999" w:rsidRDefault="00F76999" w:rsidP="00F769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бурая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76999" w:rsidRDefault="00F76999" w:rsidP="00F76999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тростниковая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Синицевые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(настоящая синица)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Paridae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фауне России семейство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Синицевые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14 видами. Назовем часть видов: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большая синица;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хохлатая синица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гренадерка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лазоревка;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тиссовая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синица;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московка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(черная синица);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буроголовая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гаичка (пухляк);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обыкновенный ремез;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подвешивающаяся синица и др.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64100" cy="322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Корольковые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семейство Корольковые входят 3 рода: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корольки – 3 вида;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расписная синичка – 1 вид;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Lephobasileus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 вид.</w:t>
      </w:r>
    </w:p>
    <w:p w:rsidR="00F76999" w:rsidRDefault="00F76999" w:rsidP="00F76999">
      <w:pPr>
        <w:pStyle w:val="ParagraphStyle"/>
        <w:shd w:val="clear" w:color="auto" w:fill="FFFFFF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 о синицах, большинство людей имеет в виду наиболее многочисленную большую синицу. Моя исследовательская работа выполнена на основе наблюдений и изучений большой синицы, поэтому ей я уделяю больше внимания, чем синицам других видов.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Синиц можно увидеть в лесах, садах и парках, в лесостепи и даже в пустынях. 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синица гнездится на территории России и СНГ не только в лесах и парках, но и на улицах больших городов, внутри дворов, если ей есть в чем поселиться.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в окружении высоких зданий, в правильно сделанном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синицы могут гнездиться ежегодно.</w:t>
      </w:r>
      <w:proofErr w:type="gramEnd"/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Гнездятся синицы в дуплах, причем в случае нехватки дупел способны занимать любые укрытия, вплоть до дверных почтовых ящиков, о чем иногда печатают сообщения в местных газетах.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Демонстрируются фотографии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Северной границей распространения большой синицы надо считать линию, идущую от Мурманска до берегов Охотского моря, но на Камчатке ее нет, а вот в пустынях Средней Азии есть!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размножении синиц я расскажу, опираясь на научную литературу и свои собственные наблюдения за семьями большой синицы, живущими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 размножения птиц зависит от многих природных и климатических процессов. Большое значение для побуждения птиц к размножению имеет освещенность, ее продолжительность в течение суток.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Например, весной 2007 года птицы принялись за чистку гнездовий почти на месяц раньше срока, то есть в начале марта месяца.</w:t>
      </w:r>
    </w:p>
    <w:p w:rsidR="00F76999" w:rsidRDefault="00F76999" w:rsidP="00F76999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Строят гнездо обе птицы в течение 4–7 дней. Затаскивают иногда до 200 г строительного материала (тонкие веточки, корешки, сухие стебельки трав, мха, растительный пух, перья, клочки шерсти, коконы и паутина пауков и насекомых). Лоток выстилается конским волосом, мягкой шерстью различных животных и мягкими перьями.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711700" cy="307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after="120" w:line="252" w:lineRule="auto"/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Гнездовье синицы в разрезе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lang w:val="ru-RU"/>
        </w:rPr>
        <w:t xml:space="preserve"> в огороде</w:t>
      </w:r>
    </w:p>
    <w:p w:rsidR="00F76999" w:rsidRDefault="00F76999" w:rsidP="00F76999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Яйца у синиц белые, слегка блестящие, с большим количеством красновато-коричневых пятнышек. Насиживает их только самка в течение 13–14 дней. Самец лишь изредка приносит ей корм.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сезона размножения обычно бывают 2 кладки. Первая (9–15 яиц) в апреле, вторая (7–11 яиц) в июне, обычно в другом дупле, находящемся поблизости от первого дупла. За четыре года наблюдений мы заметили, что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 кладках обычно бывает меньше яиц, а именно 4–7.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Вылупившихся птенцов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3–5 дней жизни кормит исключительно самец. Самка в это время обогревает птенцов. Птенцы в гнезде остаются 19–21 день. Родители кормят их, делая в день около 400 прилетов с кормом к гнезду.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выкормки птенцов птицы-родители собирают пищу с определенной большей или меньшей площади леса или иного угодья, расположенного вокруг гнезда. Эта площадь называется кормовым районом. Кормовой район может совпадать или нет с гнездовым участком, то есть районом около гнездовья.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Первые день-два после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вылупления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птенцам дается сок раздавленных взрослой птицей насекомых, птенцам в возрасте 2–5 дней – мелкие паучки и гусеницы. Затем пища у птенцов становится разнообразнее: родители приносят им, кроме паучков и гусениц, также бабочек, мух, мелких жуков. Лишь перед вылетом из гнезда птенцы начинают получать более грубую пищу, сходную с той, которую потребляют взрослые птицы.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вылета из гнезда молодых первого выводка старые птицы докармливают их еще в течение 7–10 дней. Однако заканчивает докармливать один самец, самка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занята высиживанием второй кладки. Потом птенцы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начинают кочевать семейной стайкой около тех мест, где вывелись, а самец возвращается к самке, чтобы принять участие в выкармливании второго выводка.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Наблюдения за кормлением птенцов взрослыми птицами показали, что если какой-либо птенец отстает в росте, слабо развивается и ведет себя в отношении родителей, приносящих корм, не так, как остальные птенцы в гнезде, то взрослые птицы реагируют на такое поведение птенца отрицательно: перестают кормить его, а затем выбрасывают за пределы гнезда как чужеродное тело.</w:t>
      </w:r>
      <w:proofErr w:type="gramEnd"/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Выкидывание слабых и плохо развивающихся птенцов – проявление инстинкта у птиц, позволяющее этим животным сохранить вид в целом здоровым и жизнеспособным для дальнейшего существования всех птиц своего вида.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природе птицы тратят больше энергии на полет, восстанавливать которую они могут только за счет пищи. В проведенных на эту тему исследованиях, в условиях свободного полета птиц, почти приближающихся к естественным условиям, большие синицы массой от 18 до 20 г съедали в день пищи до 50 г, то есть в 2,5 раза больше, чем весили сами. Если бы человек обладал такой прожорливостью, то ему надо было бы съедать в сутки 50 караваев хлеба или барана, зажаренного целиком!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выкармливании птенцов большая синица, как мы уже сказали, прилетает к гнезду около 400 раз. Являясь насекомоядными, пара больших синиц, выкармливая птенцов, уничтожает несколько десятков тысяч вредных насекомых. Количество насекомых, поедаемых птицами при выкармливании птенцов, составляет: бабочки 75,9 %, жесткокрылые (жуки) 1,5 %, двукрылые (мухи и комары) 21,7 %.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зимнее время значительное количество оседлых и кочующих птиц зимует в нашей местности. В это время птицы подвергаются всевозможным климатическим воздействиям, затрудняющим птицам добывание пищи. Тут следует прийти птицам на помощь и позаботиться о них. Надо обязательно осенью, не ожидая плохой погоды, где только можно, поставить кормушки и подкармливать птиц.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кормов в целях экономии и дешевизны рекомендуется употреблять семена и ягоды растений, непригодных в пищу человеку. В любой местности есть много диких растений, семена и плоды которых служат птицам естественным кормом вплоть до снегопадов, закрывающих их. Эти корма надо собрать в возможно больших количествах.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рацион большой синицы состоит из подсолнечника, конопли, тыквенного семя, кусочков мяса, сала свиного несоленого.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зимнее время нашим пернатым друзьям часто бывает трудно добывать себе корм. Особенно когда после оттепелей наступают сильные морозы и все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покрывается ледяной коркой: деревья, кустарники, даже строения. Тогда доступ к корму для птиц закрывается. Птицы (особенно молодые) не успевают за короткий зимний день найти достаточно корма и гибнут от голода.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помочь зимующим у нас птицам, необходимо регулярно подкармливать их в течение всей зимы и ранней весны, устраивать птичьи кормушки.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Кормушки бывают самых разных конструкций и изготавливаются из разных материалов. Объединим их в определенные группы и покажем полученную классификацию.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Кормушки для птиц подразделяют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открытые и закрытые.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открытым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отнести кормушки-лотки, кормушки-столики, кормушки из бутылки и др.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09900" cy="1739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Кормушка-лоток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Закрытые, то есть с крышкой, которая предохраняет корм от дождя и снега, – это кормушка-домик, с бутылкой и из консервных стеклянных банок и др.</w:t>
      </w:r>
    </w:p>
    <w:p w:rsidR="00F76999" w:rsidRDefault="00F76999" w:rsidP="00F76999">
      <w:pPr>
        <w:pStyle w:val="ParagraphStyle"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82700" cy="215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before="120" w:after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Кормушка из консервной стеклянной банки – </w:t>
      </w:r>
      <w:r>
        <w:rPr>
          <w:rFonts w:ascii="Times New Roman" w:hAnsi="Times New Roman" w:cs="Times New Roman"/>
          <w:lang w:val="ru-RU"/>
        </w:rPr>
        <w:br/>
        <w:t>самый простой вид кормушки для синиц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Бывают кормушки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самоподсыпающиеся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насыпные.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самоподсыпающимся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кормушкам относятся кормушки-ящики, домики, бункера, из бутылок и другие.</w:t>
      </w:r>
    </w:p>
    <w:p w:rsidR="00F76999" w:rsidRDefault="00F76999" w:rsidP="00F76999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Насыпные </w:t>
      </w:r>
      <w:r>
        <w:rPr>
          <w:rFonts w:ascii="Times New Roman" w:hAnsi="Times New Roman" w:cs="Times New Roman"/>
          <w:sz w:val="28"/>
          <w:szCs w:val="28"/>
          <w:lang w:val="ru-RU"/>
        </w:rPr>
        <w:t>кормушки – столик, лоток, домик, из стеклянной бутылки с широкой горловиной (из-под сока, например), консервных стеклянных банок, фонарь и другие.</w:t>
      </w:r>
    </w:p>
    <w:p w:rsidR="00F76999" w:rsidRDefault="00F76999" w:rsidP="00F76999">
      <w:pPr>
        <w:pStyle w:val="ParagraphStyle"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86300" cy="2336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Насыпная кормушка из бутылки          </w:t>
      </w:r>
      <w:proofErr w:type="spellStart"/>
      <w:r>
        <w:rPr>
          <w:rFonts w:ascii="Times New Roman" w:hAnsi="Times New Roman" w:cs="Times New Roman"/>
          <w:lang w:val="ru-RU"/>
        </w:rPr>
        <w:t>Самоподсыпающаяся</w:t>
      </w:r>
      <w:proofErr w:type="spellEnd"/>
      <w:r>
        <w:rPr>
          <w:rFonts w:ascii="Times New Roman" w:hAnsi="Times New Roman" w:cs="Times New Roman"/>
          <w:lang w:val="ru-RU"/>
        </w:rPr>
        <w:t xml:space="preserve"> кормушка</w:t>
      </w:r>
    </w:p>
    <w:p w:rsidR="00F76999" w:rsidRDefault="00F76999" w:rsidP="00F76999">
      <w:pPr>
        <w:pStyle w:val="ParagraphStyle"/>
        <w:shd w:val="clear" w:color="auto" w:fill="FFFFFF"/>
        <w:ind w:firstLine="58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бутылки</w:t>
      </w:r>
    </w:p>
    <w:p w:rsidR="00F76999" w:rsidRDefault="00F76999" w:rsidP="00F76999">
      <w:pPr>
        <w:pStyle w:val="ParagraphStyle"/>
        <w:shd w:val="clear" w:color="auto" w:fill="FFFFFF"/>
        <w:spacing w:before="240" w:after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материалу различают кормушки, изготовленные из пиломатериалов (досок, горбыля), стекла (банок, бутылок), металла, комбинированные и другие.</w:t>
      </w:r>
      <w:proofErr w:type="gramEnd"/>
    </w:p>
    <w:p w:rsidR="00F76999" w:rsidRDefault="00F76999" w:rsidP="00F76999">
      <w:pPr>
        <w:pStyle w:val="ParagraphStyle"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0" cy="1993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Кормушки из металлической проволоки. </w:t>
      </w:r>
      <w:r>
        <w:rPr>
          <w:rFonts w:ascii="Times New Roman" w:hAnsi="Times New Roman" w:cs="Times New Roman"/>
          <w:lang w:val="ru-RU"/>
        </w:rPr>
        <w:br/>
        <w:t>Слева – кормушка-наколка, справа – кормушка-крючок</w:t>
      </w:r>
    </w:p>
    <w:p w:rsidR="00F76999" w:rsidRDefault="00F76999" w:rsidP="00F76999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 кормушки могут быть общими для всех зимующих птиц (лоток, домик, столик), другие – только для определенных видов птиц, в нашем случае для синиц (кормушка-клетка, застекленная кормушка, кормушка из бутылки, кормушка-полено и др.).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282700" cy="219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hd w:val="clear" w:color="auto" w:fill="FFFFFF"/>
        <w:spacing w:after="12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Кормушка-полено для дятла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дятел отгоняет от своей кормушки не только других дятлов и мелких птиц, синицы всегда находят себе корм возле кормушки дятла и спасаются от зимней бескормицы.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привлечь синичек на свой огород с целью его защиты от вредителей, а также предоставить им возможность спокойного и безопасного размножения  и, конечно, для наблюдения за ними мы с папой в своем огороде развесили четыре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один скворечник.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 лесу, и в населенных пунктах не всем птицам удается найти удобные места для устройства гнезд или готовый птичий домик. Каждую весну можно наблюдать драку птиц из-за гнездовий, даже из-за заброшенных старых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скворечников. Около наших гнездовий часто идет борьба между синичками и воробьями.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обеспечить всех птиц хорошим жильем, надо ежегодно делать птичьи домики и своевременно и правильно развешивать их.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Искусственные гнездовья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несложно.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я расскажу о нескольких видах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Хотя конструкции у них и разные, но принцип построения одинаков для любых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Вот он: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отверстие диаметром 30–40 мм;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расстояние от верхнего среза до отверстия 30–40 мм;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глубина гнездовья 250–280 мм;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внутренний диаметр гнездовья не менее 100 мм;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толщина стен 15–25 мм;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толщина крыши 30–50 мм. </w:t>
      </w:r>
    </w:p>
    <w:p w:rsidR="00F76999" w:rsidRDefault="00F76999" w:rsidP="00F76999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посмотрим конструкции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досок типа скворечника.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горбыля типа скворечника.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Универсальное гнездовье.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Дуплянка-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(делается в двух вариантах).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вариант – полено распиливается на 2 части (пополам). Второй вариант – полено раскалывается на 4 части. 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для своих синичек делали дуплянки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синичники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первому варианту.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Дуплянка-пенек.</w:t>
      </w:r>
    </w:p>
    <w:p w:rsidR="00F76999" w:rsidRDefault="00F76999" w:rsidP="00F76999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южных районах страны для гнездовий иногда используют плоды бутылочной тыквы, которые отвечают почти всем биологическим требованиям птиц. Применение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тыквогнездовий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уменьшает в 10–40 раз стоимость мероприятия по привлечению птиц в леса.</w:t>
      </w:r>
    </w:p>
    <w:p w:rsidR="00F76999" w:rsidRDefault="00F76999" w:rsidP="00F76999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25900" cy="2070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pacing w:line="252" w:lineRule="auto"/>
        <w:ind w:firstLine="7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lang w:val="ru-RU"/>
        </w:rPr>
        <w:t xml:space="preserve"> из горбыля                                 Дуплянка-</w:t>
      </w:r>
      <w:proofErr w:type="spellStart"/>
      <w:r>
        <w:rPr>
          <w:rFonts w:ascii="Times New Roman" w:hAnsi="Times New Roman" w:cs="Times New Roman"/>
          <w:lang w:val="ru-RU"/>
        </w:rPr>
        <w:t>синичник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F76999" w:rsidRDefault="00F76999" w:rsidP="00F76999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46600" cy="2501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99" w:rsidRDefault="00F76999" w:rsidP="00F76999">
      <w:pPr>
        <w:pStyle w:val="ParagraphStyle"/>
        <w:spacing w:after="120" w:line="252" w:lineRule="auto"/>
        <w:ind w:firstLine="9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Дуплянка-пенек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Тыквогнездовье</w:t>
      </w:r>
      <w:proofErr w:type="spellEnd"/>
    </w:p>
    <w:p w:rsidR="00F76999" w:rsidRDefault="00F76999" w:rsidP="00F7699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Птицы – «сеятели» лесов, истребители семян сорняков и борцы против вредных насекомых, поэтому их надо охранять и беречь.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Нельзя ловить и держать дома в клетках птиц, кроме шести видов, которые легко переносят неволю. Это – щур, дубонос, клесты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еловик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сосновик), длиннохвостый и обыкновенный снегирь. И никаких других! И уж ни в коем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 нельзя ловить птиц, занесенных в Красную книгу, например тростниковую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Помните, что выкормленные в неволе птицы становятся неприспособленными к жизни в природе.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Нельзя ловить и всех хищных птиц, которых и содержать в неволе сложно, и в природе они приносят людям такую большую пользу.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надо ловить нелетных птенцов, попавшихся на глаза или выпархивающих из-под ног. Забота эта, хотя и из самых лучших побуждений, кончается обычно смертью птенца, так как его либо недокормят, либо перекормят, либо дадут пищу, к которой птенец не привык.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Нельзя кормить птиц ржаным (черным) хлебом: он при переполненном зобе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закисает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птицы от этого гибнут.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как можно больше устраивать естественных гнездовий, что, конечно, повышает поголовье птиц.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сохранения зимующих птиц надо обязательно осенью, не дожидаясь плохой погоды, поставить кормушки и подкармливать птиц. Это позволит сохранить зимующих птиц почти полностью в том количестве, которого они достигли за лето.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Создавая безопасные условия для обитания птиц, понимая их жизнь и то, какое значение они имеют для народного хозяйства, каждый сознательный человек может сделать так, что численность птиц в нашей стране и их сохранность,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и продолжительность жизни, несмотря на хозяйственное использование их, будут увеличиваться.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Трудно переоценить пользу, роль и значение птиц для народного хозяйства.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мы говорим о пользе птиц как охранителей лесов и полей, обычно принимаем во внимание только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истребление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ими насекомых, не учитывая второй, не менее важной стороны полезной деятельности мелких птиц – уничтожение семян сорняков – злостных конкурентов культурных растений. А между тем птицы, собирающие семена сорных растений, – одна из могучих сил природы, не дающая вредным сорнякам распространяться на пахотные земли и соседние с ними участки.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Вся группа лесных синиц имеет исключительное значение для здоровья леса, с ними не могут равняться никакие другие лесные птицы, ни в общем числе, ни по видам.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Синицы – оседлые или кочующие птицы в пределах леса и полезащитных лесных полос – истребляют вредных насекомых в течение всего года, уничтожают вредителей во всех фазах их развития, склевывая яйца, гусениц, куколок и взрослых насекомых.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кочевок синицы способны массой задерживаться в местах, где есть пища, и не покидать этого места, пока все насекомые не будут уничтожены.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Синицы обладают своеобразной способностью доставать скрытую добычу, извлекать и выдалбливать насекомых из самых потаенных мест – зимовочных паутинных гнезд, плотных коконов и т. п. 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мелких насекомоядных птиц только склевывают насекомых с поверхности почвы, с ветвей и листьев, а синицы уничтожают насекомых, недоступных другим птицам. Многие гусеницы по окраске и форме имеют сходство с несъедобными предметами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гусеницы пядениц, напоминающие сухие веточки) и пропускаются птицами. 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Синицы же постоянно проверяют съедобность мелких предметов, схватывая их клювом и ощупывая языком.</w:t>
      </w:r>
    </w:p>
    <w:p w:rsidR="00F76999" w:rsidRDefault="00F76999" w:rsidP="00F7699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синицы тесно связаны круглый год с лесными насаждениями и заселяют все типы и состав лесных насаждений всех возрастов.</w:t>
      </w:r>
    </w:p>
    <w:p w:rsidR="00F76999" w:rsidRDefault="00F76999" w:rsidP="00F76999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Атлас-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определитель птиц [Текст]. – Амфора, 2006.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Баландин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Б. Б. </w:t>
      </w:r>
      <w:r>
        <w:rPr>
          <w:rFonts w:ascii="Times New Roman" w:hAnsi="Times New Roman" w:cs="Times New Roman"/>
          <w:sz w:val="28"/>
          <w:szCs w:val="28"/>
          <w:lang w:val="ru-RU"/>
        </w:rPr>
        <w:t>1001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 для очень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[Текст] / Б.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Вахрушев,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Окружающий мир. Ч. 2. [Текст] / А. А. Вахрушев и др.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2007.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«Воспитание и обучение» [Текст].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Снегирев,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Птицы наших лесов [Текст] / Г. Снегирев.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Соколов, Н.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Любите и охраняйте птиц [Текст] / Н. Л. Соколов. – М.: Просвещение, 1968. – 80 с.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Строков, В.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Пернатые друзья лесов: пособие для учащихся [Текст] / В. В. Строков. 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Госсельхозиздат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1960. – 176 с.: ил.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Телепрограмма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ВВС «Живой мир». «Планета Земля».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Ухатин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Друзьям птиц [Текст] /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Ухатин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(Библиотека пионера «Знай и умей»). – М.: Детская литература, 1976. – 176 с.</w:t>
      </w:r>
    </w:p>
    <w:p w:rsidR="00F76999" w:rsidRDefault="00F76999" w:rsidP="00F7699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Храбрый,  В.  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 атлас-определитель  птиц  [Текст]  /  В. М. Храбрый. – М.: Просвещение, 1988.</w:t>
      </w:r>
    </w:p>
    <w:p w:rsidR="006F1251" w:rsidRDefault="006F1251" w:rsidP="006F1251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lang w:val="ru-RU"/>
        </w:rPr>
      </w:pPr>
      <w:r w:rsidRPr="00542088">
        <w:rPr>
          <w:rFonts w:ascii="Times New Roman" w:hAnsi="Times New Roman" w:cs="Times New Roman"/>
        </w:rPr>
        <w:t>« Современные технологии обучения в начальной школе» Издательство «УЧИТЕЛЬ»</w:t>
      </w:r>
    </w:p>
    <w:p w:rsidR="006F1251" w:rsidRPr="006F1251" w:rsidRDefault="006F1251" w:rsidP="006F1251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bookmarkStart w:id="0" w:name="_GoBack"/>
      <w:r w:rsidRPr="006F1251">
        <w:rPr>
          <w:rFonts w:ascii="Times New Roman" w:hAnsi="Times New Roman" w:cs="Times New Roman"/>
          <w:bCs/>
          <w:iCs/>
          <w:caps/>
          <w:sz w:val="28"/>
          <w:szCs w:val="28"/>
          <w:lang w:val="ru-RU"/>
        </w:rPr>
        <w:t>К. К</w:t>
      </w:r>
      <w:r w:rsidRPr="006F125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арпов </w:t>
      </w:r>
    </w:p>
    <w:bookmarkEnd w:id="0"/>
    <w:p w:rsidR="009F1CFB" w:rsidRDefault="009F1CFB"/>
    <w:sectPr w:rsidR="009F1CFB" w:rsidSect="006E39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9"/>
    <w:rsid w:val="006F1251"/>
    <w:rsid w:val="009F1CFB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7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7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7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7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2518</Words>
  <Characters>14355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2013-04-02T17:46:00Z</dcterms:created>
  <dcterms:modified xsi:type="dcterms:W3CDTF">2013-04-03T17:22:00Z</dcterms:modified>
</cp:coreProperties>
</file>