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Default="00273F89" w:rsidP="00273F89">
      <w:pPr>
        <w:pStyle w:val="c7"/>
        <w:spacing w:before="0" w:beforeAutospacing="0" w:after="0" w:afterAutospacing="0"/>
        <w:jc w:val="center"/>
        <w:rPr>
          <w:rStyle w:val="c5"/>
          <w:rFonts w:asciiTheme="minorHAnsi" w:hAnsiTheme="minorHAnsi"/>
          <w:b/>
          <w:bCs/>
          <w:sz w:val="28"/>
          <w:szCs w:val="28"/>
        </w:rPr>
      </w:pPr>
    </w:p>
    <w:p w:rsidR="00273F89" w:rsidRPr="00273F89" w:rsidRDefault="00273F89" w:rsidP="00273F89">
      <w:pPr>
        <w:pStyle w:val="c7"/>
        <w:spacing w:before="0" w:beforeAutospacing="0" w:after="0" w:afterAutospacing="0"/>
        <w:jc w:val="center"/>
        <w:rPr>
          <w:rStyle w:val="c5"/>
          <w:rFonts w:asciiTheme="minorHAnsi" w:hAnsiTheme="minorHAnsi"/>
          <w:b/>
          <w:bCs/>
          <w:sz w:val="72"/>
          <w:szCs w:val="72"/>
        </w:rPr>
      </w:pPr>
      <w:r w:rsidRPr="00273F89">
        <w:rPr>
          <w:rStyle w:val="c5"/>
          <w:rFonts w:asciiTheme="minorHAnsi" w:hAnsiTheme="minorHAnsi"/>
          <w:b/>
          <w:bCs/>
          <w:sz w:val="72"/>
          <w:szCs w:val="72"/>
        </w:rPr>
        <w:t>«Современные эффективные технологии речевого развития детей дошкольного возраста».</w:t>
      </w:r>
    </w:p>
    <w:p w:rsidR="00273F89" w:rsidRPr="00273F89" w:rsidRDefault="00273F89" w:rsidP="00273F89">
      <w:pPr>
        <w:pStyle w:val="c7"/>
        <w:spacing w:before="0" w:beforeAutospacing="0" w:after="0" w:afterAutospacing="0"/>
        <w:rPr>
          <w:rFonts w:asciiTheme="minorHAnsi" w:hAnsiTheme="minorHAnsi"/>
          <w:sz w:val="72"/>
          <w:szCs w:val="72"/>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Default="00273F89" w:rsidP="00273F89">
      <w:pPr>
        <w:pStyle w:val="c7"/>
        <w:spacing w:before="0" w:beforeAutospacing="0" w:after="0" w:afterAutospacing="0"/>
        <w:rPr>
          <w:rFonts w:asciiTheme="minorHAnsi" w:hAnsiTheme="minorHAnsi"/>
          <w:sz w:val="28"/>
          <w:szCs w:val="28"/>
          <w:shd w:val="clear" w:color="auto" w:fill="FFFFFF"/>
        </w:rPr>
      </w:pPr>
    </w:p>
    <w:p w:rsidR="00273F89" w:rsidRPr="00273F89" w:rsidRDefault="00273F89" w:rsidP="00273F89">
      <w:pPr>
        <w:pStyle w:val="c7"/>
        <w:spacing w:before="0" w:beforeAutospacing="0" w:after="0" w:afterAutospacing="0"/>
        <w:rPr>
          <w:rFonts w:asciiTheme="minorHAnsi" w:hAnsiTheme="minorHAnsi"/>
          <w:b/>
          <w:sz w:val="28"/>
          <w:szCs w:val="28"/>
          <w:shd w:val="clear" w:color="auto" w:fill="FFFFFF"/>
        </w:rPr>
      </w:pPr>
      <w:r>
        <w:rPr>
          <w:rFonts w:asciiTheme="minorHAnsi" w:hAnsiTheme="minorHAnsi"/>
          <w:sz w:val="28"/>
          <w:szCs w:val="28"/>
          <w:shd w:val="clear" w:color="auto" w:fill="FFFFFF"/>
        </w:rPr>
        <w:t xml:space="preserve">                                                                                                </w:t>
      </w:r>
      <w:r>
        <w:rPr>
          <w:rFonts w:asciiTheme="minorHAnsi" w:hAnsiTheme="minorHAnsi"/>
          <w:b/>
          <w:sz w:val="28"/>
          <w:szCs w:val="28"/>
          <w:shd w:val="clear" w:color="auto" w:fill="FFFFFF"/>
        </w:rPr>
        <w:t>Подготовила Нуреева Л.И.</w:t>
      </w:r>
    </w:p>
    <w:p w:rsidR="00273F89" w:rsidRPr="00795A0F" w:rsidRDefault="00273F89" w:rsidP="00273F89">
      <w:pPr>
        <w:pStyle w:val="c7"/>
        <w:spacing w:before="0" w:beforeAutospacing="0" w:after="0" w:afterAutospacing="0"/>
        <w:rPr>
          <w:rFonts w:asciiTheme="minorHAnsi" w:hAnsiTheme="minorHAnsi"/>
          <w:b/>
          <w:bCs/>
          <w:sz w:val="28"/>
          <w:szCs w:val="28"/>
        </w:rPr>
      </w:pPr>
      <w:r w:rsidRPr="00795A0F">
        <w:rPr>
          <w:rFonts w:asciiTheme="minorHAnsi" w:hAnsiTheme="minorHAnsi"/>
          <w:sz w:val="28"/>
          <w:szCs w:val="28"/>
          <w:shd w:val="clear" w:color="auto" w:fill="FFFFFF"/>
        </w:rPr>
        <w:lastRenderedPageBreak/>
        <w:t>Развитие образной речи необходимо рассматривать в нескольких направлениях: как работу над овладением детьми всеми сторонами речи (фонетической, лексичес</w:t>
      </w:r>
      <w:r w:rsidRPr="00795A0F">
        <w:rPr>
          <w:rFonts w:asciiTheme="minorHAnsi" w:hAnsiTheme="minorHAnsi"/>
          <w:sz w:val="28"/>
          <w:szCs w:val="28"/>
          <w:shd w:val="clear" w:color="auto" w:fill="FFFFFF"/>
        </w:rPr>
        <w:softHyphen/>
        <w:t>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 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w:t>
      </w:r>
      <w:r w:rsidRPr="00795A0F">
        <w:rPr>
          <w:rFonts w:asciiTheme="minorHAnsi" w:hAnsiTheme="minorHAnsi"/>
          <w:sz w:val="28"/>
          <w:szCs w:val="28"/>
          <w:shd w:val="clear" w:color="auto" w:fill="FFFFFF"/>
        </w:rPr>
        <w:softHyphen/>
        <w:t>нейшими источниками развития выразительности дет</w:t>
      </w:r>
      <w:r w:rsidRPr="00795A0F">
        <w:rPr>
          <w:rFonts w:asciiTheme="minorHAnsi" w:hAnsiTheme="minorHAnsi"/>
          <w:sz w:val="28"/>
          <w:szCs w:val="28"/>
          <w:shd w:val="clear" w:color="auto" w:fill="FFFFFF"/>
        </w:rPr>
        <w:softHyphen/>
        <w:t xml:space="preserve">ской речи. </w:t>
      </w:r>
      <w:r w:rsidRPr="00795A0F">
        <w:rPr>
          <w:rFonts w:asciiTheme="minorHAnsi" w:hAnsiTheme="minorHAnsi"/>
          <w:bCs/>
          <w:sz w:val="28"/>
          <w:szCs w:val="28"/>
        </w:rPr>
        <w:t>Культура речи</w:t>
      </w:r>
      <w:r w:rsidRPr="00795A0F">
        <w:rPr>
          <w:rStyle w:val="apple-converted-space"/>
          <w:rFonts w:asciiTheme="minorHAnsi" w:hAnsiTheme="minorHAnsi"/>
          <w:sz w:val="28"/>
          <w:szCs w:val="28"/>
        </w:rPr>
        <w:t> </w:t>
      </w:r>
      <w:r w:rsidRPr="00795A0F">
        <w:rPr>
          <w:rFonts w:asciiTheme="minorHAnsi" w:hAnsiTheme="minorHAnsi"/>
          <w:sz w:val="28"/>
          <w:szCs w:val="28"/>
        </w:rPr>
        <w:t xml:space="preserve">— явление </w:t>
      </w:r>
      <w:proofErr w:type="spellStart"/>
      <w:r w:rsidRPr="00795A0F">
        <w:rPr>
          <w:rFonts w:asciiTheme="minorHAnsi" w:hAnsiTheme="minorHAnsi"/>
          <w:sz w:val="28"/>
          <w:szCs w:val="28"/>
        </w:rPr>
        <w:t>многоаспектное</w:t>
      </w:r>
      <w:proofErr w:type="spellEnd"/>
      <w:r w:rsidRPr="00795A0F">
        <w:rPr>
          <w:rFonts w:asciiTheme="minorHAnsi" w:hAnsiTheme="minorHAnsi"/>
          <w:sz w:val="28"/>
          <w:szCs w:val="28"/>
        </w:rPr>
        <w:t>, главным ее результатом считается умение говорить в соответствии с нормами литературного языка; это понятие включает в себя все элементы, способствующие точной, ясной и эмо</w:t>
      </w:r>
      <w:r w:rsidRPr="00795A0F">
        <w:rPr>
          <w:rFonts w:asciiTheme="minorHAnsi" w:hAnsiTheme="minorHAnsi"/>
          <w:sz w:val="28"/>
          <w:szCs w:val="28"/>
        </w:rPr>
        <w:softHyphen/>
        <w:t>циональной передаче мыслей и чу</w:t>
      </w:r>
      <w:proofErr w:type="gramStart"/>
      <w:r w:rsidRPr="00795A0F">
        <w:rPr>
          <w:rFonts w:asciiTheme="minorHAnsi" w:hAnsiTheme="minorHAnsi"/>
          <w:sz w:val="28"/>
          <w:szCs w:val="28"/>
        </w:rPr>
        <w:t>вств в пр</w:t>
      </w:r>
      <w:proofErr w:type="gramEnd"/>
      <w:r w:rsidRPr="00795A0F">
        <w:rPr>
          <w:rFonts w:asciiTheme="minorHAnsi" w:hAnsiTheme="minorHAnsi"/>
          <w:sz w:val="28"/>
          <w:szCs w:val="28"/>
        </w:rPr>
        <w:t>оцессе обще</w:t>
      </w:r>
      <w:r w:rsidRPr="00795A0F">
        <w:rPr>
          <w:rFonts w:asciiTheme="minorHAnsi" w:hAnsiTheme="minorHAnsi"/>
          <w:sz w:val="28"/>
          <w:szCs w:val="28"/>
        </w:rPr>
        <w:softHyphen/>
        <w:t>ния. Правильность и коммуникативная целесообразность речи считаются основными ступенями овладения лите</w:t>
      </w:r>
      <w:r w:rsidRPr="00795A0F">
        <w:rPr>
          <w:rFonts w:asciiTheme="minorHAnsi" w:hAnsiTheme="minorHAnsi"/>
          <w:sz w:val="28"/>
          <w:szCs w:val="28"/>
        </w:rPr>
        <w:softHyphen/>
        <w:t>ратурным языком.</w:t>
      </w:r>
    </w:p>
    <w:p w:rsidR="00273F89" w:rsidRPr="00795A0F" w:rsidRDefault="00273F89" w:rsidP="00273F89">
      <w:pPr>
        <w:pStyle w:val="a3"/>
        <w:shd w:val="clear" w:color="auto" w:fill="FFFFFF"/>
        <w:rPr>
          <w:rFonts w:asciiTheme="minorHAnsi" w:hAnsiTheme="minorHAnsi"/>
          <w:sz w:val="28"/>
          <w:szCs w:val="28"/>
        </w:rPr>
      </w:pPr>
      <w:r w:rsidRPr="00795A0F">
        <w:rPr>
          <w:rFonts w:asciiTheme="minorHAnsi" w:hAnsiTheme="minorHAnsi"/>
          <w:sz w:val="28"/>
          <w:szCs w:val="28"/>
        </w:rPr>
        <w:t>В современных условиях одной из опасностей для ли</w:t>
      </w:r>
      <w:r w:rsidRPr="00795A0F">
        <w:rPr>
          <w:rFonts w:asciiTheme="minorHAnsi" w:hAnsiTheme="minorHAnsi"/>
          <w:sz w:val="28"/>
          <w:szCs w:val="28"/>
        </w:rPr>
        <w:softHyphen/>
        <w:t>тературной речи является влияние штампов, «</w:t>
      </w:r>
      <w:proofErr w:type="spellStart"/>
      <w:r w:rsidRPr="00795A0F">
        <w:rPr>
          <w:rFonts w:asciiTheme="minorHAnsi" w:hAnsiTheme="minorHAnsi"/>
          <w:sz w:val="28"/>
          <w:szCs w:val="28"/>
        </w:rPr>
        <w:t>канцеляритов</w:t>
      </w:r>
      <w:proofErr w:type="spellEnd"/>
      <w:r w:rsidRPr="00795A0F">
        <w:rPr>
          <w:rFonts w:asciiTheme="minorHAnsi" w:hAnsiTheme="minorHAnsi"/>
          <w:sz w:val="28"/>
          <w:szCs w:val="28"/>
        </w:rPr>
        <w:t>» (К. И. Чуковский), которые мертвят живую речь. При</w:t>
      </w:r>
      <w:r w:rsidRPr="00795A0F">
        <w:rPr>
          <w:rFonts w:asciiTheme="minorHAnsi" w:hAnsiTheme="minorHAnsi"/>
          <w:sz w:val="28"/>
          <w:szCs w:val="28"/>
        </w:rPr>
        <w:softHyphen/>
        <w:t xml:space="preserve">вычка говорить штампами, слитными блоками казенных слов ведет к утрате живого языка, и это отражается на его грамматической стороне и выразительности речи. </w:t>
      </w:r>
      <w:r w:rsidRPr="00795A0F">
        <w:rPr>
          <w:rStyle w:val="c0"/>
          <w:rFonts w:asciiTheme="minorHAnsi" w:hAnsiTheme="minorHAnsi"/>
          <w:sz w:val="28"/>
          <w:szCs w:val="28"/>
        </w:rPr>
        <w:t xml:space="preserve">Одним  из основных показателей уровня развития умственных способностей ребёнка, считается богатство его речи, поэтому взрослым важно поддержать и обеспечить развитие умственных и речевых способностей </w:t>
      </w:r>
      <w:proofErr w:type="spellStart"/>
      <w:r w:rsidRPr="00795A0F">
        <w:rPr>
          <w:rStyle w:val="c0"/>
          <w:rFonts w:asciiTheme="minorHAnsi" w:hAnsiTheme="minorHAnsi"/>
          <w:sz w:val="28"/>
          <w:szCs w:val="28"/>
        </w:rPr>
        <w:t>дошкольников</w:t>
      </w:r>
      <w:proofErr w:type="gramStart"/>
      <w:r w:rsidRPr="00795A0F">
        <w:rPr>
          <w:rStyle w:val="c0"/>
          <w:rFonts w:asciiTheme="minorHAnsi" w:hAnsiTheme="minorHAnsi"/>
          <w:sz w:val="28"/>
          <w:szCs w:val="28"/>
        </w:rPr>
        <w:t>.В</w:t>
      </w:r>
      <w:proofErr w:type="spellEnd"/>
      <w:proofErr w:type="gramEnd"/>
      <w:r w:rsidRPr="00795A0F">
        <w:rPr>
          <w:rStyle w:val="c0"/>
          <w:rFonts w:asciiTheme="minorHAnsi" w:hAnsiTheme="minorHAnsi"/>
          <w:sz w:val="28"/>
          <w:szCs w:val="28"/>
        </w:rPr>
        <w:t xml:space="preserve"> настоящее время к структуре общеобразовательной программы дошкольного воспитания высокий уровень развития речевых способностей в дошкольном возрасте включает:</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-владение литературными нормами и правилами родного языка, свободное пользование лексикой и грамматикой при выражении своих мыслей и составлении высказывания любого типа;</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 xml:space="preserve">- умение вступать в контакт  </w:t>
      </w:r>
      <w:proofErr w:type="gramStart"/>
      <w:r w:rsidRPr="00795A0F">
        <w:rPr>
          <w:rStyle w:val="c0"/>
          <w:rFonts w:asciiTheme="minorHAnsi" w:hAnsiTheme="minorHAnsi"/>
          <w:sz w:val="28"/>
          <w:szCs w:val="28"/>
        </w:rPr>
        <w:t>со</w:t>
      </w:r>
      <w:proofErr w:type="gramEnd"/>
      <w:r w:rsidRPr="00795A0F">
        <w:rPr>
          <w:rStyle w:val="c0"/>
          <w:rFonts w:asciiTheme="minorHAnsi" w:hAnsiTheme="minorHAnsi"/>
          <w:sz w:val="28"/>
          <w:szCs w:val="28"/>
        </w:rPr>
        <w:t>  взрослыми и сверстниками: выслушать, спросить, ответить, возразить, объяснить; спорить и др.</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 знание норм и правил «речевого этикета», умение  пользоваться ими в зависимости от ситуации;</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 умение читать, элементарное владение грамотой</w:t>
      </w:r>
    </w:p>
    <w:p w:rsidR="00273F89" w:rsidRPr="00795A0F" w:rsidRDefault="00273F89" w:rsidP="00273F89">
      <w:pPr>
        <w:pStyle w:val="c3"/>
        <w:spacing w:before="0" w:beforeAutospacing="0" w:after="0" w:afterAutospacing="0"/>
        <w:rPr>
          <w:rFonts w:asciiTheme="minorHAnsi" w:hAnsiTheme="minorHAnsi" w:cs="Arial"/>
          <w:sz w:val="28"/>
          <w:szCs w:val="28"/>
        </w:rPr>
      </w:pPr>
      <w:r w:rsidRPr="00795A0F">
        <w:rPr>
          <w:rStyle w:val="c2"/>
          <w:rFonts w:asciiTheme="minorHAnsi" w:hAnsiTheme="minorHAnsi"/>
          <w:sz w:val="28"/>
          <w:szCs w:val="28"/>
        </w:rPr>
        <w:t>В результате занятий с применением современных образовательных технологий, снимается чувство скованности, преодолевается застенчивость, постепенно развивается логика мышления, речевая и общая инициатива.</w:t>
      </w:r>
    </w:p>
    <w:p w:rsidR="00273F89" w:rsidRPr="00795A0F" w:rsidRDefault="00273F89" w:rsidP="00273F89">
      <w:pPr>
        <w:pStyle w:val="c3"/>
        <w:spacing w:before="0" w:beforeAutospacing="0" w:after="0" w:afterAutospacing="0"/>
        <w:rPr>
          <w:rFonts w:asciiTheme="minorHAnsi" w:hAnsiTheme="minorHAnsi" w:cs="Arial"/>
          <w:sz w:val="28"/>
          <w:szCs w:val="28"/>
        </w:rPr>
      </w:pPr>
      <w:r w:rsidRPr="00795A0F">
        <w:rPr>
          <w:rStyle w:val="c2"/>
          <w:rFonts w:asciiTheme="minorHAnsi" w:hAnsiTheme="minorHAnsi"/>
          <w:sz w:val="28"/>
          <w:szCs w:val="28"/>
        </w:rPr>
        <w:t>Основной критерий в работе с детьм</w:t>
      </w:r>
      <w:proofErr w:type="gramStart"/>
      <w:r w:rsidRPr="00795A0F">
        <w:rPr>
          <w:rStyle w:val="c2"/>
          <w:rFonts w:asciiTheme="minorHAnsi" w:hAnsiTheme="minorHAnsi"/>
          <w:sz w:val="28"/>
          <w:szCs w:val="28"/>
        </w:rPr>
        <w:t>и-</w:t>
      </w:r>
      <w:proofErr w:type="gramEnd"/>
      <w:r w:rsidRPr="00795A0F">
        <w:rPr>
          <w:rStyle w:val="c2"/>
          <w:rFonts w:asciiTheme="minorHAnsi" w:hAnsiTheme="minorHAnsi"/>
          <w:sz w:val="28"/>
          <w:szCs w:val="28"/>
        </w:rPr>
        <w:t xml:space="preserve"> доходчивость и простота в подаче материала и формулировке сложной, казалось бы, ситуации. Лучше всего </w:t>
      </w:r>
      <w:r w:rsidRPr="00795A0F">
        <w:rPr>
          <w:rStyle w:val="c2"/>
          <w:rFonts w:asciiTheme="minorHAnsi" w:hAnsiTheme="minorHAnsi"/>
          <w:sz w:val="28"/>
          <w:szCs w:val="28"/>
        </w:rPr>
        <w:lastRenderedPageBreak/>
        <w:t xml:space="preserve">проводить внедрение приоритетных технологий на основе простейших примеров (сказки, игровые и бытовые ситуации)  </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Обучение детей выразительности речи - одна из проблем дошкольного воспитания. Под выразительностью речи понимается не только эмоциональная окрашенность звучания, достигающаяся междометиями, силой, тембром голоса, но и образность слова.</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Работа по обучению детей образной речи должна начинаться с обучения детей созданию сравнений. Затем отрабатывается  умение детей составлять разнообразные загадки. На заключительном этапе дети 6-7 лет вполне справляются с составлением метафор.</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i/>
          <w:iCs/>
          <w:sz w:val="28"/>
          <w:szCs w:val="28"/>
        </w:rPr>
        <w:t>Технология обучения детей составлению загадок.</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Наблюдения  за детьми показывают, что отгадывание происходит у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ребёнка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Развивая умственные способности ребёнка, важнее научить его составлять собственные загадки, чем просто отгадывать знакомые.</w:t>
      </w:r>
    </w:p>
    <w:p w:rsidR="00273F89" w:rsidRPr="00795A0F" w:rsidRDefault="00273F89" w:rsidP="00273F89">
      <w:pPr>
        <w:pStyle w:val="c3"/>
        <w:spacing w:before="0" w:beforeAutospacing="0" w:after="0" w:afterAutospacing="0"/>
        <w:rPr>
          <w:rFonts w:asciiTheme="minorHAnsi" w:hAnsiTheme="minorHAnsi" w:cs="Arial"/>
          <w:sz w:val="28"/>
          <w:szCs w:val="28"/>
        </w:rPr>
      </w:pPr>
      <w:r w:rsidRPr="00795A0F">
        <w:rPr>
          <w:rStyle w:val="c0"/>
          <w:rFonts w:asciiTheme="minorHAnsi" w:hAnsiTheme="minorHAnsi"/>
          <w:sz w:val="28"/>
          <w:szCs w:val="28"/>
        </w:rPr>
        <w:t>Воспитатель показывает модель составления загадки и предлагает составить загадку про какой-либо объект.</w:t>
      </w:r>
    </w:p>
    <w:p w:rsidR="00273F89" w:rsidRPr="00795A0F" w:rsidRDefault="00273F89" w:rsidP="00273F89">
      <w:pPr>
        <w:pStyle w:val="c3"/>
        <w:spacing w:before="0" w:beforeAutospacing="0" w:after="0" w:afterAutospacing="0"/>
        <w:rPr>
          <w:rFonts w:asciiTheme="minorHAnsi" w:hAnsiTheme="minorHAnsi" w:cs="Arial"/>
          <w:sz w:val="28"/>
          <w:szCs w:val="28"/>
        </w:rPr>
      </w:pP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Таким образом, в процессе составления загадок развиваются все мыслительные операции ребёнка, он получает радость от речевого творчества.  К тому же это самый удобный способ наладить работу с родителями по развитию речи ребёнка, т. к. в домашней непринуждённой обстановке, без особых атрибутов и подготовки, не отрываясь от домашних дел, родители могут играть с ребёнком в составление загадок, что способствует развитию внимания, умению находить скрытый смысл слов, желанию фантазировать.</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i/>
          <w:iCs/>
          <w:sz w:val="28"/>
          <w:szCs w:val="28"/>
        </w:rPr>
        <w:t>Технология обучения детей составлению метафор.</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Как  известно, метафора – это перенесение свойств одного предмета (явления) на другой на основании признака, общего для обоих сопоставляемых объектов.</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 xml:space="preserve">Мыслительные операции, которые позволяют составить метафору, вполне усваиваются детьми уже в 4-5 лет. Основная цель педагога: создание условий для усвоения  детьми алгоритма составления метафор. Если ребенок </w:t>
      </w:r>
      <w:r w:rsidRPr="00795A0F">
        <w:rPr>
          <w:rStyle w:val="c0"/>
          <w:rFonts w:asciiTheme="minorHAnsi" w:hAnsiTheme="minorHAnsi"/>
          <w:sz w:val="28"/>
          <w:szCs w:val="28"/>
        </w:rPr>
        <w:lastRenderedPageBreak/>
        <w:t>усвоил модель составления метафоры, то он вполне может самостоятельно создавать фразу метафорического плана.</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Не обязательно  называть детям термин «метафора». Скорее всего, для детей это будут загадочные фразы Королевы Красивой Речи.</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Прием создания метафор (как художественное средство выразительности речи) вызывает особую сложность в умении находить перенос свойств одного предмета (явления) на другой на основании признака, общего для сопоставляемых объектов. Такая сложная мыслительная деятельность позволяет развить в детях способность создавать художественные образы, которые они употребляют в речи в качестве выразительных средств языка. Что позволяет выявить детей, несомненно, способных к творчеству, и способствовать развитию в них таланта.</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i/>
          <w:iCs/>
          <w:sz w:val="28"/>
          <w:szCs w:val="28"/>
        </w:rPr>
        <w:t>Игры и творческие задания</w:t>
      </w:r>
      <w:r w:rsidRPr="00795A0F">
        <w:rPr>
          <w:rStyle w:val="c0"/>
          <w:rFonts w:asciiTheme="minorHAnsi" w:hAnsiTheme="minorHAnsi"/>
          <w:sz w:val="28"/>
          <w:szCs w:val="28"/>
        </w:rPr>
        <w:t> для развития выразительности речи направлены на развитие умений детей выделять признаки объектов, учат детей по описанию определять объект, выделять характерные специфические значения объекта, подбирать разные значения одному признаку, выявлять признаки объекта, составлять загадки по моделям.</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i/>
          <w:iCs/>
          <w:sz w:val="28"/>
          <w:szCs w:val="28"/>
        </w:rPr>
        <w:t>Обучение детей составлению творческих рассказов по картине. </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Для детей в речевом плане характерно стремление сочинять рассказы на определённую тему. Следует всемерно поддерживать это стремление и развивать их навыки связной речи. Большим подспорьем для педагога в этой работе могут стать картины.</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Предлагаемая технология рассчитана на обучение детей составлению  двух типов рассказов по картине.</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1-ый тип: «текст реалистического характера»</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2-ой тип: «текст фантастического характера»</w:t>
      </w:r>
    </w:p>
    <w:p w:rsidR="00273F89" w:rsidRPr="00795A0F" w:rsidRDefault="00273F89" w:rsidP="00273F89">
      <w:pPr>
        <w:pStyle w:val="c1"/>
        <w:spacing w:before="0" w:beforeAutospacing="0" w:after="0" w:afterAutospacing="0"/>
        <w:jc w:val="both"/>
        <w:rPr>
          <w:rFonts w:asciiTheme="minorHAnsi" w:hAnsiTheme="minorHAnsi" w:cs="Arial"/>
          <w:sz w:val="28"/>
          <w:szCs w:val="28"/>
        </w:rPr>
      </w:pPr>
      <w:r w:rsidRPr="00795A0F">
        <w:rPr>
          <w:rStyle w:val="c0"/>
          <w:rFonts w:asciiTheme="minorHAnsi" w:hAnsiTheme="minorHAnsi"/>
          <w:sz w:val="28"/>
          <w:szCs w:val="28"/>
        </w:rPr>
        <w:t>Оба типа рассказов можно отнести к творческой речевой деятельности разного уровня.</w:t>
      </w:r>
    </w:p>
    <w:p w:rsidR="00273F89" w:rsidRPr="00795A0F" w:rsidRDefault="00273F89" w:rsidP="00273F89">
      <w:pPr>
        <w:pStyle w:val="c3"/>
        <w:spacing w:before="0" w:beforeAutospacing="0" w:after="0" w:afterAutospacing="0"/>
        <w:rPr>
          <w:rFonts w:asciiTheme="minorHAnsi" w:hAnsiTheme="minorHAnsi" w:cs="Arial"/>
          <w:sz w:val="28"/>
          <w:szCs w:val="28"/>
        </w:rPr>
      </w:pPr>
      <w:r w:rsidRPr="00795A0F">
        <w:rPr>
          <w:rStyle w:val="c2"/>
          <w:rFonts w:asciiTheme="minorHAnsi" w:hAnsiTheme="minorHAnsi"/>
          <w:i/>
          <w:iCs/>
          <w:sz w:val="28"/>
          <w:szCs w:val="28"/>
        </w:rPr>
        <w:t>Сочинительство.</w:t>
      </w:r>
    </w:p>
    <w:p w:rsidR="00273F89" w:rsidRPr="00795A0F" w:rsidRDefault="00273F89" w:rsidP="00273F89">
      <w:pPr>
        <w:pStyle w:val="c3"/>
        <w:spacing w:before="0" w:beforeAutospacing="0" w:after="0" w:afterAutospacing="0"/>
        <w:rPr>
          <w:rFonts w:asciiTheme="minorHAnsi" w:hAnsiTheme="minorHAnsi" w:cs="Arial"/>
          <w:sz w:val="28"/>
          <w:szCs w:val="28"/>
        </w:rPr>
      </w:pPr>
      <w:r w:rsidRPr="00795A0F">
        <w:rPr>
          <w:rStyle w:val="c2"/>
          <w:rFonts w:asciiTheme="minorHAnsi" w:hAnsiTheme="minorHAnsi"/>
          <w:sz w:val="28"/>
          <w:szCs w:val="28"/>
        </w:rPr>
        <w:t>Сегодня нужны люди интеллектуально смелые, самостоятельные, оригинально мыслящие, творческие, умеющие принимать нестандартные решения и не боящиеся этого. Помочь в формировании такой личности могут современные образовательные технологии.</w:t>
      </w:r>
    </w:p>
    <w:p w:rsidR="00273F89" w:rsidRPr="00795A0F" w:rsidRDefault="00273F89" w:rsidP="00273F89">
      <w:pPr>
        <w:rPr>
          <w:sz w:val="28"/>
          <w:szCs w:val="28"/>
        </w:rPr>
      </w:pPr>
    </w:p>
    <w:p w:rsidR="00DF497A" w:rsidRDefault="00DF497A"/>
    <w:sectPr w:rsidR="00DF497A" w:rsidSect="00BC0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F89"/>
    <w:rsid w:val="00273F89"/>
    <w:rsid w:val="00DF4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73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73F89"/>
  </w:style>
  <w:style w:type="paragraph" w:customStyle="1" w:styleId="c1">
    <w:name w:val="c1"/>
    <w:basedOn w:val="a"/>
    <w:rsid w:val="00273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3F89"/>
  </w:style>
  <w:style w:type="paragraph" w:customStyle="1" w:styleId="c3">
    <w:name w:val="c3"/>
    <w:basedOn w:val="a"/>
    <w:rsid w:val="00273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3F89"/>
  </w:style>
  <w:style w:type="character" w:customStyle="1" w:styleId="apple-converted-space">
    <w:name w:val="apple-converted-space"/>
    <w:basedOn w:val="a0"/>
    <w:rsid w:val="00273F89"/>
  </w:style>
  <w:style w:type="paragraph" w:styleId="a3">
    <w:name w:val="Normal (Web)"/>
    <w:basedOn w:val="a"/>
    <w:uiPriority w:val="99"/>
    <w:unhideWhenUsed/>
    <w:rsid w:val="00273F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2016-02-08T15:12:00Z</dcterms:created>
  <dcterms:modified xsi:type="dcterms:W3CDTF">2016-02-08T15:13:00Z</dcterms:modified>
</cp:coreProperties>
</file>