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Pr="006B562A" w:rsidRDefault="006B562A" w:rsidP="006B562A">
      <w:pPr>
        <w:rPr>
          <w:sz w:val="144"/>
          <w:szCs w:val="144"/>
        </w:rPr>
      </w:pPr>
      <w:r w:rsidRPr="006B562A">
        <w:rPr>
          <w:sz w:val="144"/>
          <w:szCs w:val="144"/>
        </w:rPr>
        <w:t xml:space="preserve">"Растим детей </w:t>
      </w:r>
      <w:proofErr w:type="gramStart"/>
      <w:r w:rsidRPr="006B562A">
        <w:rPr>
          <w:sz w:val="144"/>
          <w:szCs w:val="144"/>
        </w:rPr>
        <w:t>здоровыми</w:t>
      </w:r>
      <w:proofErr w:type="gramEnd"/>
      <w:r w:rsidRPr="006B562A">
        <w:rPr>
          <w:sz w:val="144"/>
          <w:szCs w:val="144"/>
        </w:rPr>
        <w:t>"</w:t>
      </w: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  <w:r>
        <w:rPr>
          <w:rFonts w:eastAsia="Times New Roman" w:cs="Lucida Sans Unicode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Подготовила Нуреева Л.И.</w:t>
      </w:r>
    </w:p>
    <w:p w:rsidR="006B562A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/>
          <w:bCs/>
          <w:sz w:val="28"/>
          <w:szCs w:val="28"/>
          <w:lang w:eastAsia="ru-RU"/>
        </w:rPr>
      </w:pPr>
    </w:p>
    <w:p w:rsidR="006B562A" w:rsidRPr="005F2475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Cs/>
          <w:sz w:val="28"/>
          <w:szCs w:val="28"/>
          <w:lang w:eastAsia="ru-RU"/>
        </w:rPr>
      </w:pPr>
      <w:r w:rsidRPr="005F2475">
        <w:rPr>
          <w:rFonts w:eastAsia="Times New Roman" w:cs="Lucida Sans Unicode"/>
          <w:bCs/>
          <w:sz w:val="28"/>
          <w:szCs w:val="28"/>
          <w:lang w:eastAsia="ru-RU"/>
        </w:rPr>
        <w:lastRenderedPageBreak/>
        <w:t xml:space="preserve">Сохранение и укрепление здоровья детей – одна из главных стратегических задач развития современного общества, получившая отражение в нормативно-правовых документах: </w:t>
      </w:r>
      <w:proofErr w:type="gramStart"/>
      <w:r w:rsidRPr="005F2475">
        <w:rPr>
          <w:rFonts w:eastAsia="Times New Roman" w:cs="Lucida Sans Unicode"/>
          <w:bCs/>
          <w:sz w:val="28"/>
          <w:szCs w:val="28"/>
          <w:lang w:eastAsia="ru-RU"/>
        </w:rPr>
        <w:t>Законе РФ «Об образовании», (ст.51), Указах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Федерации».</w:t>
      </w:r>
      <w:proofErr w:type="gramEnd"/>
      <w:r w:rsidRPr="005F2475">
        <w:rPr>
          <w:rFonts w:eastAsia="Times New Roman" w:cs="Lucida Sans Unicode"/>
          <w:bCs/>
          <w:sz w:val="28"/>
          <w:szCs w:val="28"/>
          <w:lang w:eastAsia="ru-RU"/>
        </w:rPr>
        <w:t xml:space="preserve"> Это свидетельствует об обеспокоенности руководства страны нынешним положением в здравоохранении и заинтересованности в разработке мер  по оздоровлению нации.</w:t>
      </w:r>
    </w:p>
    <w:p w:rsidR="006B562A" w:rsidRPr="005F2475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Cs/>
          <w:sz w:val="28"/>
          <w:szCs w:val="28"/>
          <w:lang w:eastAsia="ru-RU"/>
        </w:rPr>
      </w:pPr>
      <w:r w:rsidRPr="005F2475">
        <w:rPr>
          <w:rFonts w:eastAsia="Times New Roman" w:cs="Lucida Sans Unicode"/>
          <w:bCs/>
          <w:sz w:val="28"/>
          <w:szCs w:val="28"/>
          <w:lang w:eastAsia="ru-RU"/>
        </w:rPr>
        <w:t>Что необходимо, на наш взгляд, сделать для выхода из сложившейся ситуации.</w:t>
      </w:r>
    </w:p>
    <w:p w:rsidR="006B562A" w:rsidRPr="005F2475" w:rsidRDefault="006B562A" w:rsidP="006B562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Lucida Sans Unicode"/>
          <w:bCs/>
          <w:sz w:val="28"/>
          <w:szCs w:val="28"/>
          <w:lang w:eastAsia="ru-RU"/>
        </w:rPr>
      </w:pPr>
      <w:r w:rsidRPr="005F2475">
        <w:rPr>
          <w:rFonts w:eastAsia="Times New Roman" w:cs="Lucida Sans Unicode"/>
          <w:bCs/>
          <w:sz w:val="28"/>
          <w:szCs w:val="28"/>
          <w:lang w:eastAsia="ru-RU"/>
        </w:rPr>
        <w:t>Необходимо осуществлять образовательно-оздоровительные проекты, которые будут способствовать созданию максимально благоприятных условий для укрепления психического здоровья и гармоничного физического развития каждого ребенка.</w:t>
      </w:r>
    </w:p>
    <w:p w:rsidR="006B562A" w:rsidRPr="006B562A" w:rsidRDefault="006B562A" w:rsidP="006B562A">
      <w:pPr>
        <w:pStyle w:val="c3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Полноценное физическое развитие и здоровье ребенка – это основа формирования личности.</w:t>
      </w:r>
      <w:r w:rsidRPr="006B562A">
        <w:rPr>
          <w:rStyle w:val="c0"/>
          <w:rFonts w:asciiTheme="minorHAnsi" w:hAnsiTheme="minorHAnsi"/>
          <w:i/>
          <w:iCs/>
          <w:sz w:val="28"/>
          <w:szCs w:val="28"/>
        </w:rPr>
        <w:t> </w:t>
      </w:r>
    </w:p>
    <w:p w:rsidR="006B562A" w:rsidRPr="006B562A" w:rsidRDefault="006B562A" w:rsidP="006B562A">
      <w:pPr>
        <w:pStyle w:val="c3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Физическое здоровье детей неразрывно связано с их психическим здоровьем, эмоциональным благополучием. Система физкультурно-оздоровительной работы включает лечебно-профилактические и физкультурно-оздоровительные мероприятия.</w:t>
      </w:r>
    </w:p>
    <w:p w:rsidR="006B562A" w:rsidRPr="006B562A" w:rsidRDefault="006B562A" w:rsidP="006B562A">
      <w:pPr>
        <w:pStyle w:val="c6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Эффективность физкультурно-оздоровительной работы в дошкольном учреждении во многом зависит от взаимодействия воспитателей с медицинской сестрой, музыкальным руководителем, психологом.</w:t>
      </w:r>
    </w:p>
    <w:p w:rsidR="006B562A" w:rsidRPr="006B562A" w:rsidRDefault="006B562A" w:rsidP="006B562A">
      <w:pPr>
        <w:pStyle w:val="c3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В своей работе воспитатели детского сада используют различные виды занятий, среди которых преобладают:</w:t>
      </w:r>
    </w:p>
    <w:p w:rsidR="006B562A" w:rsidRPr="006B562A" w:rsidRDefault="006B562A" w:rsidP="006B562A">
      <w:pPr>
        <w:pStyle w:val="c1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сюжетно-игровые занятия, состоящие из подвижных игр разной степени интенсивности;</w:t>
      </w:r>
    </w:p>
    <w:p w:rsidR="006B562A" w:rsidRPr="006B562A" w:rsidRDefault="006B562A" w:rsidP="006B562A">
      <w:pPr>
        <w:pStyle w:val="c1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занятия-соревнования: дети разбиваются на команды и в ходе различных эстафет выявляют победителей;</w:t>
      </w:r>
    </w:p>
    <w:p w:rsidR="006B562A" w:rsidRPr="006B562A" w:rsidRDefault="006B562A" w:rsidP="006B562A">
      <w:pPr>
        <w:pStyle w:val="c1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занятия-тренировки основных видов движений;</w:t>
      </w:r>
    </w:p>
    <w:p w:rsidR="006B562A" w:rsidRPr="006B562A" w:rsidRDefault="006B562A" w:rsidP="006B562A">
      <w:pPr>
        <w:pStyle w:val="c1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 xml:space="preserve">занятия по традиционной схеме: водно-подготовительная часть, </w:t>
      </w:r>
      <w:proofErr w:type="spellStart"/>
      <w:r w:rsidRPr="006B562A">
        <w:rPr>
          <w:rStyle w:val="c0"/>
          <w:rFonts w:asciiTheme="minorHAnsi" w:hAnsiTheme="minorHAnsi"/>
          <w:sz w:val="28"/>
          <w:szCs w:val="28"/>
        </w:rPr>
        <w:t>общеразвивающие</w:t>
      </w:r>
      <w:proofErr w:type="spellEnd"/>
      <w:r w:rsidRPr="006B562A">
        <w:rPr>
          <w:rStyle w:val="c0"/>
          <w:rFonts w:asciiTheme="minorHAnsi" w:hAnsiTheme="minorHAnsi"/>
          <w:sz w:val="28"/>
          <w:szCs w:val="28"/>
        </w:rPr>
        <w:t xml:space="preserve"> упражнения, подвижные игры;</w:t>
      </w:r>
    </w:p>
    <w:p w:rsidR="006B562A" w:rsidRPr="006B562A" w:rsidRDefault="006B562A" w:rsidP="006B562A">
      <w:pPr>
        <w:pStyle w:val="c1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занятия-зачеты, на которых дети сдают физические нормативы на время.</w:t>
      </w:r>
    </w:p>
    <w:p w:rsidR="006B562A" w:rsidRPr="006B562A" w:rsidRDefault="006B562A" w:rsidP="006B562A">
      <w:pPr>
        <w:pStyle w:val="c6"/>
        <w:spacing w:before="0" w:beforeAutospacing="0" w:after="0" w:afterAutospacing="0" w:line="270" w:lineRule="atLeast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 xml:space="preserve">Большую часть времени в дошкольном учреждении ребенок находится в группе, поэтому от того насколько грамотно будет построена деятельность </w:t>
      </w:r>
      <w:r w:rsidRPr="006B562A">
        <w:rPr>
          <w:rStyle w:val="c0"/>
          <w:rFonts w:asciiTheme="minorHAnsi" w:hAnsiTheme="minorHAnsi"/>
          <w:sz w:val="28"/>
          <w:szCs w:val="28"/>
        </w:rPr>
        <w:lastRenderedPageBreak/>
        <w:t>воспитателя по организации режима детей, зависит сохранение и укрепление их здоровья.</w:t>
      </w:r>
    </w:p>
    <w:p w:rsidR="006B562A" w:rsidRPr="006B562A" w:rsidRDefault="006B562A" w:rsidP="006B562A">
      <w:pPr>
        <w:pStyle w:val="c3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Основными из них являются:</w:t>
      </w:r>
    </w:p>
    <w:p w:rsidR="006B562A" w:rsidRPr="006B562A" w:rsidRDefault="006B562A" w:rsidP="006B562A">
      <w:pPr>
        <w:pStyle w:val="c1"/>
        <w:spacing w:before="0" w:beforeAutospacing="0" w:after="0" w:afterAutospacing="0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подбор упражнений для физкультминуток, для бодрящей гимнастики, для организации игр между занятиями;</w:t>
      </w:r>
    </w:p>
    <w:p w:rsidR="006B562A" w:rsidRPr="006B562A" w:rsidRDefault="006B562A" w:rsidP="006B562A">
      <w:pPr>
        <w:pStyle w:val="c1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оборудование физкультурного уголка;</w:t>
      </w:r>
    </w:p>
    <w:p w:rsidR="006B562A" w:rsidRPr="006B562A" w:rsidRDefault="006B562A" w:rsidP="006B562A">
      <w:pPr>
        <w:pStyle w:val="c1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организация самостоятельной двигательной активности детей в группе и на прогулке;</w:t>
      </w:r>
    </w:p>
    <w:p w:rsidR="006B562A" w:rsidRPr="006B562A" w:rsidRDefault="006B562A" w:rsidP="006B562A">
      <w:pPr>
        <w:pStyle w:val="c1"/>
        <w:spacing w:before="0" w:beforeAutospacing="0" w:after="0" w:afterAutospacing="0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оформление рекомендаций для родителей по организации двигательной деятельности в семье.</w:t>
      </w:r>
    </w:p>
    <w:p w:rsidR="006B562A" w:rsidRDefault="006B562A" w:rsidP="006B562A">
      <w:pPr>
        <w:pStyle w:val="c1"/>
        <w:spacing w:before="0" w:beforeAutospacing="0" w:after="0" w:afterAutospacing="0"/>
        <w:ind w:left="720" w:hanging="360"/>
        <w:jc w:val="both"/>
        <w:rPr>
          <w:rStyle w:val="c0"/>
          <w:rFonts w:asciiTheme="minorHAnsi" w:hAnsiTheme="minorHAnsi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Ежедневно во всех возрастных группах реализуется несколько форм физкультурно-оздоровительной деятельности: утренняя гимнастика в зале и в летний период времени на открытом воздухе, разнообразные подвижные игры в течение всего дня, занятия по физической культуре в зале и на воздухе.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детей.</w:t>
      </w:r>
    </w:p>
    <w:p w:rsidR="006B562A" w:rsidRPr="006B562A" w:rsidRDefault="006B562A" w:rsidP="006B562A">
      <w:pPr>
        <w:pStyle w:val="c1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sz w:val="28"/>
          <w:szCs w:val="28"/>
        </w:rPr>
      </w:pPr>
    </w:p>
    <w:p w:rsidR="006B562A" w:rsidRPr="006B562A" w:rsidRDefault="006B562A" w:rsidP="006B562A">
      <w:pPr>
        <w:pStyle w:val="c12"/>
        <w:spacing w:before="0" w:beforeAutospacing="0" w:after="0" w:afterAutospacing="0" w:line="96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6B562A">
        <w:rPr>
          <w:rStyle w:val="c7"/>
          <w:rFonts w:asciiTheme="minorHAnsi" w:hAnsiTheme="minorHAnsi"/>
          <w:b/>
          <w:bCs/>
          <w:sz w:val="28"/>
          <w:szCs w:val="28"/>
        </w:rPr>
        <w:t>Правило 1: Нет тепличным растениям!</w:t>
      </w:r>
    </w:p>
    <w:p w:rsidR="006B562A" w:rsidRPr="006B562A" w:rsidRDefault="006B562A" w:rsidP="006B562A">
      <w:pPr>
        <w:pStyle w:val="c10"/>
        <w:spacing w:before="0" w:beforeAutospacing="0" w:after="0" w:afterAutospacing="0"/>
        <w:ind w:right="60"/>
        <w:jc w:val="both"/>
        <w:rPr>
          <w:rFonts w:asciiTheme="minorHAnsi" w:hAnsiTheme="minorHAnsi" w:cs="Arial"/>
          <w:sz w:val="28"/>
          <w:szCs w:val="28"/>
        </w:rPr>
      </w:pPr>
      <w:bookmarkStart w:id="0" w:name="h.gjdgxs"/>
      <w:bookmarkEnd w:id="0"/>
      <w:r w:rsidRPr="006B562A">
        <w:rPr>
          <w:rStyle w:val="c0"/>
          <w:rFonts w:asciiTheme="minorHAnsi" w:hAnsiTheme="minorHAnsi"/>
          <w:sz w:val="28"/>
          <w:szCs w:val="28"/>
        </w:rPr>
        <w:t>Первое, что рекомендуют всем мамам врачи и педагоги - это отказаться от тепличных условий. Больше свежего воздуха, больше ходьбы босиком или на босу ногу, воздушные ванны, частые контакты с другими детьми (на площадках, в гостях и пр.) - все это поможет ребенку как можно безболезненней пройти акклиматизацию в новом детсадовском коллективе. И не старайтесь создавать дома стерильную обстановку - это нанесет ребенку больше вреда, чем обычное количество окружающих нас бактерий.</w:t>
      </w:r>
    </w:p>
    <w:p w:rsidR="006B562A" w:rsidRPr="006B562A" w:rsidRDefault="006B562A" w:rsidP="006B562A">
      <w:pPr>
        <w:pStyle w:val="c8"/>
        <w:spacing w:before="0" w:beforeAutospacing="0" w:after="0" w:afterAutospacing="0"/>
        <w:ind w:left="2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7"/>
          <w:rFonts w:asciiTheme="minorHAnsi" w:hAnsiTheme="minorHAnsi"/>
          <w:b/>
          <w:bCs/>
          <w:sz w:val="28"/>
          <w:szCs w:val="28"/>
        </w:rPr>
        <w:t>Правило 2: Вы хотите поговорить об этом?</w:t>
      </w:r>
    </w:p>
    <w:p w:rsidR="006B562A" w:rsidRPr="006B562A" w:rsidRDefault="006B562A" w:rsidP="006B562A">
      <w:pPr>
        <w:pStyle w:val="c8"/>
        <w:spacing w:before="0" w:beforeAutospacing="0" w:after="0" w:afterAutospacing="0"/>
        <w:ind w:left="20" w:right="60"/>
        <w:jc w:val="both"/>
        <w:rPr>
          <w:rFonts w:asciiTheme="minorHAnsi" w:hAnsiTheme="minorHAnsi" w:cs="Arial"/>
          <w:sz w:val="28"/>
          <w:szCs w:val="28"/>
        </w:rPr>
      </w:pPr>
      <w:bookmarkStart w:id="1" w:name="h.30j0zll"/>
      <w:bookmarkEnd w:id="1"/>
      <w:r w:rsidRPr="006B562A">
        <w:rPr>
          <w:rStyle w:val="c0"/>
          <w:rFonts w:asciiTheme="minorHAnsi" w:hAnsiTheme="minorHAnsi"/>
          <w:sz w:val="28"/>
          <w:szCs w:val="28"/>
        </w:rPr>
        <w:t>Как это ни странно, но психическое здоровье и душевное равновесие ребенка оказывает немалое влияние на его иммунную систему. Поэтому важно, чтобы ребенок не заливался слезами перед входом в садик, а шел туда веселым и с интересом.</w:t>
      </w:r>
    </w:p>
    <w:p w:rsidR="006B562A" w:rsidRPr="006B562A" w:rsidRDefault="006B562A" w:rsidP="006B562A">
      <w:pPr>
        <w:pStyle w:val="c8"/>
        <w:spacing w:before="0" w:beforeAutospacing="0" w:after="0" w:afterAutospacing="0"/>
        <w:ind w:left="20"/>
        <w:jc w:val="both"/>
        <w:rPr>
          <w:rFonts w:asciiTheme="minorHAnsi" w:hAnsiTheme="minorHAnsi" w:cs="Arial"/>
          <w:sz w:val="28"/>
          <w:szCs w:val="28"/>
        </w:rPr>
      </w:pPr>
      <w:r w:rsidRPr="006B562A">
        <w:rPr>
          <w:rStyle w:val="c7"/>
          <w:rFonts w:asciiTheme="minorHAnsi" w:hAnsiTheme="minorHAnsi"/>
          <w:b/>
          <w:bCs/>
          <w:sz w:val="28"/>
          <w:szCs w:val="28"/>
        </w:rPr>
        <w:t>Правило 3. Доверяй, но проверяй!</w:t>
      </w:r>
    </w:p>
    <w:p w:rsidR="006B562A" w:rsidRPr="006B562A" w:rsidRDefault="006B562A" w:rsidP="006B562A">
      <w:pPr>
        <w:pStyle w:val="c8"/>
        <w:spacing w:before="0" w:beforeAutospacing="0" w:after="0" w:afterAutospacing="0"/>
        <w:ind w:left="20" w:right="60"/>
        <w:jc w:val="both"/>
        <w:rPr>
          <w:rFonts w:asciiTheme="minorHAnsi" w:hAnsiTheme="minorHAnsi" w:cs="Arial"/>
          <w:sz w:val="28"/>
          <w:szCs w:val="28"/>
        </w:rPr>
      </w:pPr>
      <w:bookmarkStart w:id="2" w:name="h.1fob9te"/>
      <w:bookmarkEnd w:id="2"/>
      <w:r w:rsidRPr="006B562A">
        <w:rPr>
          <w:rStyle w:val="c0"/>
          <w:rFonts w:asciiTheme="minorHAnsi" w:hAnsiTheme="minorHAnsi"/>
          <w:sz w:val="28"/>
          <w:szCs w:val="28"/>
        </w:rPr>
        <w:t>Не смотря на то, что ваш ребенок выглядит здоровым и бодрым, перед походом в сад нужно пройти диспансеризацию. В первую очередь это нужно вам самим, чтобы потом не кусать локти, что вовремя не распознали ту или иную болезнь. А во-вторых, это простое правило поведения человека в коллективе - если сам болен, не заражай других.</w:t>
      </w:r>
    </w:p>
    <w:p w:rsidR="006B562A" w:rsidRPr="006B562A" w:rsidRDefault="006B562A" w:rsidP="006B562A">
      <w:pPr>
        <w:pStyle w:val="c8"/>
        <w:spacing w:before="0" w:beforeAutospacing="0" w:after="0" w:afterAutospacing="0"/>
        <w:ind w:left="20"/>
        <w:rPr>
          <w:rFonts w:asciiTheme="minorHAnsi" w:hAnsiTheme="minorHAnsi" w:cs="Arial"/>
          <w:sz w:val="28"/>
          <w:szCs w:val="28"/>
        </w:rPr>
      </w:pPr>
      <w:r w:rsidRPr="006B562A">
        <w:rPr>
          <w:rStyle w:val="c7"/>
          <w:rFonts w:asciiTheme="minorHAnsi" w:hAnsiTheme="minorHAnsi"/>
          <w:b/>
          <w:bCs/>
          <w:sz w:val="28"/>
          <w:szCs w:val="28"/>
        </w:rPr>
        <w:t>Правило 4: Сбалансированное питание - основа здоровья ребенка.</w:t>
      </w:r>
    </w:p>
    <w:p w:rsidR="006B562A" w:rsidRPr="006B562A" w:rsidRDefault="006B562A" w:rsidP="006B562A">
      <w:pPr>
        <w:pStyle w:val="c8"/>
        <w:spacing w:before="0" w:beforeAutospacing="0" w:after="0" w:afterAutospacing="0"/>
        <w:ind w:left="20" w:right="60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lastRenderedPageBreak/>
        <w:t>Ни для кого не секрет, что основа здорового образа жизни не только взрослых, но и детей - это качественное, разнообразное и сбалансированное питание. Так что организуйте питание своего ребенка с самых первых дней его жизни так, чтобы ежедневно в его меню входили разные группы продуктов, богатых витаминами, минералами и микроэлементами.</w:t>
      </w:r>
    </w:p>
    <w:p w:rsidR="006B562A" w:rsidRPr="006B562A" w:rsidRDefault="006B562A" w:rsidP="006B562A">
      <w:pPr>
        <w:pStyle w:val="c8"/>
        <w:spacing w:before="0" w:beforeAutospacing="0" w:after="0" w:afterAutospacing="0"/>
        <w:ind w:left="20" w:right="60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 xml:space="preserve">Диетологи считают, что лучше всего использовать в меню «родные» продукты, т.е. выросшие в той полосе, где рожден ребенок. К примеру, </w:t>
      </w:r>
      <w:proofErr w:type="gramStart"/>
      <w:r w:rsidRPr="006B562A">
        <w:rPr>
          <w:rStyle w:val="c0"/>
          <w:rFonts w:asciiTheme="minorHAnsi" w:hAnsiTheme="minorHAnsi"/>
          <w:sz w:val="28"/>
          <w:szCs w:val="28"/>
        </w:rPr>
        <w:t>для</w:t>
      </w:r>
      <w:proofErr w:type="gramEnd"/>
    </w:p>
    <w:p w:rsidR="006B562A" w:rsidRPr="006B562A" w:rsidRDefault="006B562A" w:rsidP="006B562A">
      <w:pPr>
        <w:pStyle w:val="c4"/>
        <w:spacing w:before="0" w:beforeAutospacing="0" w:after="0" w:afterAutospacing="0"/>
        <w:ind w:left="20" w:right="340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>нас, жителей средней полосы, черная смородина является более полезным продуктом богатым витамином</w:t>
      </w:r>
      <w:proofErr w:type="gramStart"/>
      <w:r w:rsidRPr="006B562A">
        <w:rPr>
          <w:rStyle w:val="c0"/>
          <w:rFonts w:asciiTheme="minorHAnsi" w:hAnsiTheme="minorHAnsi"/>
          <w:sz w:val="28"/>
          <w:szCs w:val="28"/>
        </w:rPr>
        <w:t xml:space="preserve"> С</w:t>
      </w:r>
      <w:proofErr w:type="gramEnd"/>
      <w:r w:rsidRPr="006B562A">
        <w:rPr>
          <w:rStyle w:val="c0"/>
          <w:rFonts w:asciiTheme="minorHAnsi" w:hAnsiTheme="minorHAnsi"/>
          <w:sz w:val="28"/>
          <w:szCs w:val="28"/>
        </w:rPr>
        <w:t>, нежели южные апельсины.</w:t>
      </w:r>
    </w:p>
    <w:p w:rsidR="006B562A" w:rsidRPr="006B562A" w:rsidRDefault="006B562A" w:rsidP="006B562A">
      <w:pPr>
        <w:pStyle w:val="c4"/>
        <w:spacing w:before="0" w:beforeAutospacing="0" w:after="0" w:afterAutospacing="0"/>
        <w:ind w:left="20" w:right="340"/>
        <w:rPr>
          <w:rFonts w:asciiTheme="minorHAnsi" w:hAnsiTheme="minorHAnsi" w:cs="Arial"/>
          <w:sz w:val="28"/>
          <w:szCs w:val="28"/>
        </w:rPr>
      </w:pPr>
      <w:bookmarkStart w:id="3" w:name="h.3znysh7"/>
      <w:bookmarkEnd w:id="3"/>
      <w:r w:rsidRPr="006B562A">
        <w:rPr>
          <w:rStyle w:val="c0"/>
          <w:rFonts w:asciiTheme="minorHAnsi" w:hAnsiTheme="minorHAnsi"/>
          <w:sz w:val="28"/>
          <w:szCs w:val="28"/>
        </w:rPr>
        <w:t xml:space="preserve">Организм человека на 80% состоит из воды, поэтому каждый человек должен потреблять в сутки хотя бы небольшое ее количество. К сожалению, мы часто забываем о воде, особенно, когда речь идет о детях: </w:t>
      </w:r>
      <w:proofErr w:type="gramStart"/>
      <w:r w:rsidRPr="006B562A">
        <w:rPr>
          <w:rStyle w:val="c0"/>
          <w:rFonts w:asciiTheme="minorHAnsi" w:hAnsiTheme="minorHAnsi"/>
          <w:sz w:val="28"/>
          <w:szCs w:val="28"/>
        </w:rPr>
        <w:t>заменяем ее на сладкие</w:t>
      </w:r>
      <w:proofErr w:type="gramEnd"/>
      <w:r w:rsidRPr="006B562A">
        <w:rPr>
          <w:rStyle w:val="c0"/>
          <w:rFonts w:asciiTheme="minorHAnsi" w:hAnsiTheme="minorHAnsi"/>
          <w:sz w:val="28"/>
          <w:szCs w:val="28"/>
        </w:rPr>
        <w:t xml:space="preserve"> соки, компоты и чаи! Безусловно, это восполняет запасы жидкости в организме, но качество этих запасов оставляет желать лучшего.</w:t>
      </w:r>
    </w:p>
    <w:p w:rsidR="006B562A" w:rsidRPr="006B562A" w:rsidRDefault="006B562A" w:rsidP="006B562A">
      <w:pPr>
        <w:pStyle w:val="c8"/>
        <w:spacing w:before="0" w:beforeAutospacing="0" w:after="0" w:afterAutospacing="0"/>
        <w:ind w:left="20"/>
        <w:rPr>
          <w:rFonts w:asciiTheme="minorHAnsi" w:hAnsiTheme="minorHAnsi" w:cs="Arial"/>
          <w:sz w:val="28"/>
          <w:szCs w:val="28"/>
        </w:rPr>
      </w:pPr>
      <w:r w:rsidRPr="006B562A">
        <w:rPr>
          <w:rStyle w:val="c7"/>
          <w:rFonts w:asciiTheme="minorHAnsi" w:hAnsiTheme="minorHAnsi"/>
          <w:b/>
          <w:bCs/>
          <w:sz w:val="28"/>
          <w:szCs w:val="28"/>
        </w:rPr>
        <w:t xml:space="preserve">Правило 5: Если хочешь быть </w:t>
      </w:r>
      <w:proofErr w:type="gramStart"/>
      <w:r w:rsidRPr="006B562A">
        <w:rPr>
          <w:rStyle w:val="c7"/>
          <w:rFonts w:asciiTheme="minorHAnsi" w:hAnsiTheme="minorHAnsi"/>
          <w:b/>
          <w:bCs/>
          <w:sz w:val="28"/>
          <w:szCs w:val="28"/>
        </w:rPr>
        <w:t>здоров</w:t>
      </w:r>
      <w:proofErr w:type="gramEnd"/>
      <w:r w:rsidRPr="006B562A">
        <w:rPr>
          <w:rStyle w:val="c7"/>
          <w:rFonts w:asciiTheme="minorHAnsi" w:hAnsiTheme="minorHAnsi"/>
          <w:b/>
          <w:bCs/>
          <w:sz w:val="28"/>
          <w:szCs w:val="28"/>
        </w:rPr>
        <w:t xml:space="preserve"> - закаляйся!</w:t>
      </w:r>
    </w:p>
    <w:p w:rsidR="006B562A" w:rsidRPr="006B562A" w:rsidRDefault="006B562A" w:rsidP="006B562A">
      <w:pPr>
        <w:pStyle w:val="c4"/>
        <w:spacing w:before="0" w:beforeAutospacing="0" w:after="0" w:afterAutospacing="0"/>
        <w:ind w:left="20" w:right="340"/>
        <w:rPr>
          <w:rFonts w:asciiTheme="minorHAnsi" w:hAnsiTheme="minorHAnsi" w:cs="Arial"/>
          <w:sz w:val="28"/>
          <w:szCs w:val="28"/>
        </w:rPr>
      </w:pPr>
      <w:bookmarkStart w:id="4" w:name="h.2et92p0"/>
      <w:bookmarkEnd w:id="4"/>
      <w:r w:rsidRPr="006B562A">
        <w:rPr>
          <w:rStyle w:val="c0"/>
          <w:rFonts w:asciiTheme="minorHAnsi" w:hAnsiTheme="minorHAnsi"/>
          <w:sz w:val="28"/>
          <w:szCs w:val="28"/>
        </w:rPr>
        <w:t xml:space="preserve">Если с советских времен всем нам хорошо известна магическая формула абсолютного счастья: «если хочешь быть </w:t>
      </w:r>
      <w:proofErr w:type="gramStart"/>
      <w:r w:rsidRPr="006B562A">
        <w:rPr>
          <w:rStyle w:val="c0"/>
          <w:rFonts w:asciiTheme="minorHAnsi" w:hAnsiTheme="minorHAnsi"/>
          <w:sz w:val="28"/>
          <w:szCs w:val="28"/>
        </w:rPr>
        <w:t>здоров</w:t>
      </w:r>
      <w:proofErr w:type="gramEnd"/>
      <w:r w:rsidRPr="006B562A">
        <w:rPr>
          <w:rStyle w:val="c0"/>
          <w:rFonts w:asciiTheme="minorHAnsi" w:hAnsiTheme="minorHAnsi"/>
          <w:sz w:val="28"/>
          <w:szCs w:val="28"/>
        </w:rPr>
        <w:t xml:space="preserve"> - закаляйся!» И правда, статистика утверждает, что среди закаленных детей больных в разы меньше. Дрожа за здоровье малыша, мы надеваем на ребенка лишнюю пару колгот вместо того, чтобы поутру окатить его кувшином холодной воды, и добиваемся обратного эффекта: получаем избыток тепла, в результате которого ребенок потеет и простужается с еще большей вероятностью. Все хорошо в меру, поэтому и закалка тоже требует системного подхода, в противном случае есть риск добиться обратного эффекта.</w:t>
      </w:r>
    </w:p>
    <w:p w:rsidR="006B562A" w:rsidRPr="006B562A" w:rsidRDefault="006B562A" w:rsidP="006B562A">
      <w:pPr>
        <w:pStyle w:val="c8"/>
        <w:spacing w:before="0" w:beforeAutospacing="0" w:after="0" w:afterAutospacing="0"/>
        <w:ind w:left="20"/>
        <w:rPr>
          <w:rFonts w:asciiTheme="minorHAnsi" w:hAnsiTheme="minorHAnsi" w:cs="Arial"/>
          <w:sz w:val="28"/>
          <w:szCs w:val="28"/>
        </w:rPr>
      </w:pPr>
      <w:r w:rsidRPr="006B562A">
        <w:rPr>
          <w:rStyle w:val="c7"/>
          <w:rFonts w:asciiTheme="minorHAnsi" w:hAnsiTheme="minorHAnsi"/>
          <w:b/>
          <w:bCs/>
          <w:sz w:val="28"/>
          <w:szCs w:val="28"/>
        </w:rPr>
        <w:t>Правило 6: Страховой полис для иммунитета</w:t>
      </w:r>
    </w:p>
    <w:p w:rsidR="006B562A" w:rsidRPr="006B562A" w:rsidRDefault="006B562A" w:rsidP="006B562A">
      <w:pPr>
        <w:pStyle w:val="c4"/>
        <w:spacing w:before="0" w:beforeAutospacing="0" w:after="0" w:afterAutospacing="0"/>
        <w:ind w:left="20" w:right="340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 xml:space="preserve">Существует множество медикаментозных способов поддержать хрупкий детский иммунитет - от </w:t>
      </w:r>
      <w:proofErr w:type="spellStart"/>
      <w:r w:rsidRPr="006B562A">
        <w:rPr>
          <w:rStyle w:val="c0"/>
          <w:rFonts w:asciiTheme="minorHAnsi" w:hAnsiTheme="minorHAnsi"/>
          <w:sz w:val="28"/>
          <w:szCs w:val="28"/>
        </w:rPr>
        <w:t>иммуномодуляторов</w:t>
      </w:r>
      <w:proofErr w:type="spellEnd"/>
      <w:r w:rsidRPr="006B562A">
        <w:rPr>
          <w:rStyle w:val="c0"/>
          <w:rFonts w:asciiTheme="minorHAnsi" w:hAnsiTheme="minorHAnsi"/>
          <w:sz w:val="28"/>
          <w:szCs w:val="28"/>
        </w:rPr>
        <w:t xml:space="preserve"> до </w:t>
      </w:r>
      <w:proofErr w:type="spellStart"/>
      <w:r w:rsidRPr="006B562A">
        <w:rPr>
          <w:rStyle w:val="c0"/>
          <w:rFonts w:asciiTheme="minorHAnsi" w:hAnsiTheme="minorHAnsi"/>
          <w:sz w:val="28"/>
          <w:szCs w:val="28"/>
        </w:rPr>
        <w:t>физиопроцедур</w:t>
      </w:r>
      <w:proofErr w:type="spellEnd"/>
      <w:r w:rsidRPr="006B562A">
        <w:rPr>
          <w:rStyle w:val="c0"/>
          <w:rFonts w:asciiTheme="minorHAnsi" w:hAnsiTheme="minorHAnsi"/>
          <w:sz w:val="28"/>
          <w:szCs w:val="28"/>
        </w:rPr>
        <w:t xml:space="preserve">. Но применять их самим не стоит, для начала нужно проконсультироваться с педиатром, а еще лучше с иммунологом. Ведь известно, что большинство </w:t>
      </w:r>
      <w:proofErr w:type="spellStart"/>
      <w:r w:rsidRPr="006B562A">
        <w:rPr>
          <w:rStyle w:val="c0"/>
          <w:rFonts w:asciiTheme="minorHAnsi" w:hAnsiTheme="minorHAnsi"/>
          <w:sz w:val="28"/>
          <w:szCs w:val="28"/>
        </w:rPr>
        <w:t>имунномодуляторов</w:t>
      </w:r>
      <w:proofErr w:type="spellEnd"/>
      <w:r w:rsidRPr="006B562A">
        <w:rPr>
          <w:rStyle w:val="c0"/>
          <w:rFonts w:asciiTheme="minorHAnsi" w:hAnsiTheme="minorHAnsi"/>
          <w:sz w:val="28"/>
          <w:szCs w:val="28"/>
        </w:rPr>
        <w:t>, например, при постоянном применении угнетают естественные функции иммунитета.</w:t>
      </w:r>
    </w:p>
    <w:p w:rsidR="006B562A" w:rsidRPr="006B562A" w:rsidRDefault="006B562A" w:rsidP="006B562A">
      <w:pPr>
        <w:pStyle w:val="c4"/>
        <w:spacing w:before="0" w:beforeAutospacing="0" w:after="0" w:afterAutospacing="0"/>
        <w:ind w:left="20" w:right="340"/>
        <w:rPr>
          <w:rFonts w:asciiTheme="minorHAnsi" w:hAnsiTheme="minorHAnsi" w:cs="Arial"/>
          <w:sz w:val="28"/>
          <w:szCs w:val="28"/>
        </w:rPr>
      </w:pPr>
      <w:r w:rsidRPr="006B562A">
        <w:rPr>
          <w:rStyle w:val="c0"/>
          <w:rFonts w:asciiTheme="minorHAnsi" w:hAnsiTheme="minorHAnsi"/>
          <w:sz w:val="28"/>
          <w:szCs w:val="28"/>
        </w:rPr>
        <w:t xml:space="preserve">Однако существуют и другие маленькие хитрости, не требующие вмешательства докторов. Одна из таких хитростей - это промывание носоглотки ребенка после возвращения из детского сада. Для промывания используется (0,85 - 1%-ный) раствор поваренной соли или же специальные препараты на основе морских солей, продающиеся в аптеках. После промывания можно смазать нос </w:t>
      </w:r>
      <w:proofErr w:type="spellStart"/>
      <w:r w:rsidRPr="006B562A">
        <w:rPr>
          <w:rStyle w:val="c0"/>
          <w:rFonts w:asciiTheme="minorHAnsi" w:hAnsiTheme="minorHAnsi"/>
          <w:sz w:val="28"/>
          <w:szCs w:val="28"/>
        </w:rPr>
        <w:t>оксолиновой</w:t>
      </w:r>
      <w:proofErr w:type="spellEnd"/>
      <w:r w:rsidRPr="006B562A">
        <w:rPr>
          <w:rStyle w:val="c0"/>
          <w:rFonts w:asciiTheme="minorHAnsi" w:hAnsiTheme="minorHAnsi"/>
          <w:sz w:val="28"/>
          <w:szCs w:val="28"/>
        </w:rPr>
        <w:t xml:space="preserve"> мазью. Помимо этого нужно не забывать мыть руки с мылом после прогулок и </w:t>
      </w:r>
      <w:r w:rsidRPr="006B562A">
        <w:rPr>
          <w:rStyle w:val="c0"/>
          <w:rFonts w:asciiTheme="minorHAnsi" w:hAnsiTheme="minorHAnsi"/>
          <w:sz w:val="28"/>
          <w:szCs w:val="28"/>
        </w:rPr>
        <w:lastRenderedPageBreak/>
        <w:t>перед едой и по возможности избегать общественного транспорта и других мест повышенного скопления микробов</w:t>
      </w:r>
      <w:r w:rsidRPr="006B562A">
        <w:rPr>
          <w:rStyle w:val="c14"/>
          <w:rFonts w:asciiTheme="minorHAnsi" w:hAnsiTheme="minorHAnsi"/>
          <w:sz w:val="28"/>
          <w:szCs w:val="28"/>
        </w:rPr>
        <w:t>.</w:t>
      </w:r>
    </w:p>
    <w:p w:rsidR="00BC0F77" w:rsidRPr="006B562A" w:rsidRDefault="00BC0F77">
      <w:pPr>
        <w:rPr>
          <w:sz w:val="28"/>
          <w:szCs w:val="28"/>
        </w:rPr>
      </w:pPr>
    </w:p>
    <w:sectPr w:rsidR="00BC0F77" w:rsidRPr="006B562A" w:rsidSect="00BC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62A"/>
    <w:rsid w:val="005F2475"/>
    <w:rsid w:val="006B562A"/>
    <w:rsid w:val="00B418A1"/>
    <w:rsid w:val="00BC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77"/>
  </w:style>
  <w:style w:type="paragraph" w:styleId="3">
    <w:name w:val="heading 3"/>
    <w:basedOn w:val="a"/>
    <w:link w:val="30"/>
    <w:uiPriority w:val="9"/>
    <w:qFormat/>
    <w:rsid w:val="006B5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5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6B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562A"/>
  </w:style>
  <w:style w:type="paragraph" w:customStyle="1" w:styleId="c6">
    <w:name w:val="c6"/>
    <w:basedOn w:val="a"/>
    <w:rsid w:val="006B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B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B562A"/>
  </w:style>
  <w:style w:type="paragraph" w:customStyle="1" w:styleId="c10">
    <w:name w:val="c10"/>
    <w:basedOn w:val="a"/>
    <w:rsid w:val="006B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B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B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B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2016-02-03T18:25:00Z</dcterms:created>
  <dcterms:modified xsi:type="dcterms:W3CDTF">2016-02-08T15:10:00Z</dcterms:modified>
</cp:coreProperties>
</file>