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9" w:rsidRPr="009C4987" w:rsidRDefault="00997669" w:rsidP="009976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учебно-воспитательной работы с детьми, посещающими группу продлённого дня (ГПД)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</w:p>
    <w:p w:rsidR="00997669" w:rsidRDefault="00997669" w:rsidP="009976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Учебно-воспитательная работа с детьми, посещающими ГПД, позволяет организовать внеклассную работу и педагогическое руководство детьми, даёт возможность предупреждать возможные проблемы в их воспитании, а так же осуществлять контроль над приготовлением домашних заданий. В основу планирования учебно-воспитательного процесса положены принципы всестороннего развития школьников, включающие умственное и трудовое обучение, развитие технического творчества, нравственное, эстетическое и физическое воспитание. При этом главное осуществить педагогически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тивное единство обучения, труда и отдыха учащихся, достаточное пребыв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ребят на воздухе и правильную умственную и физическую нагрузку.</w:t>
      </w:r>
    </w:p>
    <w:p w:rsidR="00997669" w:rsidRDefault="00997669" w:rsidP="009976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Важно наиболее полно использовать возможности продлённого дня для всестороннего развития учащихся, для формирования у них глубокого инт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реса к знаниям, жизни и труду.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Режим ГПД строится в соответствии с гигиеническими и педагогическими требованиями. Он включает самоподготовку, внеурочную деятельность,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нятия по интересам, прогулки, активный отдых детей и способствует снятию уто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ления, вызванного учебными нагрузками. 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Очень важно установить, в какой последовательности следует планировать различные мероприятия. Так как воскресенье для школьников – это день отдыха, многочисленных впечатлений, то сразу войти в учебный ритм в пон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дельник им бывает трудно. Поэтому в ГПД понедельник надо планировать так, чтобы основное внимание было уделено играм и упражнениям на соср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доточение, можно проводить тематические беседы и тренинги, дети могут рассказать о наиболее ярких впечатлениях выходных дней, о своих развлеч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ниях.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 вторник можно проводить развивающие игры сочетая с небольшой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зической нагрузкой во время прогулки на свежем воздухе.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Так как среда и четверг дни наивысшей работоспособности у детей, то в эти дни целесообразно предлагать учащимся игры с большей умственной нагру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кой. На прогулке возможны подвижные игры большей интенсивности, более сложные по правилам.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пятницу, когда у ребят наблюдается понижение работоспособности,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водятся более спокойные игры и занятия с учётом пожеланий детей.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/>
          <w:sz w:val="28"/>
          <w:szCs w:val="28"/>
        </w:rPr>
        <w:t xml:space="preserve"> время учащихся можно разделить на два периода: после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ных занятий до самоподготовки и после самоподготовки до ухода домой. Поскольку первый период следует непосредственно за учебными зан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тиями, он наиболее ответственен в выборе видов деятельности, способствующих быс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рому и полному восстановлению работоспособности учащихся. В это время целесообразно организовывать игры средней интенсивности, обед, прогулку на свежем воздухе с подвижными играми различной активности.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мо разнообразить виды деятельности и чередовать их через 20-30 минут. При малой и средней активности на свежем воздухе прогулки благотворно сказ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ваются на функциональном состоянии нервной системы детей и помогают лучше подготовиться к последующим рабочим процессам. Поэтому акти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ный отдых на свежем воздухе нуждается в определённом огран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чении. Если пребывание на улице больше 1,5 часов с проведением подвижных игр бол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шой активности, то это может привести к переутомлению. И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гда состояние умственной работоспособности детей оказывается на том же уровне, что и до прогулки. Очень важно, чтобы ребята преступили к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нению домашнего задания </w:t>
      </w:r>
      <w:proofErr w:type="gramStart"/>
      <w:r>
        <w:rPr>
          <w:rFonts w:ascii="Times New Roman" w:hAnsi="Times New Roman"/>
          <w:sz w:val="28"/>
          <w:szCs w:val="28"/>
        </w:rPr>
        <w:t>бодрыми</w:t>
      </w:r>
      <w:proofErr w:type="gramEnd"/>
      <w:r>
        <w:rPr>
          <w:rFonts w:ascii="Times New Roman" w:hAnsi="Times New Roman"/>
          <w:sz w:val="28"/>
          <w:szCs w:val="28"/>
        </w:rPr>
        <w:t>, уравновешенными и отдохнувшими. Поэтому необходимо организовывать чередование игр большой и малой активности, Периодич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 переключать внимание учащихся на другие виды деятельности. Хорошо когда они самостоятельно придумывают новые игры, новые правила к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рым играм, это развивает творческие и организаторские способности.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Самоподготовка – это обязательные ежедневные занятия, на которых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ники самостоятельно выполняют учебные задания в строго определенное время. Самостоятельная работа способствует формированию навыков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proofErr w:type="spellStart"/>
      <w:r>
        <w:rPr>
          <w:rFonts w:ascii="Times New Roman" w:hAnsi="Times New Roman"/>
          <w:sz w:val="28"/>
          <w:szCs w:val="28"/>
        </w:rPr>
        <w:t>самовоспитанности</w:t>
      </w:r>
      <w:proofErr w:type="spellEnd"/>
      <w:r>
        <w:rPr>
          <w:rFonts w:ascii="Times New Roman" w:hAnsi="Times New Roman"/>
          <w:sz w:val="28"/>
          <w:szCs w:val="28"/>
        </w:rPr>
        <w:t>, развития личности. Приготовление дома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них заданий необходимо начинать в спокойной, деловой обстановке. Во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мя самоподготовки необходимо устраивать перерыва для отдыха на 10 – 15 минут. Важно, чтобы учащиеся во время выполнения домашнего задания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внимательно проверяли себя и старались самостоятельно исправлять ошибки. Согласованность в деятельности учителя и воспитателя помогает найти разумные пределы помощи ребёнку. Излишняя опека может лишить ребёнка самостоятельности, тормозить чувство ответственности. Недостаток внимания может сказаться на качестве усвоения знаний.</w:t>
      </w: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Свободное время организуется так, чтобы оно было активным. Досуг может быть индивидуальным и коллективным. </w:t>
      </w:r>
      <w:proofErr w:type="gramStart"/>
      <w:r>
        <w:rPr>
          <w:rFonts w:ascii="Times New Roman" w:hAnsi="Times New Roman"/>
          <w:sz w:val="28"/>
          <w:szCs w:val="28"/>
        </w:rPr>
        <w:t>Сюда входят: чтение, спортивные, настольные, подвижные и малоподвижные, сюжетные игры, игры на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тие способностей ребенка, беседы, мероприятия, позволяющие воздейств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вать на общее развитие детей.</w:t>
      </w:r>
      <w:proofErr w:type="gramEnd"/>
    </w:p>
    <w:p w:rsidR="00997669" w:rsidRDefault="00997669" w:rsidP="00997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7669" w:rsidRDefault="00997669" w:rsidP="009976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Моя задача, как воспитателя группы продлённого дня состоит не только в том, чтобы организовать  самоподготовку учащихся, занять ребенка игрой, заполнить его свободное время, но и организовать мероприятия, которые 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ли бы интересны и полезны ребенку, способствовали его интеллектуальному и физическому развитию, обогащали его эмоциональность. При этом я дол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на учитывать индивидуальные особенности каждого ребенка, его интересы и склонности. </w:t>
      </w:r>
    </w:p>
    <w:p w:rsidR="00997669" w:rsidRDefault="00997669" w:rsidP="009976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02BA" w:rsidRDefault="006C02BA">
      <w:bookmarkStart w:id="0" w:name="_GoBack"/>
      <w:bookmarkEnd w:id="0"/>
    </w:p>
    <w:sectPr w:rsidR="006C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69"/>
    <w:rsid w:val="006C02BA"/>
    <w:rsid w:val="009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SR.WYARZ</dc:creator>
  <cp:lastModifiedBy>SR.WYARZ</cp:lastModifiedBy>
  <cp:revision>1</cp:revision>
  <dcterms:created xsi:type="dcterms:W3CDTF">2016-02-07T22:17:00Z</dcterms:created>
  <dcterms:modified xsi:type="dcterms:W3CDTF">2016-02-07T22:18:00Z</dcterms:modified>
</cp:coreProperties>
</file>