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4BEE">
      <w:r>
        <w:rPr>
          <w:noProof/>
        </w:rPr>
        <w:drawing>
          <wp:inline distT="0" distB="0" distL="0" distR="0">
            <wp:extent cx="5940425" cy="8664696"/>
            <wp:effectExtent l="19050" t="0" r="3175" b="0"/>
            <wp:docPr id="1" name="Рисунок 1" descr="C:\Users\абдул\Desktop\рабочие программы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дул\Desktop\рабочие программы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EE" w:rsidRDefault="005A4BEE"/>
    <w:p w:rsidR="005A4BEE" w:rsidRPr="001266D2" w:rsidRDefault="005A4BEE" w:rsidP="005A4BEE">
      <w:pPr>
        <w:jc w:val="center"/>
        <w:rPr>
          <w:b/>
          <w:sz w:val="28"/>
          <w:szCs w:val="28"/>
        </w:rPr>
      </w:pPr>
      <w:r w:rsidRPr="001266D2">
        <w:rPr>
          <w:b/>
          <w:sz w:val="28"/>
          <w:szCs w:val="28"/>
        </w:rPr>
        <w:lastRenderedPageBreak/>
        <w:t>Пояснительная записка</w:t>
      </w:r>
    </w:p>
    <w:p w:rsidR="005A4BEE" w:rsidRPr="001F1F49" w:rsidRDefault="005A4BEE" w:rsidP="005A4BEE">
      <w:pPr>
        <w:ind w:left="360" w:firstLine="360"/>
        <w:jc w:val="both"/>
        <w:rPr>
          <w:color w:val="000000"/>
        </w:rPr>
      </w:pPr>
      <w:r w:rsidRPr="001F1F49">
        <w:t xml:space="preserve">Рабочая программа </w:t>
      </w:r>
      <w:r w:rsidRPr="001F1F49">
        <w:rPr>
          <w:color w:val="000000"/>
        </w:rPr>
        <w:t xml:space="preserve">ориентирована на учащихся </w:t>
      </w:r>
      <w:r>
        <w:rPr>
          <w:color w:val="000000"/>
        </w:rPr>
        <w:t>9</w:t>
      </w:r>
      <w:r w:rsidRPr="001F1F49">
        <w:rPr>
          <w:color w:val="000000"/>
        </w:rPr>
        <w:t xml:space="preserve"> классов и реализуется на основе следующих документов:</w:t>
      </w:r>
    </w:p>
    <w:p w:rsidR="005A4BEE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>
        <w:rPr>
          <w:bCs/>
        </w:rPr>
        <w:t>Базисный учебный план общеобразовательных учреждений РФ, утвержденный Приказом Минобразования РФ от 09.03.2004 № 1312;</w:t>
      </w:r>
    </w:p>
    <w:p w:rsidR="005A4BEE" w:rsidRPr="002B047F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CA576E">
        <w:t>Федеральный компонент государственного стандарта начального общего, основного общего и среднего (полного) общего о</w:t>
      </w:r>
      <w:r w:rsidRPr="00CA576E">
        <w:t>б</w:t>
      </w:r>
      <w:r w:rsidRPr="00CA576E">
        <w:t xml:space="preserve">разования. Приказ </w:t>
      </w:r>
      <w:r w:rsidRPr="002B047F">
        <w:t>Министерства образования РФ от 05.03.2004 г  № 1089;</w:t>
      </w:r>
    </w:p>
    <w:p w:rsidR="005A4BEE" w:rsidRPr="002B047F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2B047F">
        <w:rPr>
          <w:bCs/>
        </w:rPr>
        <w:t>Примерная государственная программа по географии, созданная на основе федерального компонента государственного, образовательного стандарта;</w:t>
      </w:r>
    </w:p>
    <w:p w:rsidR="005A4BEE" w:rsidRPr="002B047F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2B047F">
        <w:rPr>
          <w:bCs/>
        </w:rPr>
        <w:t>Письмо «Об особенностях изучения географии в условиях перехода на федеральный компонент государственного стандарта основного общего и среднего и среднего (полного) общего образования»;</w:t>
      </w:r>
    </w:p>
    <w:p w:rsidR="005A4BEE" w:rsidRPr="003732C8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2B047F">
        <w:rPr>
          <w:bCs/>
        </w:rPr>
        <w:t>Федеральный перечень учебников, рекомендованных (допущенных) Минобразования и науки РФ к использованию</w:t>
      </w:r>
      <w:r w:rsidRPr="003732C8">
        <w:rPr>
          <w:bCs/>
        </w:rPr>
        <w:t xml:space="preserve"> в образовательном процессе в общеобразовательных учреждениях на 201</w:t>
      </w:r>
      <w:r>
        <w:rPr>
          <w:bCs/>
        </w:rPr>
        <w:t>5</w:t>
      </w:r>
      <w:r w:rsidRPr="003732C8">
        <w:rPr>
          <w:bCs/>
        </w:rPr>
        <w:t>-201</w:t>
      </w:r>
      <w:r>
        <w:rPr>
          <w:bCs/>
        </w:rPr>
        <w:t>6</w:t>
      </w:r>
      <w:r w:rsidRPr="003732C8">
        <w:rPr>
          <w:bCs/>
        </w:rPr>
        <w:t xml:space="preserve"> </w:t>
      </w:r>
      <w:proofErr w:type="spellStart"/>
      <w:r w:rsidRPr="003732C8">
        <w:rPr>
          <w:bCs/>
        </w:rPr>
        <w:t>уч</w:t>
      </w:r>
      <w:proofErr w:type="spellEnd"/>
      <w:r w:rsidRPr="003732C8">
        <w:rPr>
          <w:bCs/>
        </w:rPr>
        <w:t>. год;</w:t>
      </w:r>
    </w:p>
    <w:p w:rsidR="005A4BEE" w:rsidRPr="00194BFA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194BFA">
        <w:rPr>
          <w:bCs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стандарта;</w:t>
      </w:r>
    </w:p>
    <w:p w:rsidR="005A4BEE" w:rsidRPr="00DF017B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 w:rsidRPr="00EF2BA1">
        <w:rPr>
          <w:bCs/>
        </w:rPr>
        <w:t xml:space="preserve">Авторская программа по географии для 6-10 классов, под редакцией И.В. </w:t>
      </w:r>
      <w:proofErr w:type="spellStart"/>
      <w:r w:rsidRPr="00EF2BA1">
        <w:rPr>
          <w:bCs/>
        </w:rPr>
        <w:t>Душиной</w:t>
      </w:r>
      <w:proofErr w:type="spellEnd"/>
      <w:r>
        <w:rPr>
          <w:bCs/>
        </w:rPr>
        <w:t>,</w:t>
      </w:r>
      <w:r w:rsidRPr="00EF2BA1">
        <w:t xml:space="preserve"> </w:t>
      </w:r>
      <w:r w:rsidRPr="00EC018B">
        <w:t>М.: Дрофа, 2008.</w:t>
      </w:r>
    </w:p>
    <w:p w:rsidR="005A4BEE" w:rsidRPr="00DF017B" w:rsidRDefault="005A4BEE" w:rsidP="005A4BEE">
      <w:pPr>
        <w:pStyle w:val="a5"/>
        <w:numPr>
          <w:ilvl w:val="0"/>
          <w:numId w:val="2"/>
        </w:numPr>
        <w:spacing w:after="0"/>
        <w:jc w:val="both"/>
        <w:rPr>
          <w:bCs/>
        </w:rPr>
      </w:pPr>
      <w:r>
        <w:t xml:space="preserve">Учебный план гимназии на 2015-2016 </w:t>
      </w:r>
      <w:proofErr w:type="spellStart"/>
      <w:r>
        <w:t>уч</w:t>
      </w:r>
      <w:proofErr w:type="spellEnd"/>
      <w:r>
        <w:t>. год.</w:t>
      </w:r>
    </w:p>
    <w:p w:rsidR="005A4BEE" w:rsidRDefault="005A4BEE" w:rsidP="005A4BEE">
      <w:pPr>
        <w:shd w:val="clear" w:color="auto" w:fill="FFFFFF"/>
        <w:tabs>
          <w:tab w:val="left" w:pos="316"/>
          <w:tab w:val="left" w:pos="495"/>
        </w:tabs>
        <w:ind w:left="-15"/>
        <w:rPr>
          <w:b/>
        </w:rPr>
      </w:pPr>
    </w:p>
    <w:p w:rsidR="005A4BEE" w:rsidRDefault="005A4BEE" w:rsidP="005A4BEE">
      <w:pPr>
        <w:shd w:val="clear" w:color="auto" w:fill="FFFFFF"/>
        <w:tabs>
          <w:tab w:val="left" w:pos="316"/>
          <w:tab w:val="left" w:pos="495"/>
        </w:tabs>
        <w:ind w:left="-15"/>
        <w:rPr>
          <w:b/>
        </w:rPr>
      </w:pPr>
      <w:r>
        <w:rPr>
          <w:b/>
        </w:rPr>
        <w:t>Цели:</w:t>
      </w:r>
    </w:p>
    <w:p w:rsidR="005A4BEE" w:rsidRDefault="005A4BEE" w:rsidP="005A4BEE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географический образ своей страны во всем ее многообразии и целостности на основе комплексного подхода и показа взаимодействия трех основных компонентов: природы, населения и хозяйства;</w:t>
      </w:r>
    </w:p>
    <w:p w:rsidR="005A4BEE" w:rsidRDefault="005A4BEE" w:rsidP="005A4BEE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России как целостном географическом регионе и одновременно как о субъекте мирового (глобального) географического пространства, в котором динамически развиваются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общепланетарные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и специфические региональные процессы и явления;</w:t>
      </w:r>
    </w:p>
    <w:p w:rsidR="005A4BEE" w:rsidRDefault="005A4BEE" w:rsidP="005A4BEE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показать большое практическое значение географического изучения взаимосвязей природных, экономических, социальных, демографических, этнокультурных,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геоэкологических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явлений и процессов в нашей стране, а также географических аспектов важнейших современных социально - экономических проблем Росс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регионов;</w:t>
      </w:r>
    </w:p>
    <w:p w:rsidR="005A4BEE" w:rsidRDefault="005A4BEE" w:rsidP="005A4BEE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вооружить школьников необходимыми практическими умениями и навыками самостоятельной работы с различными источниками географической информации, как классическими (картами,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статистическим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материалами и др.), так и современными компьютерными), а также умениями прогностическими, природоохранными и поведенческими;</w:t>
      </w:r>
    </w:p>
    <w:p w:rsidR="005A4BEE" w:rsidRDefault="005A4BEE" w:rsidP="005A4BEE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представление о своем географическом регионе, в котором локализуются и развиваются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общепланетарные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и специфические процессы и явления;</w:t>
      </w:r>
    </w:p>
    <w:p w:rsidR="005A4BEE" w:rsidRDefault="005A4BEE" w:rsidP="005A4BEE">
      <w:pPr>
        <w:pStyle w:val="a8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образ своего родного края, научить сравнивать его с другими регионами России и различными регионами мира.</w:t>
      </w:r>
    </w:p>
    <w:p w:rsidR="005A4BEE" w:rsidRDefault="005A4BEE" w:rsidP="005A4BEE">
      <w:pPr>
        <w:shd w:val="clear" w:color="auto" w:fill="FFFFFF"/>
        <w:tabs>
          <w:tab w:val="left" w:pos="316"/>
          <w:tab w:val="left" w:pos="495"/>
        </w:tabs>
        <w:ind w:left="-15"/>
        <w:rPr>
          <w:b/>
        </w:rPr>
      </w:pPr>
    </w:p>
    <w:p w:rsidR="005A4BEE" w:rsidRPr="00EF2BA1" w:rsidRDefault="005A4BEE" w:rsidP="005A4BEE">
      <w:pPr>
        <w:shd w:val="clear" w:color="auto" w:fill="FFFFFF"/>
        <w:tabs>
          <w:tab w:val="left" w:pos="316"/>
          <w:tab w:val="left" w:pos="495"/>
        </w:tabs>
        <w:ind w:left="-15"/>
        <w:jc w:val="center"/>
        <w:rPr>
          <w:b/>
        </w:rPr>
      </w:pPr>
      <w:r w:rsidRPr="00EF2BA1">
        <w:rPr>
          <w:b/>
        </w:rPr>
        <w:t>Этнокультурный компонент</w:t>
      </w:r>
    </w:p>
    <w:p w:rsidR="005A4BEE" w:rsidRPr="00EF2BA1" w:rsidRDefault="005A4BEE" w:rsidP="005A4BEE">
      <w:pPr>
        <w:ind w:firstLine="720"/>
        <w:jc w:val="both"/>
      </w:pPr>
      <w:r w:rsidRPr="00EF2BA1">
        <w:lastRenderedPageBreak/>
        <w:t xml:space="preserve">Возможными элементами решения поставленной задачи в процессе обучения </w:t>
      </w:r>
      <w:r>
        <w:t>географии</w:t>
      </w:r>
      <w:r w:rsidRPr="00EF2BA1">
        <w:t xml:space="preserve"> являются:</w:t>
      </w:r>
    </w:p>
    <w:p w:rsidR="005A4BEE" w:rsidRPr="00EF2BA1" w:rsidRDefault="005A4BEE" w:rsidP="005A4BEE">
      <w:pPr>
        <w:widowControl w:val="0"/>
        <w:numPr>
          <w:ilvl w:val="0"/>
          <w:numId w:val="4"/>
        </w:numPr>
        <w:spacing w:after="0" w:line="240" w:lineRule="auto"/>
        <w:ind w:left="709"/>
        <w:jc w:val="both"/>
      </w:pPr>
      <w:r w:rsidRPr="00EF2BA1">
        <w:t>Зна</w:t>
      </w:r>
      <w:r>
        <w:t>комство с вкладом русских географов в развитие экономической географии.</w:t>
      </w:r>
    </w:p>
    <w:p w:rsidR="005A4BEE" w:rsidRPr="00EF2BA1" w:rsidRDefault="005A4BEE" w:rsidP="005A4BEE">
      <w:pPr>
        <w:widowControl w:val="0"/>
        <w:numPr>
          <w:ilvl w:val="0"/>
          <w:numId w:val="4"/>
        </w:numPr>
        <w:spacing w:after="0" w:line="240" w:lineRule="auto"/>
        <w:ind w:left="709"/>
        <w:jc w:val="both"/>
      </w:pPr>
      <w:r w:rsidRPr="00EF2BA1">
        <w:t>Подбор заданий с использованием сведений из русской истории, географии и культуры.</w:t>
      </w:r>
    </w:p>
    <w:p w:rsidR="005A4BEE" w:rsidRDefault="005A4BEE" w:rsidP="005A4BEE">
      <w:pPr>
        <w:widowControl w:val="0"/>
        <w:numPr>
          <w:ilvl w:val="0"/>
          <w:numId w:val="4"/>
        </w:numPr>
        <w:spacing w:after="0" w:line="240" w:lineRule="auto"/>
        <w:ind w:left="709"/>
        <w:jc w:val="both"/>
      </w:pPr>
      <w:r>
        <w:t>Изучение российских объектов Всемирного наследия.</w:t>
      </w:r>
    </w:p>
    <w:p w:rsidR="005A4BEE" w:rsidRDefault="005A4BEE" w:rsidP="005A4BEE">
      <w:pPr>
        <w:widowControl w:val="0"/>
        <w:numPr>
          <w:ilvl w:val="0"/>
          <w:numId w:val="4"/>
        </w:numPr>
        <w:spacing w:after="0" w:line="240" w:lineRule="auto"/>
        <w:ind w:left="709"/>
        <w:jc w:val="both"/>
      </w:pPr>
      <w:r w:rsidRPr="00EF2BA1">
        <w:t xml:space="preserve">Внеклассная работа по </w:t>
      </w:r>
      <w:r>
        <w:t>географии</w:t>
      </w:r>
      <w:r w:rsidRPr="00EF2BA1">
        <w:t>.</w:t>
      </w:r>
    </w:p>
    <w:p w:rsidR="005A4BEE" w:rsidRDefault="005A4BEE" w:rsidP="005A4BEE">
      <w:pPr>
        <w:widowControl w:val="0"/>
        <w:numPr>
          <w:ilvl w:val="0"/>
          <w:numId w:val="4"/>
        </w:numPr>
        <w:spacing w:after="0" w:line="240" w:lineRule="auto"/>
        <w:ind w:left="709"/>
        <w:jc w:val="both"/>
      </w:pPr>
      <w:r>
        <w:t>Знакомство с особенностями народных промыслов, культуры, традиций народов России.</w:t>
      </w:r>
    </w:p>
    <w:p w:rsidR="005A4BEE" w:rsidRDefault="005A4BEE" w:rsidP="005A4BEE">
      <w:pPr>
        <w:jc w:val="both"/>
        <w:rPr>
          <w:b/>
        </w:rPr>
      </w:pPr>
    </w:p>
    <w:p w:rsidR="005A4BEE" w:rsidRPr="00EF2BA1" w:rsidRDefault="005A4BEE" w:rsidP="005A4BEE">
      <w:pPr>
        <w:jc w:val="both"/>
        <w:rPr>
          <w:highlight w:val="yellow"/>
        </w:rPr>
      </w:pPr>
      <w:r w:rsidRPr="00EF2BA1">
        <w:rPr>
          <w:b/>
        </w:rPr>
        <w:t>Место предмета в федеральном базисном учебном плане</w:t>
      </w:r>
    </w:p>
    <w:p w:rsidR="005A4BEE" w:rsidRPr="00EC018B" w:rsidRDefault="005A4BEE" w:rsidP="005A4BEE">
      <w:pPr>
        <w:ind w:firstLine="426"/>
        <w:jc w:val="both"/>
      </w:pPr>
      <w:r w:rsidRPr="00EF2BA1">
        <w:t>Согласно федеральному базисному учебному плану для обр</w:t>
      </w:r>
      <w:r w:rsidRPr="00EF2BA1">
        <w:t>а</w:t>
      </w:r>
      <w:r w:rsidRPr="00EF2BA1">
        <w:t xml:space="preserve">зовательных учреждений Российской Федерации </w:t>
      </w:r>
      <w:r>
        <w:t>география изучается в 9</w:t>
      </w:r>
      <w:r w:rsidRPr="00EF2BA1">
        <w:t xml:space="preserve"> классе</w:t>
      </w:r>
      <w:r>
        <w:t xml:space="preserve"> 2</w:t>
      </w:r>
      <w:r w:rsidRPr="00EF2BA1">
        <w:t xml:space="preserve"> ч.</w:t>
      </w:r>
      <w:r>
        <w:t xml:space="preserve"> в неделю, всего 68 ч., </w:t>
      </w:r>
      <w:r w:rsidRPr="00EC018B">
        <w:rPr>
          <w:spacing w:val="-1"/>
        </w:rPr>
        <w:t>практических работ -</w:t>
      </w:r>
      <w:r>
        <w:rPr>
          <w:spacing w:val="-1"/>
        </w:rPr>
        <w:t xml:space="preserve"> 23</w:t>
      </w:r>
      <w:r w:rsidRPr="00EC018B">
        <w:rPr>
          <w:spacing w:val="-1"/>
        </w:rPr>
        <w:t xml:space="preserve">, из них оценочных - </w:t>
      </w:r>
      <w:r>
        <w:rPr>
          <w:spacing w:val="-1"/>
        </w:rPr>
        <w:t>12</w:t>
      </w:r>
      <w:r w:rsidRPr="00EC018B">
        <w:rPr>
          <w:spacing w:val="-1"/>
        </w:rPr>
        <w:t>.</w:t>
      </w:r>
    </w:p>
    <w:p w:rsidR="005A4BEE" w:rsidRDefault="005A4BEE" w:rsidP="005A4BEE">
      <w:pPr>
        <w:jc w:val="both"/>
        <w:rPr>
          <w:b/>
        </w:rPr>
      </w:pPr>
    </w:p>
    <w:p w:rsidR="005A4BEE" w:rsidRPr="001032C8" w:rsidRDefault="005A4BEE" w:rsidP="005A4BEE">
      <w:pPr>
        <w:jc w:val="center"/>
        <w:rPr>
          <w:b/>
        </w:rPr>
      </w:pPr>
      <w:r w:rsidRPr="001032C8">
        <w:rPr>
          <w:b/>
        </w:rPr>
        <w:t>Оценочные практические работы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Определение главных районов размещения отраслей трудоемкого и металлоемкого машиностроения по картам.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Составление характеристики одного из нефтяных или угольных бассейнов, одной из металлургических баз по картам и статистическим материалам.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Определение по картам основных районов выращивания зерновых ~ технических культур, главных районов животноводства.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Сравнение географического положения и планировки двух столиц: Москвы и Санкт-Петербурга.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Объяснение взаимодействия природы и человека на примере одной из территорий Центральной России.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Определение факторов развития и сравнения специализации промышленности Европейского Юга и Поволжья.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Определение по картам географического положения своего региона.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Хозяйственная оценка природных условий и ресурсов своего региона.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Оценить экологическую ситуацию в разных частях Урала и предложить пути решения экологических проблем.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 xml:space="preserve">Изучение и оценка природных условий </w:t>
      </w:r>
      <w:proofErr w:type="spellStart"/>
      <w:r>
        <w:t>Западно-Сибирского</w:t>
      </w:r>
      <w:proofErr w:type="spellEnd"/>
      <w:r>
        <w:t xml:space="preserve"> (или </w:t>
      </w:r>
      <w:proofErr w:type="spellStart"/>
      <w:r>
        <w:t>Кузнецко-Алтайского</w:t>
      </w:r>
      <w:proofErr w:type="spellEnd"/>
      <w:r>
        <w:t>) района для жизни и быта человека.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>Составление характеристики Норильского промышленного узла.</w:t>
      </w:r>
    </w:p>
    <w:p w:rsidR="005A4BEE" w:rsidRDefault="005A4BEE" w:rsidP="005A4BEE">
      <w:pPr>
        <w:numPr>
          <w:ilvl w:val="0"/>
          <w:numId w:val="1"/>
        </w:numPr>
        <w:spacing w:after="0" w:line="240" w:lineRule="auto"/>
        <w:jc w:val="both"/>
      </w:pPr>
      <w:r>
        <w:t xml:space="preserve">Объяснение размещения крупнейших ТПК, установление причин уровня </w:t>
      </w:r>
      <w:proofErr w:type="spellStart"/>
      <w:r>
        <w:t>сформированности</w:t>
      </w:r>
      <w:proofErr w:type="spellEnd"/>
      <w:r>
        <w:t xml:space="preserve"> каждого из них (Восточная экономическая зона).</w:t>
      </w:r>
    </w:p>
    <w:p w:rsidR="005A4BEE" w:rsidRDefault="005A4BEE" w:rsidP="005A4BEE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spacing w:val="-1"/>
        </w:rPr>
      </w:pPr>
    </w:p>
    <w:p w:rsidR="005A4BEE" w:rsidRDefault="005A4BEE" w:rsidP="005A4BEE">
      <w:pPr>
        <w:shd w:val="clear" w:color="auto" w:fill="FFFFFF"/>
        <w:tabs>
          <w:tab w:val="left" w:pos="10206"/>
        </w:tabs>
        <w:ind w:left="542"/>
        <w:jc w:val="center"/>
        <w:rPr>
          <w:b/>
          <w:bCs/>
          <w:spacing w:val="-1"/>
        </w:rPr>
      </w:pPr>
      <w:r w:rsidRPr="00EC018B">
        <w:rPr>
          <w:b/>
          <w:bCs/>
          <w:spacing w:val="-1"/>
        </w:rPr>
        <w:t>Требования к уровню подготовки</w:t>
      </w:r>
      <w:r>
        <w:rPr>
          <w:b/>
          <w:bCs/>
          <w:spacing w:val="-1"/>
        </w:rPr>
        <w:t xml:space="preserve"> учащихся.</w:t>
      </w:r>
    </w:p>
    <w:p w:rsidR="005A4BEE" w:rsidRDefault="005A4BEE" w:rsidP="005A4BEE">
      <w:pPr>
        <w:shd w:val="clear" w:color="auto" w:fill="FFFFFF"/>
        <w:tabs>
          <w:tab w:val="left" w:pos="10206"/>
        </w:tabs>
        <w:ind w:left="542"/>
        <w:jc w:val="both"/>
        <w:rPr>
          <w:b/>
          <w:bCs/>
          <w:spacing w:val="-1"/>
        </w:rPr>
      </w:pPr>
      <w:proofErr w:type="spellStart"/>
      <w:r>
        <w:rPr>
          <w:b/>
          <w:bCs/>
          <w:spacing w:val="-1"/>
        </w:rPr>
        <w:t>О</w:t>
      </w:r>
      <w:r w:rsidRPr="00316952">
        <w:rPr>
          <w:b/>
          <w:bCs/>
          <w:spacing w:val="-1"/>
        </w:rPr>
        <w:t>бщеучебные</w:t>
      </w:r>
      <w:proofErr w:type="spellEnd"/>
      <w:r w:rsidRPr="00316952">
        <w:rPr>
          <w:b/>
          <w:bCs/>
          <w:spacing w:val="-1"/>
        </w:rPr>
        <w:t xml:space="preserve"> умения и навыки</w:t>
      </w:r>
      <w:r>
        <w:rPr>
          <w:b/>
          <w:bCs/>
          <w:spacing w:val="-1"/>
        </w:rPr>
        <w:t>.</w:t>
      </w:r>
    </w:p>
    <w:p w:rsidR="005A4BEE" w:rsidRDefault="005A4BEE" w:rsidP="005A4BEE">
      <w:pPr>
        <w:shd w:val="clear" w:color="auto" w:fill="FFFFFF"/>
        <w:tabs>
          <w:tab w:val="left" w:pos="10206"/>
        </w:tabs>
        <w:ind w:left="567"/>
        <w:jc w:val="both"/>
        <w:rPr>
          <w:b/>
          <w:bCs/>
          <w:i/>
          <w:spacing w:val="-1"/>
        </w:rPr>
      </w:pPr>
      <w:r w:rsidRPr="003C2506">
        <w:rPr>
          <w:b/>
          <w:bCs/>
          <w:i/>
          <w:spacing w:val="-1"/>
        </w:rPr>
        <w:t>Учебно-организационные умения и навыки</w:t>
      </w:r>
      <w:r>
        <w:rPr>
          <w:b/>
          <w:bCs/>
          <w:i/>
          <w:spacing w:val="-1"/>
        </w:rPr>
        <w:t>: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  <w:spacing w:val="-1"/>
        </w:rPr>
      </w:pPr>
      <w:r w:rsidRPr="008035F8">
        <w:rPr>
          <w:bCs/>
          <w:spacing w:val="-1"/>
        </w:rPr>
        <w:t>Ставить учебные задачи,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  <w:spacing w:val="-1"/>
        </w:rPr>
      </w:pPr>
      <w:r w:rsidRPr="008035F8">
        <w:rPr>
          <w:bCs/>
          <w:spacing w:val="-1"/>
        </w:rPr>
        <w:t xml:space="preserve">Планировать и корректировать свою деятельность в соответствии с </w:t>
      </w:r>
      <w:r>
        <w:rPr>
          <w:bCs/>
          <w:spacing w:val="-1"/>
        </w:rPr>
        <w:t>ее целями, задачами и условиями</w:t>
      </w:r>
      <w:r w:rsidRPr="008035F8">
        <w:rPr>
          <w:bCs/>
          <w:spacing w:val="-1"/>
        </w:rPr>
        <w:t>.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  <w:spacing w:val="-1"/>
        </w:rPr>
      </w:pPr>
      <w:r w:rsidRPr="008035F8">
        <w:rPr>
          <w:bCs/>
          <w:spacing w:val="-1"/>
        </w:rPr>
        <w:t>Владеть различными способами самоконтроля.</w:t>
      </w:r>
    </w:p>
    <w:p w:rsidR="005A4BEE" w:rsidRDefault="005A4BEE" w:rsidP="005A4BEE">
      <w:pPr>
        <w:shd w:val="clear" w:color="auto" w:fill="FFFFFF"/>
        <w:tabs>
          <w:tab w:val="left" w:pos="10206"/>
        </w:tabs>
        <w:ind w:left="567"/>
        <w:jc w:val="both"/>
        <w:rPr>
          <w:b/>
          <w:bCs/>
          <w:i/>
        </w:rPr>
      </w:pPr>
      <w:r w:rsidRPr="003C2506">
        <w:rPr>
          <w:b/>
          <w:bCs/>
          <w:i/>
        </w:rPr>
        <w:t>Учебно-логические умения и навыки</w:t>
      </w:r>
      <w:r>
        <w:rPr>
          <w:b/>
          <w:bCs/>
          <w:i/>
        </w:rPr>
        <w:t>: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lastRenderedPageBreak/>
        <w:t>Владеть навыками анализа и синтеза.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t>Структурировать информацию.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t>Определять реальные проблемы и пути их решения.</w:t>
      </w:r>
    </w:p>
    <w:p w:rsidR="005A4BEE" w:rsidRDefault="005A4BEE" w:rsidP="005A4BEE">
      <w:pPr>
        <w:shd w:val="clear" w:color="auto" w:fill="FFFFFF"/>
        <w:tabs>
          <w:tab w:val="left" w:pos="709"/>
        </w:tabs>
        <w:ind w:left="567"/>
        <w:jc w:val="both"/>
        <w:rPr>
          <w:b/>
          <w:bCs/>
          <w:i/>
        </w:rPr>
      </w:pPr>
      <w:r w:rsidRPr="00BD7AA0">
        <w:rPr>
          <w:b/>
          <w:bCs/>
          <w:i/>
        </w:rPr>
        <w:t>Учебно-информационные умения и навыки</w:t>
      </w:r>
      <w:r>
        <w:rPr>
          <w:b/>
          <w:bCs/>
          <w:i/>
        </w:rPr>
        <w:t>: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t>Создание собственной информац</w:t>
      </w:r>
      <w:proofErr w:type="gramStart"/>
      <w:r w:rsidRPr="008035F8">
        <w:rPr>
          <w:bCs/>
        </w:rPr>
        <w:t>ии и её</w:t>
      </w:r>
      <w:proofErr w:type="gramEnd"/>
      <w:r w:rsidRPr="008035F8">
        <w:rPr>
          <w:bCs/>
        </w:rPr>
        <w:t xml:space="preserve"> представление в соответствии с учебными задачами;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t xml:space="preserve">Работа с текстом и </w:t>
      </w:r>
      <w:proofErr w:type="spellStart"/>
      <w:r w:rsidRPr="008035F8">
        <w:rPr>
          <w:bCs/>
        </w:rPr>
        <w:t>внетекстовыми</w:t>
      </w:r>
      <w:proofErr w:type="spellEnd"/>
      <w:r w:rsidRPr="008035F8">
        <w:rPr>
          <w:bCs/>
        </w:rPr>
        <w:t xml:space="preserve"> компонентами: составление конспекта текста или тезисов выступления;</w:t>
      </w:r>
    </w:p>
    <w:p w:rsidR="005A4BEE" w:rsidRPr="008035F8" w:rsidRDefault="005A4BEE" w:rsidP="005A4BEE">
      <w:pPr>
        <w:numPr>
          <w:ilvl w:val="0"/>
          <w:numId w:val="5"/>
        </w:numPr>
        <w:shd w:val="clear" w:color="auto" w:fill="FFFFFF"/>
        <w:tabs>
          <w:tab w:val="left" w:pos="709"/>
        </w:tabs>
        <w:spacing w:after="0" w:line="240" w:lineRule="auto"/>
        <w:jc w:val="both"/>
        <w:rPr>
          <w:bCs/>
        </w:rPr>
      </w:pPr>
      <w:r w:rsidRPr="008035F8">
        <w:rPr>
          <w:bCs/>
        </w:rPr>
        <w:t>Составление рецензии, аннотации;</w:t>
      </w:r>
    </w:p>
    <w:p w:rsidR="005A4BEE" w:rsidRDefault="005A4BEE" w:rsidP="005A4BEE">
      <w:pPr>
        <w:ind w:left="567"/>
        <w:jc w:val="both"/>
      </w:pPr>
      <w:r w:rsidRPr="00BD7AA0">
        <w:rPr>
          <w:b/>
          <w:bCs/>
          <w:i/>
        </w:rPr>
        <w:t>Учебно-коммуникативные умения и навыки</w:t>
      </w:r>
      <w:r>
        <w:rPr>
          <w:b/>
          <w:bCs/>
          <w:i/>
        </w:rPr>
        <w:t>:</w:t>
      </w:r>
    </w:p>
    <w:p w:rsidR="005A4BEE" w:rsidRDefault="005A4BEE" w:rsidP="005A4BEE">
      <w:pPr>
        <w:numPr>
          <w:ilvl w:val="0"/>
          <w:numId w:val="6"/>
        </w:numPr>
        <w:spacing w:after="0" w:line="240" w:lineRule="auto"/>
        <w:jc w:val="both"/>
      </w:pPr>
      <w:r>
        <w:t>Вести полемику, участвовать в дискуссии;</w:t>
      </w:r>
    </w:p>
    <w:p w:rsidR="005A4BEE" w:rsidRDefault="005A4BEE" w:rsidP="005A4BEE">
      <w:pPr>
        <w:numPr>
          <w:ilvl w:val="0"/>
          <w:numId w:val="6"/>
        </w:numPr>
        <w:spacing w:after="0" w:line="240" w:lineRule="auto"/>
        <w:jc w:val="both"/>
      </w:pPr>
      <w:r>
        <w:t>Находить приемлемое решение при наличии разных точек зрения.</w:t>
      </w:r>
    </w:p>
    <w:p w:rsidR="005A4BEE" w:rsidRPr="00E25B74" w:rsidRDefault="005A4BEE" w:rsidP="005A4BEE">
      <w:pPr>
        <w:pStyle w:val="c1"/>
        <w:spacing w:before="0" w:beforeAutospacing="0" w:after="0" w:afterAutospacing="0"/>
        <w:ind w:right="352" w:firstLine="902"/>
        <w:jc w:val="both"/>
        <w:rPr>
          <w:rFonts w:ascii="Arial" w:hAnsi="Arial" w:cs="Arial"/>
          <w:color w:val="000000"/>
        </w:rPr>
      </w:pPr>
    </w:p>
    <w:p w:rsidR="005A4BEE" w:rsidRPr="00592319" w:rsidRDefault="005A4BEE" w:rsidP="005A4BEE">
      <w:pPr>
        <w:pStyle w:val="c1"/>
        <w:spacing w:before="0" w:beforeAutospacing="0" w:after="0" w:afterAutospacing="0"/>
        <w:ind w:right="-2"/>
        <w:jc w:val="both"/>
        <w:rPr>
          <w:rFonts w:ascii="Arial" w:hAnsi="Arial" w:cs="Arial"/>
          <w:b/>
          <w:color w:val="000000"/>
        </w:rPr>
      </w:pPr>
      <w:r w:rsidRPr="00592319">
        <w:rPr>
          <w:rStyle w:val="c0"/>
          <w:b/>
          <w:bCs/>
          <w:i/>
          <w:iCs/>
          <w:color w:val="000000"/>
        </w:rPr>
        <w:t> </w:t>
      </w:r>
      <w:r w:rsidRPr="00A87081">
        <w:rPr>
          <w:rStyle w:val="c0"/>
          <w:iCs/>
          <w:color w:val="000000"/>
        </w:rPr>
        <w:t xml:space="preserve">В результате изучения курса географии </w:t>
      </w:r>
      <w:proofErr w:type="gramStart"/>
      <w:r w:rsidRPr="00A87081">
        <w:rPr>
          <w:rStyle w:val="c0"/>
          <w:iCs/>
          <w:color w:val="000000"/>
        </w:rPr>
        <w:t>обучающийся</w:t>
      </w:r>
      <w:proofErr w:type="gramEnd"/>
      <w:r w:rsidRPr="00A87081">
        <w:rPr>
          <w:rStyle w:val="c0"/>
          <w:iCs/>
          <w:color w:val="000000"/>
        </w:rPr>
        <w:t> должен</w:t>
      </w:r>
      <w:r w:rsidRPr="00592319">
        <w:rPr>
          <w:rStyle w:val="c0"/>
          <w:b/>
          <w:iCs/>
          <w:color w:val="000000"/>
        </w:rPr>
        <w:t>:</w:t>
      </w:r>
    </w:p>
    <w:p w:rsidR="005A4BEE" w:rsidRDefault="005A4BEE" w:rsidP="005A4BEE">
      <w:pPr>
        <w:pStyle w:val="a7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b/>
          <w:iCs/>
        </w:rPr>
        <w:t>Знать:</w:t>
      </w:r>
      <w:r>
        <w:rPr>
          <w:rFonts w:ascii="Arial" w:hAnsi="Arial" w:cs="Arial"/>
          <w:b/>
        </w:rPr>
        <w:t xml:space="preserve"> </w:t>
      </w:r>
    </w:p>
    <w:p w:rsidR="005A4BEE" w:rsidRDefault="005A4BEE" w:rsidP="005A4BEE">
      <w:pPr>
        <w:numPr>
          <w:ilvl w:val="0"/>
          <w:numId w:val="7"/>
        </w:numPr>
        <w:spacing w:after="0" w:line="240" w:lineRule="auto"/>
        <w:jc w:val="both"/>
      </w:pPr>
      <w:r>
        <w:t xml:space="preserve">основные отрасли хозяйства, отраслевые комплексы, крупнейшие промышленные центры; </w:t>
      </w:r>
    </w:p>
    <w:p w:rsidR="005A4BEE" w:rsidRDefault="005A4BEE" w:rsidP="005A4BEE">
      <w:pPr>
        <w:numPr>
          <w:ilvl w:val="0"/>
          <w:numId w:val="7"/>
        </w:numPr>
        <w:spacing w:after="0" w:line="240" w:lineRule="auto"/>
        <w:jc w:val="both"/>
      </w:pPr>
      <w:r>
        <w:t xml:space="preserve">основные транспортные магистрали и крупные транспортные узлы; </w:t>
      </w:r>
    </w:p>
    <w:p w:rsidR="005A4BEE" w:rsidRDefault="005A4BEE" w:rsidP="005A4BEE">
      <w:pPr>
        <w:numPr>
          <w:ilvl w:val="0"/>
          <w:numId w:val="7"/>
        </w:numPr>
        <w:spacing w:after="0" w:line="240" w:lineRule="auto"/>
        <w:jc w:val="both"/>
      </w:pPr>
      <w:r>
        <w:t xml:space="preserve">географические районы, их территориальный состав; </w:t>
      </w:r>
    </w:p>
    <w:p w:rsidR="005A4BEE" w:rsidRDefault="005A4BEE" w:rsidP="005A4BEE">
      <w:pPr>
        <w:numPr>
          <w:ilvl w:val="0"/>
          <w:numId w:val="7"/>
        </w:numPr>
        <w:spacing w:after="0" w:line="240" w:lineRule="auto"/>
        <w:jc w:val="both"/>
      </w:pPr>
      <w:r>
        <w:t xml:space="preserve">отрасли местной промышленности. </w:t>
      </w:r>
    </w:p>
    <w:p w:rsidR="005A4BEE" w:rsidRPr="004119A4" w:rsidRDefault="005A4BEE" w:rsidP="005A4BEE">
      <w:pPr>
        <w:jc w:val="both"/>
        <w:rPr>
          <w:iCs/>
        </w:rPr>
      </w:pPr>
      <w:r>
        <w:rPr>
          <w:b/>
          <w:iCs/>
        </w:rPr>
        <w:t>Уметь:</w:t>
      </w:r>
    </w:p>
    <w:p w:rsidR="005A4BEE" w:rsidRPr="004119A4" w:rsidRDefault="005A4BEE" w:rsidP="005A4BEE">
      <w:pPr>
        <w:numPr>
          <w:ilvl w:val="0"/>
          <w:numId w:val="11"/>
        </w:numPr>
        <w:spacing w:after="0" w:line="240" w:lineRule="auto"/>
        <w:jc w:val="both"/>
      </w:pPr>
      <w:r w:rsidRPr="004119A4">
        <w:rPr>
          <w:iCs/>
        </w:rPr>
        <w:t>Характеризовать:</w:t>
      </w:r>
      <w:r w:rsidRPr="004119A4">
        <w:rPr>
          <w:rFonts w:ascii="Arial" w:hAnsi="Arial" w:cs="Arial"/>
        </w:rPr>
        <w:t xml:space="preserve">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природные ресурсы;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периоды формирования хозяйства России;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особенности отраслей;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традиционные отрасли хозяйства коренных народов в национально-территориальных образованиях;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экономические связи районов;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состав и структуру отраслевых комплексов; </w:t>
      </w:r>
    </w:p>
    <w:p w:rsidR="005A4BEE" w:rsidRDefault="005A4BEE" w:rsidP="005A4BEE">
      <w:pPr>
        <w:numPr>
          <w:ilvl w:val="0"/>
          <w:numId w:val="8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основные </w:t>
      </w:r>
      <w:proofErr w:type="spellStart"/>
      <w:r>
        <w:t>груз</w:t>
      </w:r>
      <w:proofErr w:type="gramStart"/>
      <w:r>
        <w:t>о</w:t>
      </w:r>
      <w:proofErr w:type="spellEnd"/>
      <w:r>
        <w:t>-</w:t>
      </w:r>
      <w:proofErr w:type="gramEnd"/>
      <w:r>
        <w:t xml:space="preserve"> и пассажиропотоки. </w:t>
      </w:r>
    </w:p>
    <w:p w:rsidR="005A4BEE" w:rsidRPr="004119A4" w:rsidRDefault="005A4BEE" w:rsidP="005A4BEE">
      <w:pPr>
        <w:pStyle w:val="a7"/>
        <w:numPr>
          <w:ilvl w:val="0"/>
          <w:numId w:val="11"/>
        </w:numPr>
        <w:spacing w:before="0" w:beforeAutospacing="0" w:after="0" w:afterAutospacing="0"/>
        <w:jc w:val="both"/>
        <w:rPr>
          <w:rFonts w:ascii="Arial" w:hAnsi="Arial" w:cs="Arial"/>
        </w:rPr>
      </w:pPr>
      <w:r w:rsidRPr="004119A4">
        <w:rPr>
          <w:iCs/>
        </w:rPr>
        <w:t>Объяснять:</w:t>
      </w:r>
      <w:r w:rsidRPr="004119A4">
        <w:rPr>
          <w:rFonts w:ascii="Arial" w:hAnsi="Arial" w:cs="Arial"/>
        </w:rPr>
        <w:t xml:space="preserve">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различия в освоении территории;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влияние разных факторов на формирование географической структуры районов;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размещение главных центров производства;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сельскохозяйственную специализацию территории;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структуру ввоза и вывоза; </w:t>
      </w:r>
    </w:p>
    <w:p w:rsidR="005A4BEE" w:rsidRDefault="005A4BEE" w:rsidP="005A4BEE">
      <w:pPr>
        <w:numPr>
          <w:ilvl w:val="0"/>
          <w:numId w:val="9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>
        <w:t xml:space="preserve">современные социально-экономические и экологические проблемы территорий. </w:t>
      </w:r>
    </w:p>
    <w:p w:rsidR="005A4BEE" w:rsidRPr="001C7952" w:rsidRDefault="005A4BEE" w:rsidP="005A4BEE">
      <w:pPr>
        <w:pStyle w:val="a7"/>
        <w:numPr>
          <w:ilvl w:val="0"/>
          <w:numId w:val="11"/>
        </w:numPr>
        <w:spacing w:before="0" w:beforeAutospacing="0" w:after="0" w:afterAutospacing="0"/>
        <w:jc w:val="both"/>
      </w:pPr>
      <w:r w:rsidRPr="001C7952">
        <w:rPr>
          <w:iCs/>
        </w:rPr>
        <w:t>Прогнозировать:</w:t>
      </w:r>
      <w:r w:rsidRPr="001C7952">
        <w:t xml:space="preserve"> </w:t>
      </w:r>
    </w:p>
    <w:p w:rsidR="005A4BEE" w:rsidRPr="001C7952" w:rsidRDefault="005A4BEE" w:rsidP="005A4BEE">
      <w:pPr>
        <w:numPr>
          <w:ilvl w:val="0"/>
          <w:numId w:val="10"/>
        </w:numPr>
        <w:tabs>
          <w:tab w:val="clear" w:pos="720"/>
          <w:tab w:val="num" w:pos="993"/>
        </w:tabs>
        <w:spacing w:after="0" w:line="240" w:lineRule="auto"/>
        <w:ind w:left="993"/>
        <w:jc w:val="both"/>
      </w:pPr>
      <w:r w:rsidRPr="001C7952">
        <w:t xml:space="preserve">возможные пути развития территории под влиянием определённых факторов. </w:t>
      </w:r>
    </w:p>
    <w:p w:rsidR="005A4BEE" w:rsidRPr="001C7952" w:rsidRDefault="005A4BEE" w:rsidP="005A4BE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</w:p>
    <w:p w:rsidR="005A4BEE" w:rsidRPr="001C7952" w:rsidRDefault="005A4BEE" w:rsidP="005A4BE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</w:rPr>
      </w:pPr>
      <w:r w:rsidRPr="001C7952">
        <w:rPr>
          <w:rStyle w:val="c3"/>
          <w:b/>
          <w:bCs/>
          <w:color w:val="000000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C7952">
        <w:rPr>
          <w:rStyle w:val="c3"/>
          <w:b/>
          <w:bCs/>
          <w:color w:val="000000"/>
        </w:rPr>
        <w:t>для</w:t>
      </w:r>
      <w:proofErr w:type="gramEnd"/>
      <w:r w:rsidRPr="001C7952">
        <w:rPr>
          <w:rStyle w:val="c3"/>
          <w:b/>
          <w:bCs/>
          <w:color w:val="000000"/>
        </w:rPr>
        <w:t>:</w:t>
      </w:r>
    </w:p>
    <w:p w:rsidR="005A4BEE" w:rsidRPr="001C7952" w:rsidRDefault="005A4BEE" w:rsidP="005A4BEE">
      <w:pPr>
        <w:pStyle w:val="c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C7952">
        <w:rPr>
          <w:color w:val="000000"/>
        </w:rPr>
        <w:t>определения тонкостей экономического развития регионов для профориентации;</w:t>
      </w:r>
    </w:p>
    <w:p w:rsidR="005A4BEE" w:rsidRPr="001C7952" w:rsidRDefault="005A4BEE" w:rsidP="005A4BEE">
      <w:pPr>
        <w:pStyle w:val="c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C7952">
        <w:rPr>
          <w:color w:val="000000"/>
        </w:rPr>
        <w:t>выявления и объяснения географических аспектов различных ситуаций;</w:t>
      </w:r>
    </w:p>
    <w:p w:rsidR="005A4BEE" w:rsidRDefault="005A4BEE" w:rsidP="005A4BEE">
      <w:pPr>
        <w:pStyle w:val="c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C7952">
        <w:rPr>
          <w:color w:val="000000"/>
        </w:rPr>
        <w:t>для правильной оценки важнейших со</w:t>
      </w:r>
      <w:r>
        <w:rPr>
          <w:color w:val="000000"/>
        </w:rPr>
        <w:t xml:space="preserve">циально-экономических вопросов </w:t>
      </w:r>
      <w:r w:rsidRPr="001C7952">
        <w:rPr>
          <w:color w:val="000000"/>
        </w:rPr>
        <w:t>международной жизни, геополитической  ситуации в России</w:t>
      </w:r>
      <w:r>
        <w:rPr>
          <w:color w:val="000000"/>
        </w:rPr>
        <w:t>;</w:t>
      </w:r>
    </w:p>
    <w:p w:rsidR="005A4BEE" w:rsidRPr="001C7952" w:rsidRDefault="005A4BEE" w:rsidP="005A4BEE">
      <w:pPr>
        <w:pStyle w:val="c2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</w:t>
      </w:r>
      <w:r w:rsidRPr="001C7952">
        <w:rPr>
          <w:color w:val="000000"/>
        </w:rPr>
        <w:t>онима</w:t>
      </w:r>
      <w:r>
        <w:rPr>
          <w:color w:val="000000"/>
        </w:rPr>
        <w:t>ния</w:t>
      </w:r>
      <w:r w:rsidRPr="001C7952">
        <w:rPr>
          <w:color w:val="000000"/>
        </w:rPr>
        <w:t xml:space="preserve"> географичес</w:t>
      </w:r>
      <w:r>
        <w:rPr>
          <w:color w:val="000000"/>
        </w:rPr>
        <w:t xml:space="preserve">кую ситуацию крупных регионов </w:t>
      </w:r>
      <w:r w:rsidRPr="001C7952">
        <w:rPr>
          <w:color w:val="000000"/>
        </w:rPr>
        <w:t>в условиях глобали</w:t>
      </w:r>
      <w:r>
        <w:rPr>
          <w:color w:val="000000"/>
        </w:rPr>
        <w:t>зации, стремительного развития</w:t>
      </w:r>
      <w:r w:rsidRPr="001C7952">
        <w:rPr>
          <w:color w:val="000000"/>
        </w:rPr>
        <w:t xml:space="preserve"> туризма и отдыха, деловых и образовательных программ, различных видов человеческого общения</w:t>
      </w:r>
      <w:r>
        <w:rPr>
          <w:color w:val="000000"/>
        </w:rPr>
        <w:t>.</w:t>
      </w:r>
    </w:p>
    <w:p w:rsidR="005A4BEE" w:rsidRDefault="005A4BEE" w:rsidP="005A4BEE">
      <w:pPr>
        <w:jc w:val="center"/>
        <w:rPr>
          <w:b/>
          <w:color w:val="000000"/>
        </w:rPr>
      </w:pPr>
    </w:p>
    <w:p w:rsidR="005A4BEE" w:rsidRPr="0019404B" w:rsidRDefault="005A4BEE" w:rsidP="005A4BEE">
      <w:pPr>
        <w:jc w:val="center"/>
        <w:rPr>
          <w:rFonts w:ascii="Arial" w:hAnsi="Arial" w:cs="Arial"/>
          <w:b/>
          <w:color w:val="000000"/>
        </w:rPr>
      </w:pPr>
      <w:r w:rsidRPr="0019404B">
        <w:rPr>
          <w:b/>
          <w:color w:val="000000"/>
        </w:rPr>
        <w:t>Содержание программы</w:t>
      </w:r>
    </w:p>
    <w:p w:rsidR="005A4BEE" w:rsidRDefault="005A4BEE" w:rsidP="005A4BEE">
      <w:pPr>
        <w:ind w:firstLine="567"/>
        <w:jc w:val="both"/>
      </w:pPr>
      <w:r>
        <w:lastRenderedPageBreak/>
        <w:t>Раздел I. НОВОЕ ПОЛИТИКО-ГОСУДАРСТВЕННОЕ УСТРОЙСТВО НА ТЕРРИТОРИИ БЫВШЕО СССР (14 часов)</w:t>
      </w:r>
    </w:p>
    <w:p w:rsidR="005A4BEE" w:rsidRPr="00F80FF0" w:rsidRDefault="005A4BEE" w:rsidP="005A4BEE">
      <w:pPr>
        <w:jc w:val="both"/>
        <w:rPr>
          <w:b/>
        </w:rPr>
      </w:pPr>
      <w:r w:rsidRPr="00F80FF0">
        <w:rPr>
          <w:b/>
        </w:rPr>
        <w:t>Геополитическое положение России (3 часа)</w:t>
      </w:r>
    </w:p>
    <w:p w:rsidR="005A4BEE" w:rsidRDefault="005A4BEE" w:rsidP="005A4BEE">
      <w:pPr>
        <w:jc w:val="both"/>
      </w:pPr>
      <w:r w:rsidRPr="00F80FF0">
        <w:t>Российская Федерация. Административно-территориальное устройство. Государственная территория России. Географическое положение и границы России.</w:t>
      </w:r>
    </w:p>
    <w:p w:rsidR="005A4BEE" w:rsidRDefault="005A4BEE" w:rsidP="005A4BEE">
      <w:pPr>
        <w:jc w:val="both"/>
        <w:rPr>
          <w:b/>
          <w:bCs/>
        </w:rPr>
      </w:pPr>
      <w:r w:rsidRPr="003A1505">
        <w:rPr>
          <w:b/>
          <w:bCs/>
        </w:rPr>
        <w:t>Население Росс</w:t>
      </w:r>
      <w:r>
        <w:rPr>
          <w:b/>
          <w:bCs/>
        </w:rPr>
        <w:t>и</w:t>
      </w:r>
      <w:r w:rsidRPr="003A1505">
        <w:rPr>
          <w:b/>
          <w:bCs/>
        </w:rPr>
        <w:t>и и новых независимых государств (5 часов)</w:t>
      </w:r>
    </w:p>
    <w:p w:rsidR="005A4BEE" w:rsidRDefault="005A4BEE" w:rsidP="005A4BEE">
      <w:pPr>
        <w:jc w:val="both"/>
      </w:pPr>
      <w:r>
        <w:t>Исторические особенности заселения и освоения территории России. Численность населения России и причины, ее определяющие. Переписи населения. Естественное движение населения. Современная демографическая ситуация в России.</w:t>
      </w:r>
    </w:p>
    <w:p w:rsidR="005A4BEE" w:rsidRDefault="005A4BEE" w:rsidP="005A4BEE">
      <w:pPr>
        <w:jc w:val="both"/>
      </w:pPr>
      <w:r>
        <w:t>Национальный состав населения России. Зоны расселения. Городское и сельское население. Особенности урбанизации в России. Концентрация населения в крупнейших городах и обострение в них социально-экономических и экологических проблем. Городские агломерации. Малые города и проблемы их возрождения. Сельская местность. Географические особенности расселения сельского населения. Трудовые ресурсы.</w:t>
      </w:r>
    </w:p>
    <w:p w:rsidR="005A4BEE" w:rsidRDefault="005A4BEE" w:rsidP="005A4BEE">
      <w:pPr>
        <w:jc w:val="both"/>
        <w:rPr>
          <w:b/>
        </w:rPr>
      </w:pPr>
      <w:r w:rsidRPr="00C978FF">
        <w:rPr>
          <w:b/>
        </w:rPr>
        <w:t>Экономика Российской Федерации (6 часов)</w:t>
      </w:r>
    </w:p>
    <w:p w:rsidR="005A4BEE" w:rsidRDefault="005A4BEE" w:rsidP="005A4BEE">
      <w:pPr>
        <w:jc w:val="both"/>
      </w:pPr>
      <w:r>
        <w:t>Экономические системы в историческом развитии России: географические особенности традиционной и командной систем. Рыночная и смешанная экономика. Социально-экономические реформы в России: разгосударствление и приватизация, необходимость научно-технологической перестройки и ресурсосбережения, конверсия в оборонном комплексе. Структурные особенности экономики России. Экономический кризис и его географические следствия. Природно-ресурсный потенциал России. Проблемы природно-ресурсной основы экономики страны. Территориальные сочетания природных ресурсов. Размещение важнейших ресурсных баз страны. Основные проблемы использования и воспроизводства природных ресурсов. Россия в современной мировой экономике. Перспективы развития России.</w:t>
      </w:r>
    </w:p>
    <w:p w:rsidR="005A4BEE" w:rsidRDefault="005A4BEE" w:rsidP="005A4BEE">
      <w:pPr>
        <w:ind w:firstLine="567"/>
        <w:jc w:val="both"/>
      </w:pPr>
      <w:r w:rsidRPr="00D16926">
        <w:t>Раздел II. ВАЖНЕЙШИЕ МЕЖОТРАСЛЕВЫЕ КОМПЛЕКСЫ РОССИИ И ИХ ГЕОГРАФИЯ (21 час)</w:t>
      </w:r>
    </w:p>
    <w:p w:rsidR="005A4BEE" w:rsidRDefault="005A4BEE" w:rsidP="005A4BEE">
      <w:pPr>
        <w:jc w:val="both"/>
      </w:pPr>
      <w:r w:rsidRPr="008828D9">
        <w:t>Машиностроительный комплекс, его значение и отраслевой состав, связь с другими комплексами. Факторы размещения машиностроительных предприятий. География машиностроения. Особенности географии военно-промышленного комплекса.</w:t>
      </w:r>
      <w:r>
        <w:t xml:space="preserve"> </w:t>
      </w:r>
      <w:r w:rsidRPr="008828D9">
        <w:t xml:space="preserve">Научный комплекс, его значение, состав, связь с другими комплексами. География российской науки. </w:t>
      </w:r>
      <w:proofErr w:type="spellStart"/>
      <w:r w:rsidRPr="008828D9">
        <w:t>Технополисы</w:t>
      </w:r>
      <w:proofErr w:type="spellEnd"/>
      <w:r>
        <w:t xml:space="preserve">. </w:t>
      </w:r>
      <w:r w:rsidRPr="008828D9">
        <w:t>Топливно-энергетический комплекс, его состав, место и значение в хозяйстве, связь с другими комплексами. Топливно-энергетические ресурсы и топливно-энергетический баланс. Размещение основных топливно-энергетических баз и районов потребления энергии. Современные проблемы ТЭК. Развитие ТЭК и охрана окружающей среды.</w:t>
      </w:r>
      <w:r>
        <w:t xml:space="preserve"> Металлургический комплекс, состав и структура, место в хозяйстве, связь с другими межотраслевыми комплексами. Современные проблемы российской металлургии и их географические следствия. Черная и цветная металлургия. Традиционные и новые технологии производства металлов. Типы металлургических предприятий и факторы размещения. Особенности географии металлургии черных, легких и тяжелых цветных металлов. Металлургические базы, крупнейшие металлургические центры. Экспорт металлов и его роль в экономике страны. Химико-лесной комплекс, состав и значение в хозяйстве, связь с другими комплексами. Ведущая роль химической промышленности в составе комплекса. Главные факторы размещения предприятий химико-лесного комплекса, их изменение под влиянием НТР. </w:t>
      </w:r>
      <w:r>
        <w:lastRenderedPageBreak/>
        <w:t xml:space="preserve">Территориальная организация комплекса: основные базы, крупнейшие химические и лесоперерабатывающие комплексы. Химико-лесной комплекс и охрана окружающей среды. Производство строительных материалов, конструкций и деталей. Агропромышленный комплекс, место и значение в хозяйстве, состав, связь с другими комплексами. Влияние природных и социально-экономических факторов на размещение сельскохозяйственного производства. Земельный фонд, его структура. Основные направления использования земельных ресурсов. Земледелие и животноводство. Легкая и пищевая промышленность. Современные проблемы развития АПК. АПК и окружающая среда. Инфраструктурный комплекс, его значение, состав, связь с другими комплексами. Классификация услуг. Уровень развития комплекса в России, Роль коммуникаций в размещении населения и хозяйства. Транспорт. Исторически сложившееся несовершенство транспортной сети в России. Преимущества и недостатки отдельных видов транспорта. Важнейшие транспортные пути, крупнейшие транспортные узлы. Виды транспорта. Связь. Сфера обслуживания, ее состав и роль в современном обществе. Проблемы развития на современном этапе. </w:t>
      </w:r>
      <w:proofErr w:type="spellStart"/>
      <w:r>
        <w:t>Жилищно-коммуналъное</w:t>
      </w:r>
      <w:proofErr w:type="spellEnd"/>
      <w:r>
        <w:t xml:space="preserve"> хозяйство. Жилье — одна из главных потребностей человека. Уровень обеспеченности жильем. Рекреационное хозяйство. Значение. География рекреационного хозяйства в России. Перспективы развития комплекса. Инфраструктурный комплекс и окружающая среда.</w:t>
      </w:r>
    </w:p>
    <w:p w:rsidR="005A4BEE" w:rsidRDefault="005A4BEE" w:rsidP="005A4BEE">
      <w:r>
        <w:t>Раздел III. РЕГИОНЫ РОССИИ (27 часов)</w:t>
      </w:r>
    </w:p>
    <w:p w:rsidR="005A4BEE" w:rsidRPr="006F6818" w:rsidRDefault="005A4BEE" w:rsidP="005A4BEE">
      <w:pPr>
        <w:rPr>
          <w:b/>
        </w:rPr>
      </w:pPr>
      <w:r w:rsidRPr="006F6818">
        <w:rPr>
          <w:b/>
        </w:rPr>
        <w:t>Территориальная организация и районирование России (2 часа)</w:t>
      </w:r>
    </w:p>
    <w:p w:rsidR="005A4BEE" w:rsidRPr="006F6818" w:rsidRDefault="005A4BEE" w:rsidP="005A4BEE">
      <w:pPr>
        <w:pStyle w:val="c24"/>
        <w:spacing w:before="0" w:beforeAutospacing="0" w:after="0" w:afterAutospacing="0"/>
        <w:ind w:right="-2"/>
        <w:jc w:val="both"/>
        <w:rPr>
          <w:rStyle w:val="c0"/>
          <w:bCs/>
          <w:color w:val="000000"/>
        </w:rPr>
      </w:pPr>
      <w:r w:rsidRPr="006F6818">
        <w:rPr>
          <w:rStyle w:val="c0"/>
          <w:bCs/>
          <w:color w:val="000000"/>
        </w:rPr>
        <w:t>Районирование — важнейший метод географической науки. Различные варианты районирования. Экономическое районирование. Хозяйственная специализация территорий. Географическое разделение труда. Районирование России: принципы, факторы, сетки районов. Федеральные округа. Проблемы районирования России.</w:t>
      </w:r>
    </w:p>
    <w:p w:rsidR="005A4BEE" w:rsidRPr="00F61976" w:rsidRDefault="005A4BEE" w:rsidP="005A4BEE">
      <w:pPr>
        <w:pStyle w:val="c24"/>
        <w:spacing w:before="0" w:beforeAutospacing="0" w:after="0" w:afterAutospacing="0"/>
        <w:rPr>
          <w:rStyle w:val="c0"/>
          <w:bCs/>
          <w:color w:val="000000"/>
        </w:rPr>
      </w:pPr>
      <w:proofErr w:type="gramStart"/>
      <w:r w:rsidRPr="00F61976">
        <w:rPr>
          <w:b/>
        </w:rPr>
        <w:t>Западный</w:t>
      </w:r>
      <w:proofErr w:type="gramEnd"/>
      <w:r w:rsidRPr="00F61976">
        <w:rPr>
          <w:b/>
        </w:rPr>
        <w:t xml:space="preserve"> </w:t>
      </w:r>
      <w:proofErr w:type="spellStart"/>
      <w:r w:rsidRPr="00F61976">
        <w:rPr>
          <w:b/>
        </w:rPr>
        <w:t>макрорегион</w:t>
      </w:r>
      <w:proofErr w:type="spellEnd"/>
      <w:r w:rsidRPr="00F61976">
        <w:rPr>
          <w:b/>
        </w:rPr>
        <w:t xml:space="preserve"> - Европейская Россия (1</w:t>
      </w:r>
      <w:r>
        <w:rPr>
          <w:b/>
        </w:rPr>
        <w:t>2</w:t>
      </w:r>
      <w:r w:rsidRPr="00F61976">
        <w:rPr>
          <w:b/>
        </w:rPr>
        <w:t xml:space="preserve"> часов)</w:t>
      </w:r>
    </w:p>
    <w:p w:rsidR="005A4BEE" w:rsidRPr="00F61976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color w:val="000000"/>
        </w:rPr>
        <w:t>Географическое положение на западе России. Место и роль в хоз</w:t>
      </w:r>
      <w:r>
        <w:rPr>
          <w:rStyle w:val="c0"/>
          <w:bCs/>
          <w:color w:val="000000"/>
        </w:rPr>
        <w:t>яйстве России. Особенности исто</w:t>
      </w:r>
      <w:r w:rsidRPr="00F61976">
        <w:rPr>
          <w:rStyle w:val="c0"/>
          <w:bCs/>
          <w:color w:val="000000"/>
        </w:rPr>
        <w:t>рии и географии хозяйства. Европейская Россия — основа формирования территории Российского государства. Наиболее освоенная и заселенная часть страны. Проблемы социально-экономического развития.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i/>
          <w:color w:val="000000"/>
        </w:rPr>
        <w:t>Центральная Россия</w:t>
      </w:r>
      <w:r w:rsidRPr="00F61976">
        <w:rPr>
          <w:rStyle w:val="c0"/>
          <w:bCs/>
          <w:color w:val="000000"/>
        </w:rPr>
        <w:t>. Состав района. Преимущества географического положения — важнейший фактор развития. Центральная Россия — очаг русской национальной культуры. «Дикое поле», засечные полосы и заселение южной части региона. Дефицит большинства видов природных ресурсов.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Высокая численность и плотность населения. Современный характер и проблемы расселения. Преобладание городского населения. Городские агломерации. Количество и качество трудовых ресурсов.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Высокий уровень территориальной концентрации науки и обрабатывающей промышленности. Города науки. Высокий уровень развития сферы услуг. Специализация на наукоемких и трудоемких отраслях. Машиностроительный комплекс, черная металлургия, химическая и текстильная промышленность. Роль конверсии предприятий ВПК в хозяйстве. Агропромышленный комплекс. Роль пригородного сел</w:t>
      </w:r>
      <w:r>
        <w:rPr>
          <w:rStyle w:val="c0"/>
          <w:bCs/>
          <w:color w:val="000000"/>
        </w:rPr>
        <w:t>ьского хозяйства. Топливно-энер</w:t>
      </w:r>
      <w:r w:rsidRPr="00F61976">
        <w:rPr>
          <w:rStyle w:val="c0"/>
          <w:bCs/>
          <w:color w:val="000000"/>
        </w:rPr>
        <w:t xml:space="preserve">гетические и природоохранные проблемы. </w:t>
      </w:r>
      <w:proofErr w:type="spellStart"/>
      <w:r w:rsidRPr="00F61976">
        <w:rPr>
          <w:rStyle w:val="c0"/>
          <w:bCs/>
          <w:color w:val="000000"/>
        </w:rPr>
        <w:t>Внутрирегиональные</w:t>
      </w:r>
      <w:proofErr w:type="spellEnd"/>
      <w:r w:rsidRPr="00F61976">
        <w:rPr>
          <w:rStyle w:val="c0"/>
          <w:bCs/>
          <w:color w:val="000000"/>
        </w:rPr>
        <w:t xml:space="preserve"> различия. Основные экономические, социальные и экологические проблемы региона.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Районы Центральной России. Возникновение и развитие Москвы. Москва — столица России. Московский столичный регион, его экономические, социальные и экологические проблемы.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 xml:space="preserve">Географические особенности областей Центрального района. Нижний Новгород: географическое положение и торговые функции. </w:t>
      </w:r>
      <w:proofErr w:type="gramStart"/>
      <w:r w:rsidRPr="00F61976">
        <w:rPr>
          <w:rStyle w:val="c0"/>
          <w:bCs/>
          <w:color w:val="000000"/>
        </w:rPr>
        <w:t>Нижегородская</w:t>
      </w:r>
      <w:proofErr w:type="gramEnd"/>
      <w:r w:rsidRPr="00F61976">
        <w:rPr>
          <w:rStyle w:val="c0"/>
          <w:bCs/>
          <w:color w:val="000000"/>
        </w:rPr>
        <w:t xml:space="preserve"> и </w:t>
      </w:r>
      <w:proofErr w:type="spellStart"/>
      <w:r w:rsidRPr="00F61976">
        <w:rPr>
          <w:rStyle w:val="c0"/>
          <w:bCs/>
          <w:color w:val="000000"/>
        </w:rPr>
        <w:t>Макарьевская</w:t>
      </w:r>
      <w:proofErr w:type="spellEnd"/>
      <w:r w:rsidRPr="00F61976">
        <w:rPr>
          <w:rStyle w:val="c0"/>
          <w:bCs/>
          <w:color w:val="000000"/>
        </w:rPr>
        <w:t xml:space="preserve"> ярмарки. Старинные промыслы. Современность и проблемы древних русских городов: Великого Новгорода, Владимира, Пскова, Смоленска.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Волго-Вятский и Центрально-Черноземный районы.</w:t>
      </w:r>
      <w:r>
        <w:rPr>
          <w:rStyle w:val="c0"/>
          <w:bCs/>
          <w:color w:val="000000"/>
        </w:rPr>
        <w:t xml:space="preserve"> 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i/>
          <w:color w:val="000000"/>
        </w:rPr>
        <w:lastRenderedPageBreak/>
        <w:t>Северо-Западная Россия</w:t>
      </w:r>
      <w:r w:rsidRPr="00F61976">
        <w:rPr>
          <w:rStyle w:val="c0"/>
          <w:bCs/>
          <w:color w:val="000000"/>
        </w:rPr>
        <w:t>. Состав. Географическое положение на разных этапах развития: путь «</w:t>
      </w:r>
      <w:proofErr w:type="gramStart"/>
      <w:r w:rsidRPr="00F61976">
        <w:rPr>
          <w:rStyle w:val="c0"/>
          <w:bCs/>
          <w:color w:val="000000"/>
        </w:rPr>
        <w:t>из</w:t>
      </w:r>
      <w:proofErr w:type="gramEnd"/>
      <w:r w:rsidRPr="00F61976">
        <w:rPr>
          <w:rStyle w:val="c0"/>
          <w:bCs/>
          <w:color w:val="000000"/>
        </w:rPr>
        <w:t xml:space="preserve"> варяг в греки», «окно в Европу». Современные особенности географического положения района.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Район древнего заселения. «Господин Великий Новгород». Основание Петербурга. Роль Санкт-Петербурга в расселении, научно-промышленном, социальном и культурном развитии района. Высокоразвитая наука. Отрасли ВПК. Специализация на судостроении, станкостроении, приборостроении. Экономические, социальные и экологические проблемы Санкт-Петербурга. Свободная экономическая зона «Янтарь».</w:t>
      </w:r>
      <w:r>
        <w:rPr>
          <w:rStyle w:val="c0"/>
          <w:bCs/>
          <w:color w:val="000000"/>
        </w:rPr>
        <w:t xml:space="preserve"> 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i/>
          <w:color w:val="000000"/>
        </w:rPr>
        <w:t>Европейский Север</w:t>
      </w:r>
      <w:r w:rsidRPr="00F61976">
        <w:rPr>
          <w:rStyle w:val="c0"/>
          <w:bCs/>
          <w:color w:val="000000"/>
        </w:rPr>
        <w:t xml:space="preserve">. Состав района. Географическое и геополитическое положение. Влияние географического положения и природных условий на освоение территории, жизнь людей, специализацию. Природные ресурсы. Различия в рельефе и «наборе» полезных ископаемых </w:t>
      </w:r>
      <w:proofErr w:type="spellStart"/>
      <w:r w:rsidRPr="00F61976">
        <w:rPr>
          <w:rStyle w:val="c0"/>
          <w:bCs/>
          <w:color w:val="000000"/>
        </w:rPr>
        <w:t>Кольско-Карельского</w:t>
      </w:r>
      <w:proofErr w:type="spellEnd"/>
      <w:r w:rsidRPr="00F61976">
        <w:rPr>
          <w:rStyle w:val="c0"/>
          <w:bCs/>
          <w:color w:val="000000"/>
        </w:rPr>
        <w:t xml:space="preserve"> и Тимано-Печорского Севера. Влияние Арктики и Атлантики на климат, избыточное увлажнение территории. Новая алмазоносная провинция. Ресурсы шельфовой зоны.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Население: состав, традиции и культура. Города региона. Отток населения с Севера и его причины.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 xml:space="preserve">Хозяйство Европейского Севера. Развитие топливно-энергетического комплекса, металлургии, химической и лесной промышленности. Хозяйственные различия </w:t>
      </w:r>
      <w:proofErr w:type="spellStart"/>
      <w:r w:rsidRPr="00F61976">
        <w:rPr>
          <w:rStyle w:val="c0"/>
          <w:bCs/>
          <w:color w:val="000000"/>
        </w:rPr>
        <w:t>Кольско-Карельского</w:t>
      </w:r>
      <w:proofErr w:type="spellEnd"/>
      <w:r w:rsidRPr="00F61976">
        <w:rPr>
          <w:rStyle w:val="c0"/>
          <w:bCs/>
          <w:color w:val="000000"/>
        </w:rPr>
        <w:t xml:space="preserve"> и </w:t>
      </w:r>
      <w:proofErr w:type="spellStart"/>
      <w:r w:rsidRPr="00F61976">
        <w:rPr>
          <w:rStyle w:val="c0"/>
          <w:bCs/>
          <w:color w:val="000000"/>
        </w:rPr>
        <w:t>Двино-Печорского</w:t>
      </w:r>
      <w:proofErr w:type="spellEnd"/>
      <w:r w:rsidRPr="00F61976">
        <w:rPr>
          <w:rStyle w:val="c0"/>
          <w:bCs/>
          <w:color w:val="000000"/>
        </w:rPr>
        <w:t xml:space="preserve"> подрайонов. Роль морского транспорта. Северный морской путь. Предпосылки развития туристско-экскурсионного хозяйства. Современные проблемы региона. Проблема охраны природы Севера.</w:t>
      </w:r>
      <w:r>
        <w:rPr>
          <w:rStyle w:val="c0"/>
          <w:bCs/>
          <w:color w:val="000000"/>
        </w:rPr>
        <w:t xml:space="preserve"> 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color w:val="000000"/>
        </w:rPr>
        <w:t xml:space="preserve">Европейский Юг — </w:t>
      </w:r>
      <w:r w:rsidRPr="00F61976">
        <w:rPr>
          <w:rStyle w:val="c0"/>
          <w:bCs/>
          <w:i/>
          <w:color w:val="000000"/>
        </w:rPr>
        <w:t>Северный Кавказ</w:t>
      </w:r>
      <w:r w:rsidRPr="00F61976">
        <w:rPr>
          <w:rStyle w:val="c0"/>
          <w:bCs/>
          <w:color w:val="000000"/>
        </w:rPr>
        <w:t>. Состав района. Особенности географического и геополитического положения. Природный амфитеатр. Ресурсы региона.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Население: национальный и религиозный состав. Особенности расселения. Традиции и культура.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Хозяйство района. Агропромышленный комплекс: единственный в стране район субтропического земледелия. Ведущая роль региона в производстве многих видов сельскохозяйственной продукции. Проблемы развития морского рыбного хозяйства. Необходимость интенсификации отраслей АПК.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Сельскохозяйственное, транспортное и энергетическое машиностроение. ТПК. Цветная металлургия.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Рекреационное хозяйство Северного Кавказа. Возрастающая роль рекреационных районов.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Роль черноморских портов в развитии хозяйства страны. Современные проблемы Северного Кавказа.</w:t>
      </w:r>
      <w:r>
        <w:rPr>
          <w:rStyle w:val="c0"/>
          <w:bCs/>
          <w:color w:val="000000"/>
        </w:rPr>
        <w:t xml:space="preserve"> 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i/>
          <w:color w:val="000000"/>
        </w:rPr>
        <w:t>Поволжье.</w:t>
      </w:r>
      <w:r w:rsidRPr="00F61976">
        <w:rPr>
          <w:rStyle w:val="c0"/>
          <w:bCs/>
          <w:color w:val="000000"/>
        </w:rPr>
        <w:t xml:space="preserve"> Состав района. Географическое положение на юго-востоке Русской равнины. Роль Волги в территориальной организации населения и хозяйства района. Гидроэнергетические, минеральные и почвенные ресурсы.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Поволжье — место исторического взаимодействия этносов. Многонациональный состав населения. Сочетание христианства, ислама и буддизма.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Хозяйство р</w:t>
      </w:r>
      <w:r>
        <w:rPr>
          <w:rStyle w:val="c0"/>
          <w:bCs/>
          <w:color w:val="000000"/>
        </w:rPr>
        <w:t xml:space="preserve">айона. Развитие </w:t>
      </w:r>
      <w:proofErr w:type="spellStart"/>
      <w:r>
        <w:rPr>
          <w:rStyle w:val="c0"/>
          <w:bCs/>
          <w:color w:val="000000"/>
        </w:rPr>
        <w:t>нефтегазохимиче</w:t>
      </w:r>
      <w:r w:rsidRPr="00F61976">
        <w:rPr>
          <w:rStyle w:val="c0"/>
          <w:bCs/>
          <w:color w:val="000000"/>
        </w:rPr>
        <w:t>ского</w:t>
      </w:r>
      <w:proofErr w:type="spellEnd"/>
      <w:r w:rsidRPr="00F61976">
        <w:rPr>
          <w:rStyle w:val="c0"/>
          <w:bCs/>
          <w:color w:val="000000"/>
        </w:rPr>
        <w:t xml:space="preserve">, машиностроительного и агропромышленного комплексов. Система трубопроводов и проблемы их безопасности. Гидроэнергетика. АПК — ведущие позиции Поволжья в производстве многих видов </w:t>
      </w:r>
      <w:proofErr w:type="spellStart"/>
      <w:r w:rsidRPr="00F61976">
        <w:rPr>
          <w:rStyle w:val="c0"/>
          <w:bCs/>
          <w:color w:val="000000"/>
        </w:rPr>
        <w:t>сель¬скохозяйственной</w:t>
      </w:r>
      <w:proofErr w:type="spellEnd"/>
      <w:r w:rsidRPr="00F61976">
        <w:rPr>
          <w:rStyle w:val="c0"/>
          <w:bCs/>
          <w:color w:val="000000"/>
        </w:rPr>
        <w:t xml:space="preserve"> продукции. Мощная пищевая промышленность.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Отрасли социальной сферы.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Экологические и водные проблемы. Основные экономические, социальные и экологические проблемы региона.</w:t>
      </w:r>
      <w:r>
        <w:rPr>
          <w:rStyle w:val="c0"/>
          <w:bCs/>
          <w:color w:val="000000"/>
        </w:rPr>
        <w:t xml:space="preserve"> </w:t>
      </w:r>
    </w:p>
    <w:p w:rsidR="005A4BEE" w:rsidRPr="00F61976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F61976">
        <w:rPr>
          <w:rStyle w:val="c0"/>
          <w:bCs/>
          <w:i/>
          <w:color w:val="000000"/>
        </w:rPr>
        <w:t>Урал.</w:t>
      </w:r>
      <w:r w:rsidRPr="00F61976">
        <w:rPr>
          <w:rStyle w:val="c0"/>
          <w:bCs/>
          <w:color w:val="000000"/>
        </w:rPr>
        <w:t xml:space="preserve"> Состав и границы Урала при разных видах районирования. Географическое положение. Роль пограничного положения Урала в природе и хозяйстве.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Различия по геологическому строению и полезным ископаемым Предуралья, Урала и Зауралья. Минерально-сырьевые ресурсы и проблема их истощения. Влияние геологического строения и полезных ископаемых на развитие и размещение промышленности Урала.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>Заселение Урала. Этнический состав. Две меридиональные полосы расселения, их формирование. Проблемы населения и трудовых ресурсов. Крупнейшие города Урала. Дефицит водных ресурсов и его причины. Пути решения водных проблем.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 xml:space="preserve">География и проблемы современного хозяйства: горнодобывающая промышленность, металлургия, химическая и лесная промышленность, разнообразное машиностроение, их взаимосвязь. Демидовские города-заводы и современная система расселения в районе. Реконструкция уральской промышленности. Развитие сельского хозяйства. Отставание развития </w:t>
      </w:r>
      <w:r w:rsidRPr="00F61976">
        <w:rPr>
          <w:rStyle w:val="c0"/>
          <w:bCs/>
          <w:color w:val="000000"/>
        </w:rPr>
        <w:lastRenderedPageBreak/>
        <w:t>социальной сферы.</w:t>
      </w:r>
      <w:r>
        <w:rPr>
          <w:rStyle w:val="c0"/>
          <w:bCs/>
          <w:color w:val="000000"/>
        </w:rPr>
        <w:t xml:space="preserve"> </w:t>
      </w:r>
      <w:r w:rsidRPr="00F61976">
        <w:rPr>
          <w:rStyle w:val="c0"/>
          <w:bCs/>
          <w:color w:val="000000"/>
        </w:rPr>
        <w:t xml:space="preserve">Антропогенные изменения природы Урала. Основные экономические, социальные и </w:t>
      </w:r>
      <w:r>
        <w:rPr>
          <w:rStyle w:val="c0"/>
          <w:bCs/>
          <w:color w:val="000000"/>
        </w:rPr>
        <w:t>экологические проблемы региона.</w:t>
      </w:r>
    </w:p>
    <w:p w:rsidR="005A4BEE" w:rsidRDefault="005A4BEE" w:rsidP="005A4BEE">
      <w:pPr>
        <w:pStyle w:val="c24"/>
        <w:spacing w:before="0" w:beforeAutospacing="0" w:after="0" w:afterAutospacing="0"/>
        <w:ind w:right="-2"/>
        <w:rPr>
          <w:rStyle w:val="c0"/>
          <w:bCs/>
          <w:color w:val="000000"/>
        </w:rPr>
      </w:pPr>
      <w:proofErr w:type="gramStart"/>
      <w:r w:rsidRPr="00781FA5">
        <w:rPr>
          <w:b/>
          <w:sz w:val="22"/>
          <w:szCs w:val="22"/>
        </w:rPr>
        <w:t>Восточный</w:t>
      </w:r>
      <w:proofErr w:type="gramEnd"/>
      <w:r w:rsidRPr="00781FA5">
        <w:rPr>
          <w:b/>
          <w:sz w:val="22"/>
          <w:szCs w:val="22"/>
        </w:rPr>
        <w:t xml:space="preserve"> </w:t>
      </w:r>
      <w:proofErr w:type="spellStart"/>
      <w:r w:rsidRPr="00781FA5">
        <w:rPr>
          <w:b/>
          <w:sz w:val="22"/>
          <w:szCs w:val="22"/>
        </w:rPr>
        <w:t>макрорегион</w:t>
      </w:r>
      <w:proofErr w:type="spellEnd"/>
      <w:r w:rsidRPr="00781FA5">
        <w:rPr>
          <w:b/>
          <w:sz w:val="22"/>
          <w:szCs w:val="22"/>
        </w:rPr>
        <w:t xml:space="preserve"> – Азиатская Россия (5 часов)</w:t>
      </w:r>
    </w:p>
    <w:p w:rsidR="005A4BEE" w:rsidRPr="006A00C8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color w:val="000000"/>
        </w:rPr>
        <w:t>Общая характеристика. Географическое положение. Большая площадь территории, малая степень изученности и освоенности, слабая заселенность. Концентрация основной части населения на юге.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Разнообразие природных условий. Богатство природными ресурсами.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Этапы, проблемы и перспективы развития экономики </w:t>
      </w:r>
      <w:proofErr w:type="spellStart"/>
      <w:r w:rsidRPr="006A00C8">
        <w:rPr>
          <w:rStyle w:val="c0"/>
          <w:bCs/>
          <w:color w:val="000000"/>
        </w:rPr>
        <w:t>макрорегиона</w:t>
      </w:r>
      <w:proofErr w:type="spellEnd"/>
      <w:r w:rsidRPr="006A00C8">
        <w:rPr>
          <w:rStyle w:val="c0"/>
          <w:bCs/>
          <w:color w:val="000000"/>
        </w:rPr>
        <w:t>. Очаговый характер размещения производства, его сырье, добывающая направленность. Слабое развитие перерабатывающих</w:t>
      </w:r>
      <w:proofErr w:type="gramStart"/>
      <w:r w:rsidRPr="006A00C8">
        <w:rPr>
          <w:rStyle w:val="c0"/>
          <w:bCs/>
          <w:color w:val="000000"/>
        </w:rPr>
        <w:t xml:space="preserve"> :</w:t>
      </w:r>
      <w:proofErr w:type="gramEnd"/>
      <w:r w:rsidRPr="006A00C8">
        <w:rPr>
          <w:rStyle w:val="c0"/>
          <w:bCs/>
          <w:color w:val="000000"/>
        </w:rPr>
        <w:t xml:space="preserve"> отраслей. Трудности организации производства и жизни населения в экстремальных условиях. Основные проблемы и перспективы развития Восточного </w:t>
      </w:r>
      <w:proofErr w:type="spellStart"/>
      <w:r w:rsidRPr="006A00C8">
        <w:rPr>
          <w:rStyle w:val="c0"/>
          <w:bCs/>
          <w:color w:val="000000"/>
        </w:rPr>
        <w:t>макрорегиона</w:t>
      </w:r>
      <w:proofErr w:type="spellEnd"/>
      <w:r w:rsidRPr="006A00C8">
        <w:rPr>
          <w:rStyle w:val="c0"/>
          <w:bCs/>
          <w:color w:val="000000"/>
        </w:rPr>
        <w:t>.</w:t>
      </w:r>
    </w:p>
    <w:p w:rsidR="005A4BEE" w:rsidRPr="006A00C8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i/>
          <w:color w:val="000000"/>
        </w:rPr>
        <w:t>Западная Сибирь</w:t>
      </w:r>
      <w:r w:rsidRPr="006A00C8">
        <w:rPr>
          <w:rStyle w:val="c0"/>
          <w:bCs/>
          <w:color w:val="000000"/>
        </w:rPr>
        <w:t>. Географическое положение. Оценка природных условий для жизни и быта человека. Богатство и разнообразие природных ресурсов.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Коренные народы. Диспропорции в площади региона и в численности населения Западной Сибири. Ориентация хозяйства на Добычу и переработку собственных ресурсов.</w:t>
      </w:r>
      <w:r>
        <w:rPr>
          <w:rStyle w:val="c0"/>
          <w:bCs/>
          <w:color w:val="000000"/>
        </w:rPr>
        <w:t xml:space="preserve"> </w:t>
      </w:r>
      <w:proofErr w:type="spellStart"/>
      <w:r w:rsidRPr="006A00C8">
        <w:rPr>
          <w:rStyle w:val="c0"/>
          <w:bCs/>
          <w:color w:val="000000"/>
        </w:rPr>
        <w:t>Нефтегазохимический</w:t>
      </w:r>
      <w:proofErr w:type="spellEnd"/>
      <w:r w:rsidRPr="006A00C8">
        <w:rPr>
          <w:rStyle w:val="c0"/>
          <w:bCs/>
          <w:color w:val="000000"/>
        </w:rPr>
        <w:t xml:space="preserve"> комплекс — основа хозяйства района. Особенности его структуры и размещения. Крупнейшие российские нефтяные и газовые компании. Система трубопроводов. Основные направления транспортировки нефти и газа. Горнодобывающая промышленность. Угольная промышленность и ее проблемы. АПК: освоение территории, сельскохозяйственные районы и их специализация. Основные виды транспорта.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color w:val="000000"/>
        </w:rPr>
        <w:t>Современные проблемы и перспективы развития отраслей хозяйства.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Хозяйственные районы: </w:t>
      </w:r>
      <w:proofErr w:type="spellStart"/>
      <w:r w:rsidRPr="006A00C8">
        <w:rPr>
          <w:rStyle w:val="c0"/>
          <w:bCs/>
          <w:color w:val="000000"/>
        </w:rPr>
        <w:t>Западно-Сибирский</w:t>
      </w:r>
      <w:proofErr w:type="spellEnd"/>
      <w:r w:rsidRPr="006A00C8">
        <w:rPr>
          <w:rStyle w:val="c0"/>
          <w:bCs/>
          <w:color w:val="000000"/>
        </w:rPr>
        <w:t xml:space="preserve"> и </w:t>
      </w:r>
      <w:proofErr w:type="spellStart"/>
      <w:r w:rsidRPr="006A00C8">
        <w:rPr>
          <w:rStyle w:val="c0"/>
          <w:bCs/>
          <w:color w:val="000000"/>
        </w:rPr>
        <w:t>Кузнецко-Алтайский</w:t>
      </w:r>
      <w:proofErr w:type="spellEnd"/>
      <w:r w:rsidRPr="006A00C8">
        <w:rPr>
          <w:rStyle w:val="c0"/>
          <w:bCs/>
          <w:color w:val="000000"/>
        </w:rPr>
        <w:t>. Основные проблемы Западной Сибири.</w:t>
      </w:r>
      <w:r>
        <w:rPr>
          <w:rStyle w:val="c0"/>
          <w:bCs/>
          <w:color w:val="000000"/>
        </w:rPr>
        <w:t xml:space="preserve"> </w:t>
      </w:r>
    </w:p>
    <w:p w:rsidR="005A4BEE" w:rsidRPr="006A00C8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i/>
          <w:color w:val="000000"/>
        </w:rPr>
        <w:t>Восточная Сибирь.</w:t>
      </w:r>
      <w:r w:rsidRPr="006A00C8">
        <w:rPr>
          <w:rStyle w:val="c0"/>
          <w:bCs/>
          <w:color w:val="000000"/>
        </w:rPr>
        <w:t xml:space="preserve"> Состав района. Географическое положение. Минеральные ресурсы.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color w:val="000000"/>
        </w:rPr>
        <w:t>Население: заселение, национальный состав, размещение. Проблема трудовых ресурсов. Коренные народы.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Экономика Восточной Сибири. Великие сибирские реки: водные ресурсы и условия для строительства ГЭС. Земельные и агроклиматические ресурсы. АПК: особенности структуры и развития в экстремальных условиях. Объекты охоты и охотничьи угодья. Другие промыслы в регионе. Несоответствие между природными богатствами и людскими ресурсами, пути его преодоления.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Топливно-энергетический комплекс — основа хозяйства территории. </w:t>
      </w:r>
      <w:proofErr w:type="spellStart"/>
      <w:r w:rsidRPr="006A00C8">
        <w:rPr>
          <w:rStyle w:val="c0"/>
          <w:bCs/>
          <w:color w:val="000000"/>
        </w:rPr>
        <w:t>Ангаро-Енисейский</w:t>
      </w:r>
      <w:proofErr w:type="spellEnd"/>
      <w:r w:rsidRPr="006A00C8">
        <w:rPr>
          <w:rStyle w:val="c0"/>
          <w:bCs/>
          <w:color w:val="000000"/>
        </w:rPr>
        <w:t xml:space="preserve"> каскад ГЭС, тепловые электростанции </w:t>
      </w:r>
      <w:proofErr w:type="spellStart"/>
      <w:r w:rsidRPr="006A00C8">
        <w:rPr>
          <w:rStyle w:val="c0"/>
          <w:bCs/>
          <w:color w:val="000000"/>
        </w:rPr>
        <w:t>КАТЭКа</w:t>
      </w:r>
      <w:proofErr w:type="spellEnd"/>
      <w:r w:rsidRPr="006A00C8">
        <w:rPr>
          <w:rStyle w:val="c0"/>
          <w:bCs/>
          <w:color w:val="000000"/>
        </w:rPr>
        <w:t>. Развитие энергоемких производств: цветная металлургия и целлюлозно-бумажная промышленность, основные центры и перспективы развития. Роль конверсии предприятий ВПК в хозяйстве региона. Перспективы развития горнодобывающей промышленности, металлургии, лесной и химической промышленности, машиностроения.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Транссибирская железная дорога — главная транспортная артерия региона. БАМ, проблемы его развития. </w:t>
      </w:r>
      <w:proofErr w:type="gramStart"/>
      <w:r w:rsidRPr="006A00C8">
        <w:rPr>
          <w:rStyle w:val="c0"/>
          <w:bCs/>
          <w:color w:val="000000"/>
        </w:rPr>
        <w:t>Водный</w:t>
      </w:r>
      <w:proofErr w:type="gramEnd"/>
      <w:r w:rsidRPr="006A00C8">
        <w:rPr>
          <w:rStyle w:val="c0"/>
          <w:bCs/>
          <w:color w:val="000000"/>
        </w:rPr>
        <w:t xml:space="preserve"> и другие виды транспорта. Влияние транспортных путей на размещение населения. Крупнейшие культурно-исторические, промышленные, транспортные центры.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Природно-хозяйственные районы: плато </w:t>
      </w:r>
      <w:proofErr w:type="spellStart"/>
      <w:r w:rsidRPr="006A00C8">
        <w:rPr>
          <w:rStyle w:val="c0"/>
          <w:bCs/>
          <w:color w:val="000000"/>
        </w:rPr>
        <w:t>Путорана</w:t>
      </w:r>
      <w:proofErr w:type="spellEnd"/>
      <w:r w:rsidRPr="006A00C8">
        <w:rPr>
          <w:rStyle w:val="c0"/>
          <w:bCs/>
          <w:color w:val="000000"/>
        </w:rPr>
        <w:t xml:space="preserve"> и Среднесибирское плоскогорье, Саяно-Забайкальский район. Основные экономические, социальные и экологические проблемы региона.</w:t>
      </w: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6A00C8">
        <w:rPr>
          <w:rStyle w:val="c0"/>
          <w:bCs/>
          <w:i/>
          <w:color w:val="000000"/>
        </w:rPr>
        <w:t>Дальний Восток.</w:t>
      </w:r>
      <w:r w:rsidRPr="006A00C8">
        <w:rPr>
          <w:rStyle w:val="c0"/>
          <w:bCs/>
          <w:color w:val="000000"/>
        </w:rPr>
        <w:t xml:space="preserve"> Состав района. Особенности географического и геополитического положения. ЭГП разных частей региона.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Этапы освоения территории: русские землепроходцы в XVII в., установление русско-китайской и русско-японской границ.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Несоответствие площади территории и численности населения. Неравномерность размещения населения, его относительная молодость. Миграции и потребность в трудовых ресурсах. Коренные народы: быт, культура, традиции, проблемы.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Полоса Тихоокеанского металлогенического пояса: месторождения руд цветных, редких и драгоценных металлов. Якутские алмазы. Отрасль специализации района — добыча и обогащение руд цветных металлов. Месторождения нефти и газа на Сахалине и шельфе. Гидроресурсы и ГЭС. Лесозаготовка и целлюлозно-бумажное производство. Характер </w:t>
      </w:r>
      <w:proofErr w:type="spellStart"/>
      <w:r w:rsidRPr="006A00C8">
        <w:rPr>
          <w:rStyle w:val="c0"/>
          <w:bCs/>
          <w:color w:val="000000"/>
        </w:rPr>
        <w:lastRenderedPageBreak/>
        <w:t>межресурсных</w:t>
      </w:r>
      <w:proofErr w:type="spellEnd"/>
      <w:r w:rsidRPr="006A00C8">
        <w:rPr>
          <w:rStyle w:val="c0"/>
          <w:bCs/>
          <w:color w:val="000000"/>
        </w:rPr>
        <w:t xml:space="preserve"> связей, исключающий их одновременное использование.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 xml:space="preserve">Богатство морей Тихого океана биоресурсами. </w:t>
      </w:r>
      <w:proofErr w:type="spellStart"/>
      <w:r w:rsidRPr="006A00C8">
        <w:rPr>
          <w:rStyle w:val="c0"/>
          <w:bCs/>
          <w:color w:val="000000"/>
        </w:rPr>
        <w:t>Рыбоперерабатывающий</w:t>
      </w:r>
      <w:proofErr w:type="spellEnd"/>
      <w:r w:rsidRPr="006A00C8">
        <w:rPr>
          <w:rStyle w:val="c0"/>
          <w:bCs/>
          <w:color w:val="000000"/>
        </w:rPr>
        <w:t xml:space="preserve"> комплекс. Перспективы развития и проблемы океанического хозяйства на востоке региона.</w:t>
      </w:r>
      <w:r>
        <w:rPr>
          <w:rStyle w:val="c0"/>
          <w:bCs/>
          <w:color w:val="000000"/>
        </w:rPr>
        <w:t xml:space="preserve"> </w:t>
      </w:r>
      <w:r w:rsidRPr="006A00C8">
        <w:rPr>
          <w:rStyle w:val="c0"/>
          <w:bCs/>
          <w:color w:val="000000"/>
        </w:rPr>
        <w:t>Вспомогательные отрасли: эл</w:t>
      </w:r>
      <w:r w:rsidRPr="001D2550">
        <w:rPr>
          <w:rStyle w:val="c0"/>
          <w:bCs/>
          <w:color w:val="000000"/>
        </w:rPr>
        <w:t>ектроэнергетика, нефтепереработка, судоремонт. Отрасли ВПК. Транспортная сеть Дальнего Востока. Благоприятные почвенные и агроклиматические ресурсы юга территории. АПК. Дальний Восток в системе Азиатско-Тихоокеанского региона. Интеграция со странами АТР. Проблемы свободных экономических зон. Внутрирайонные различия и города. Владивосток — торговый, промышленный, культурный и научный центр Дальнего Востока. Основные экономические, социальные и экологические проблемы региона.</w:t>
      </w:r>
    </w:p>
    <w:p w:rsidR="005A4BEE" w:rsidRPr="001D2550" w:rsidRDefault="005A4BEE" w:rsidP="005A4BEE">
      <w:pPr>
        <w:widowControl w:val="0"/>
        <w:autoSpaceDE w:val="0"/>
        <w:autoSpaceDN w:val="0"/>
        <w:adjustRightInd w:val="0"/>
        <w:spacing w:line="321" w:lineRule="exact"/>
        <w:rPr>
          <w:b/>
        </w:rPr>
      </w:pPr>
      <w:r w:rsidRPr="001D2550">
        <w:rPr>
          <w:b/>
        </w:rPr>
        <w:t>География своего региона (используется региональный учебник) (8 часов)</w:t>
      </w: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1D2550">
        <w:rPr>
          <w:rStyle w:val="c0"/>
          <w:bCs/>
          <w:color w:val="000000"/>
        </w:rPr>
        <w:t xml:space="preserve">Особенности ЭГП территории. Население и хозяйственное освоение. Особенности хозяйства. Промышленность. АПК. Особенности транспорта. Города. Социально-экономические проблемы. </w:t>
      </w:r>
    </w:p>
    <w:p w:rsidR="005A4BEE" w:rsidRPr="001D2550" w:rsidRDefault="005A4BEE" w:rsidP="005A4BEE">
      <w:pPr>
        <w:pStyle w:val="c24"/>
        <w:spacing w:before="0" w:beforeAutospacing="0" w:after="0" w:afterAutospacing="0"/>
        <w:ind w:firstLine="567"/>
        <w:jc w:val="both"/>
      </w:pPr>
      <w:r w:rsidRPr="001D2550">
        <w:t>Раздел IV. РОССИЯ И МИР (</w:t>
      </w:r>
      <w:r>
        <w:t>4</w:t>
      </w:r>
      <w:r w:rsidRPr="001D2550">
        <w:t xml:space="preserve"> часа) </w:t>
      </w: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</w:pPr>
      <w:r w:rsidRPr="001D2550">
        <w:t>Место России среди стран мира</w:t>
      </w: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  <w:rPr>
          <w:b/>
        </w:rPr>
      </w:pPr>
      <w:r w:rsidRPr="001D2550">
        <w:rPr>
          <w:b/>
        </w:rPr>
        <w:t>Страны ближнего Зарубежья (2 часа)</w:t>
      </w: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</w:pPr>
      <w:r w:rsidRPr="001D2550">
        <w:t>Страны нового зарубежья. СНГ. Белоруссия и страны Балтии. Закавказье и азиатский юго-восток.</w:t>
      </w:r>
    </w:p>
    <w:p w:rsidR="005A4BEE" w:rsidRDefault="005A4BEE" w:rsidP="005A4BEE">
      <w:pPr>
        <w:pStyle w:val="c24"/>
        <w:spacing w:before="0" w:beforeAutospacing="0" w:after="0" w:afterAutospacing="0"/>
        <w:rPr>
          <w:b/>
        </w:rPr>
      </w:pPr>
    </w:p>
    <w:p w:rsidR="005A4BEE" w:rsidRPr="001D2550" w:rsidRDefault="005A4BEE" w:rsidP="005A4BEE">
      <w:pPr>
        <w:pStyle w:val="c24"/>
        <w:spacing w:before="0" w:beforeAutospacing="0" w:after="0" w:afterAutospacing="0"/>
        <w:rPr>
          <w:b/>
        </w:rPr>
      </w:pPr>
      <w:r w:rsidRPr="001D2550">
        <w:rPr>
          <w:b/>
        </w:rPr>
        <w:t>Обобщающее повторение (1 час)</w:t>
      </w:r>
    </w:p>
    <w:p w:rsidR="005A4BEE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</w:p>
    <w:p w:rsidR="005A4BEE" w:rsidRPr="001D2550" w:rsidRDefault="005A4BEE" w:rsidP="005A4BEE">
      <w:pPr>
        <w:pStyle w:val="c24"/>
        <w:spacing w:before="0" w:beforeAutospacing="0" w:after="0" w:afterAutospacing="0"/>
        <w:jc w:val="both"/>
        <w:rPr>
          <w:rStyle w:val="c0"/>
          <w:bCs/>
          <w:color w:val="000000"/>
        </w:rPr>
      </w:pPr>
      <w:r w:rsidRPr="001D2550">
        <w:rPr>
          <w:rStyle w:val="c0"/>
          <w:bCs/>
          <w:color w:val="000000"/>
        </w:rPr>
        <w:t xml:space="preserve">Резерв времени – </w:t>
      </w:r>
      <w:r>
        <w:rPr>
          <w:rStyle w:val="c0"/>
          <w:bCs/>
          <w:color w:val="000000"/>
        </w:rPr>
        <w:t>1</w:t>
      </w:r>
      <w:r w:rsidRPr="001D2550">
        <w:rPr>
          <w:rStyle w:val="c0"/>
          <w:bCs/>
          <w:color w:val="000000"/>
        </w:rPr>
        <w:t xml:space="preserve"> час</w:t>
      </w:r>
      <w:r>
        <w:rPr>
          <w:rStyle w:val="c0"/>
          <w:bCs/>
          <w:color w:val="000000"/>
        </w:rPr>
        <w:t>.</w:t>
      </w:r>
    </w:p>
    <w:p w:rsidR="005A4BEE" w:rsidRPr="00D71E06" w:rsidRDefault="005A4BEE" w:rsidP="005A4BEE">
      <w:pPr>
        <w:pStyle w:val="c24"/>
        <w:spacing w:before="0" w:beforeAutospacing="0" w:after="0" w:afterAutospacing="0"/>
        <w:ind w:right="-2" w:firstLine="709"/>
        <w:jc w:val="center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</w:rPr>
        <w:t xml:space="preserve">Критерии и нормы оценки ЗУН </w:t>
      </w:r>
      <w:proofErr w:type="gramStart"/>
      <w:r w:rsidRPr="00D71E06">
        <w:rPr>
          <w:rStyle w:val="c0"/>
          <w:b/>
          <w:bCs/>
          <w:color w:val="000000"/>
        </w:rPr>
        <w:t>обучающихся</w:t>
      </w:r>
      <w:proofErr w:type="gramEnd"/>
      <w:r>
        <w:rPr>
          <w:rStyle w:val="c0"/>
          <w:b/>
          <w:bCs/>
          <w:color w:val="000000"/>
        </w:rPr>
        <w:t>.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устных ответов учащихся: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учащийся показывает верное понимание физической сущности рассматриваемых явлений и закономерностей, законов, теорий, дает точное определение и истолкование основных понятий, законов, теорий, правильно выполняет графики, схемы. Заполняет контурные карты,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заданий, может установить связь между изучаемым и ранее изученным материалом по курсу географии, а также, усвоенным при изучении других предметов.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ответ учащегося удовлетворяет основным требованиям к ответу на оценку «5»,но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материалом. Если учащийся допустил одну ошибку или не более двух недочетов и может их исправить самостоятельно или с небольшой помощью учителя.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понимает сущность рассматриваемых явлений и закономерностей, но в ответе имеются отдельные пробелы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color w:val="000000"/>
        </w:rPr>
        <w:t>В усвоении вопросов курса географии, не препятствующие дальнейшему усвоению программного материала, умеет применять полученные знания, допустил не более одной грубой ошибки и двух недочетов, одной негрубой ошибки и трех недочетов, допустил четыре или пять недочетов.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учащийся не овладел основными знаниями и умениями в соответствии с требованиями программы и допустил больше ошибок и недочетов, чем необходимо для оценки «3»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D71E06">
        <w:rPr>
          <w:rStyle w:val="c0"/>
          <w:color w:val="000000"/>
        </w:rPr>
        <w:t> не ставится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письменных контрольных рабо</w:t>
      </w:r>
      <w:proofErr w:type="gramStart"/>
      <w:r w:rsidRPr="00D71E06">
        <w:rPr>
          <w:rStyle w:val="c0"/>
          <w:b/>
          <w:bCs/>
          <w:color w:val="000000"/>
          <w:u w:val="single"/>
        </w:rPr>
        <w:t>т(</w:t>
      </w:r>
      <w:proofErr w:type="gramEnd"/>
      <w:r w:rsidRPr="00D71E06">
        <w:rPr>
          <w:rStyle w:val="c0"/>
          <w:b/>
          <w:bCs/>
          <w:color w:val="000000"/>
          <w:u w:val="single"/>
        </w:rPr>
        <w:t>тестовых работ)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за работу, выполненную полностью без ошибок и недочетов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lastRenderedPageBreak/>
        <w:t>Оценка «4»</w:t>
      </w:r>
      <w:r w:rsidRPr="00D71E06">
        <w:rPr>
          <w:rStyle w:val="c0"/>
          <w:color w:val="000000"/>
        </w:rPr>
        <w:t> ставится за работу, выполненную полностью, но при наличии в ней не более одной негрубой ошибки и одного недочета, не более трех недочетов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> ставится, если ученик правильно выполнил не менее 2/3 всей работы или допустил не более одной грубой ошибки и двух недочетов, не более одной грубой и одной негрубой ошибки, не более трех негрубых ошибок, одной негрубой ошибки и трех недочетов, при наличии четырех-пяти недочетов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число ошибок и недочетов превысило норму для оценки «3» ил правильно выполнено менее 2/3 всей работы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</w:t>
      </w:r>
      <w:r w:rsidRPr="0087700E">
        <w:rPr>
          <w:rStyle w:val="c0"/>
          <w:b/>
          <w:bCs/>
          <w:color w:val="000000"/>
        </w:rPr>
        <w:t xml:space="preserve"> </w:t>
      </w:r>
      <w:r w:rsidRPr="0087700E">
        <w:rPr>
          <w:rStyle w:val="c0"/>
          <w:bCs/>
          <w:color w:val="000000"/>
        </w:rPr>
        <w:t>не</w:t>
      </w:r>
      <w:r w:rsidRPr="00D71E06">
        <w:rPr>
          <w:rStyle w:val="c0"/>
          <w:color w:val="000000"/>
        </w:rPr>
        <w:t> ставится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практических работ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ставится, если учащийся выполнил работу в полном объеме, самостоятельно, сделал выводы, правильно и аккуратно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ставится, если выполнены требования к оценке «5»,но были допущены два-три недочета, не более одной негрубой ошибки и одного недочета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 xml:space="preserve"> ставится, если работа выполнена не полностью, но объем выполненной части таков, что позволяет </w:t>
      </w:r>
      <w:proofErr w:type="gramStart"/>
      <w:r w:rsidRPr="00D71E06">
        <w:rPr>
          <w:rStyle w:val="c0"/>
          <w:color w:val="000000"/>
        </w:rPr>
        <w:t>получить</w:t>
      </w:r>
      <w:proofErr w:type="gramEnd"/>
      <w:r w:rsidRPr="00D71E06">
        <w:rPr>
          <w:rStyle w:val="c0"/>
          <w:color w:val="000000"/>
        </w:rPr>
        <w:t xml:space="preserve"> правильны результат и вывод.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ставится, если работа выполнена не полностью, объем выполненной части работы не позволяет сделать правильных выводов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«1»не</w:t>
      </w:r>
      <w:r w:rsidRPr="00D71E06">
        <w:rPr>
          <w:rStyle w:val="c0"/>
          <w:color w:val="000000"/>
        </w:rPr>
        <w:t> ставится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работ, выполненных по контурной карте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«5»</w:t>
      </w:r>
      <w:r w:rsidRPr="00D71E06">
        <w:rPr>
          <w:rStyle w:val="c0"/>
          <w:color w:val="000000"/>
        </w:rPr>
        <w:t> ставится в том случае, если контурная карта заполнена аккуратно и правильно. Все географические объекты обозначены, верно. Контурная карта сдана на проверку своевременно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«4»</w:t>
      </w:r>
      <w:r w:rsidRPr="00D71E06">
        <w:rPr>
          <w:rStyle w:val="c0"/>
          <w:color w:val="000000"/>
        </w:rPr>
        <w:t> ставится в том случае, если контурная карта в целом была заполнена правильно и аккуратно, но есть небольшие помарки или не указано местоположение 2-3 объектов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«3»</w:t>
      </w:r>
      <w:r w:rsidRPr="00D71E06">
        <w:rPr>
          <w:rStyle w:val="c0"/>
          <w:color w:val="000000"/>
        </w:rPr>
        <w:t xml:space="preserve"> ставится в том случае, если контурная карта имеет ряд </w:t>
      </w:r>
      <w:proofErr w:type="spellStart"/>
      <w:r w:rsidRPr="00D71E06">
        <w:rPr>
          <w:rStyle w:val="c0"/>
          <w:color w:val="000000"/>
        </w:rPr>
        <w:t>недостатков</w:t>
      </w:r>
      <w:proofErr w:type="gramStart"/>
      <w:r w:rsidRPr="00D71E06">
        <w:rPr>
          <w:rStyle w:val="c0"/>
          <w:color w:val="000000"/>
        </w:rPr>
        <w:t>,н</w:t>
      </w:r>
      <w:proofErr w:type="gramEnd"/>
      <w:r w:rsidRPr="00D71E06">
        <w:rPr>
          <w:rStyle w:val="c0"/>
          <w:color w:val="000000"/>
        </w:rPr>
        <w:t>о</w:t>
      </w:r>
      <w:proofErr w:type="spellEnd"/>
      <w:r w:rsidRPr="00D71E06">
        <w:rPr>
          <w:rStyle w:val="c0"/>
          <w:color w:val="000000"/>
        </w:rPr>
        <w:t xml:space="preserve"> правильно указаны основные географические объекты</w:t>
      </w:r>
    </w:p>
    <w:p w:rsidR="005A4BEE" w:rsidRPr="00D71E06" w:rsidRDefault="005A4BEE" w:rsidP="005A4BEE">
      <w:pPr>
        <w:pStyle w:val="c1"/>
        <w:spacing w:before="0" w:beforeAutospacing="0" w:after="0" w:afterAutospacing="0"/>
        <w:ind w:right="-2" w:firstLine="709"/>
        <w:jc w:val="both"/>
        <w:rPr>
          <w:rFonts w:ascii="Arial" w:hAnsi="Arial" w:cs="Arial"/>
          <w:color w:val="000000"/>
        </w:rPr>
      </w:pPr>
      <w:r w:rsidRPr="00D71E06">
        <w:rPr>
          <w:rStyle w:val="c0"/>
          <w:b/>
          <w:bCs/>
          <w:color w:val="000000"/>
          <w:u w:val="single"/>
        </w:rPr>
        <w:t>Оценка «2»</w:t>
      </w:r>
      <w:r w:rsidRPr="00D71E06">
        <w:rPr>
          <w:rStyle w:val="c0"/>
          <w:color w:val="000000"/>
        </w:rPr>
        <w:t> ставится в том случае, если контурная карта заполнена не верно, либо ученик не сдал ее на проверку учителю</w:t>
      </w:r>
      <w:r>
        <w:rPr>
          <w:rStyle w:val="c0"/>
          <w:color w:val="000000"/>
        </w:rPr>
        <w:t>.</w:t>
      </w:r>
    </w:p>
    <w:p w:rsidR="005A4BEE" w:rsidRDefault="005A4BEE" w:rsidP="005A4BEE"/>
    <w:p w:rsidR="005A4BEE" w:rsidRPr="008035F8" w:rsidRDefault="005A4BEE" w:rsidP="005A4BEE"/>
    <w:p w:rsidR="005A4BEE" w:rsidRPr="005A4BEE" w:rsidRDefault="005A4BEE" w:rsidP="005A4BEE">
      <w:pPr>
        <w:jc w:val="center"/>
        <w:rPr>
          <w:rFonts w:ascii="Times New Roman" w:hAnsi="Times New Roman" w:cs="Times New Roman"/>
          <w:b/>
          <w:i/>
        </w:rPr>
      </w:pPr>
      <w:r w:rsidRPr="005A4BEE">
        <w:rPr>
          <w:rFonts w:ascii="Times New Roman" w:hAnsi="Times New Roman" w:cs="Times New Roman"/>
          <w:b/>
          <w:i/>
        </w:rPr>
        <w:t>Литература и УМК: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Дронов В.Л., Ром В.Я. География России. Население и хозяйство. - М.: Дрофа, 2006. Географический атлас. 9 класс. - М.: Дрофа, 2007.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Сиротин В.И. Рабочая тетрадь по географии. 9 класс. - М.: Дрофа, 2007.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Алексеев АА География России. Природа и население. - М.: Дрофа, 2007.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 xml:space="preserve">Дронов </w:t>
      </w:r>
      <w:proofErr w:type="gramStart"/>
      <w:r w:rsidRPr="005A4BEE">
        <w:rPr>
          <w:rFonts w:ascii="Times New Roman" w:hAnsi="Times New Roman" w:cs="Times New Roman"/>
        </w:rPr>
        <w:t>ВЛ</w:t>
      </w:r>
      <w:proofErr w:type="gramEnd"/>
      <w:r w:rsidRPr="005A4BEE">
        <w:rPr>
          <w:rFonts w:ascii="Times New Roman" w:hAnsi="Times New Roman" w:cs="Times New Roman"/>
        </w:rPr>
        <w:t xml:space="preserve">, Баринова И.И., Ром В.Я., </w:t>
      </w:r>
      <w:proofErr w:type="spellStart"/>
      <w:r w:rsidRPr="005A4BEE">
        <w:rPr>
          <w:rFonts w:ascii="Times New Roman" w:hAnsi="Times New Roman" w:cs="Times New Roman"/>
        </w:rPr>
        <w:t>Лобжанидзе</w:t>
      </w:r>
      <w:proofErr w:type="spellEnd"/>
      <w:r w:rsidRPr="005A4BEE">
        <w:rPr>
          <w:rFonts w:ascii="Times New Roman" w:hAnsi="Times New Roman" w:cs="Times New Roman"/>
        </w:rPr>
        <w:t xml:space="preserve"> АА Рабочая тетрадь. - М.: Дрофа, 2007.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A4BEE">
        <w:rPr>
          <w:rFonts w:ascii="Times New Roman" w:hAnsi="Times New Roman" w:cs="Times New Roman"/>
        </w:rPr>
        <w:t>Домогацких</w:t>
      </w:r>
      <w:proofErr w:type="spellEnd"/>
      <w:r w:rsidRPr="005A4BEE">
        <w:rPr>
          <w:rFonts w:ascii="Times New Roman" w:hAnsi="Times New Roman" w:cs="Times New Roman"/>
        </w:rPr>
        <w:t xml:space="preserve"> Е.М., Алексеевский Н.И. Экономическая география России. 9 класс. - М.: Русское слово, 2008.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Сиротин В.И. Тесты для итогового контроля. 8-9 классы. - М.: Дрофа, 200З.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A4BEE">
        <w:rPr>
          <w:rFonts w:ascii="Times New Roman" w:hAnsi="Times New Roman" w:cs="Times New Roman"/>
        </w:rPr>
        <w:t>Маерова</w:t>
      </w:r>
      <w:proofErr w:type="spellEnd"/>
      <w:r w:rsidRPr="005A4BEE">
        <w:rPr>
          <w:rFonts w:ascii="Times New Roman" w:hAnsi="Times New Roman" w:cs="Times New Roman"/>
        </w:rPr>
        <w:t xml:space="preserve"> Н.Ю. Уроки географии. 8-9 классы. - М.: Дрофа, 2004.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Родионова И.А. Экономическая география России. - М.: Московский лицей, 2001.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Плисецкий Е.Л. Коммерческая география. Россия и мировой рынок. В 2-х т. - М.: АСТ-ПРЕСС, ШКОЛА, 2002.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5A4BEE">
        <w:rPr>
          <w:rFonts w:ascii="Times New Roman" w:hAnsi="Times New Roman" w:cs="Times New Roman"/>
        </w:rPr>
        <w:t>Маерова</w:t>
      </w:r>
      <w:proofErr w:type="spellEnd"/>
      <w:r w:rsidRPr="005A4BEE">
        <w:rPr>
          <w:rFonts w:ascii="Times New Roman" w:hAnsi="Times New Roman" w:cs="Times New Roman"/>
        </w:rPr>
        <w:t xml:space="preserve"> Н.Ю. Уроки географии. 8-9 классы. - М.: Дрофа, 2004.</w:t>
      </w:r>
    </w:p>
    <w:p w:rsidR="005A4BEE" w:rsidRPr="005A4BEE" w:rsidRDefault="005A4BEE" w:rsidP="005A4BE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5A4BEE">
        <w:rPr>
          <w:rFonts w:ascii="Times New Roman" w:hAnsi="Times New Roman" w:cs="Times New Roman"/>
        </w:rPr>
        <w:t>Пятунин Б.Б. Новые контрольные и проверочные работы по географии. 8-9 классы. - М.: Дрофа, 2005.</w:t>
      </w:r>
    </w:p>
    <w:p w:rsidR="005A4BEE" w:rsidRDefault="005A4BEE"/>
    <w:sectPr w:rsidR="005A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53A2"/>
    <w:multiLevelType w:val="hybridMultilevel"/>
    <w:tmpl w:val="58F40C48"/>
    <w:lvl w:ilvl="0" w:tplc="2A6E3A1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0000003">
      <w:numFmt w:val="bullet"/>
      <w:lvlText w:val="•"/>
      <w:lvlJc w:val="left"/>
      <w:pPr>
        <w:ind w:left="1635" w:hanging="555"/>
      </w:pPr>
      <w:rPr>
        <w:rFonts w:ascii="Times New Roman" w:hAnsi="Times New Roman" w:cs="Times New Roman" w:hint="default"/>
      </w:rPr>
    </w:lvl>
    <w:lvl w:ilvl="2" w:tplc="00000003">
      <w:numFmt w:val="bullet"/>
      <w:lvlText w:val="•"/>
      <w:lvlJc w:val="left"/>
      <w:pPr>
        <w:ind w:left="2535" w:hanging="555"/>
      </w:pPr>
      <w:rPr>
        <w:rFonts w:ascii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726C5F"/>
    <w:multiLevelType w:val="hybridMultilevel"/>
    <w:tmpl w:val="F30465B0"/>
    <w:lvl w:ilvl="0" w:tplc="00000003">
      <w:numFmt w:val="bullet"/>
      <w:lvlText w:val="•"/>
      <w:lvlJc w:val="left"/>
      <w:pPr>
        <w:tabs>
          <w:tab w:val="num" w:pos="810"/>
        </w:tabs>
        <w:ind w:left="81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">
    <w:nsid w:val="0DD854FF"/>
    <w:multiLevelType w:val="hybridMultilevel"/>
    <w:tmpl w:val="B058B25C"/>
    <w:lvl w:ilvl="0" w:tplc="D97C14C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E79B3"/>
    <w:multiLevelType w:val="multilevel"/>
    <w:tmpl w:val="3FE2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D34609"/>
    <w:multiLevelType w:val="multilevel"/>
    <w:tmpl w:val="73F62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2E62FE"/>
    <w:multiLevelType w:val="hybridMultilevel"/>
    <w:tmpl w:val="F80438B2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32946"/>
    <w:multiLevelType w:val="multilevel"/>
    <w:tmpl w:val="38C2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AF5A47"/>
    <w:multiLevelType w:val="hybridMultilevel"/>
    <w:tmpl w:val="57920950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55060D"/>
    <w:multiLevelType w:val="hybridMultilevel"/>
    <w:tmpl w:val="DACC414E"/>
    <w:lvl w:ilvl="0" w:tplc="D92E39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4843E6"/>
    <w:multiLevelType w:val="hybridMultilevel"/>
    <w:tmpl w:val="26D066DE"/>
    <w:lvl w:ilvl="0" w:tplc="00000003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812773"/>
    <w:multiLevelType w:val="hybridMultilevel"/>
    <w:tmpl w:val="473C5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D204E"/>
    <w:multiLevelType w:val="hybridMultilevel"/>
    <w:tmpl w:val="CEC64230"/>
    <w:lvl w:ilvl="0" w:tplc="745A32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0792961"/>
    <w:multiLevelType w:val="multilevel"/>
    <w:tmpl w:val="4BC2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1"/>
  </w:num>
  <w:num w:numId="5">
    <w:abstractNumId w:val="5"/>
  </w:num>
  <w:num w:numId="6">
    <w:abstractNumId w:val="7"/>
  </w:num>
  <w:num w:numId="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4BEE"/>
    <w:rsid w:val="005A4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EE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5A4BE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5A4BEE"/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rsid w:val="005A4BEE"/>
  </w:style>
  <w:style w:type="paragraph" w:customStyle="1" w:styleId="c2">
    <w:name w:val="c2"/>
    <w:basedOn w:val="a"/>
    <w:rsid w:val="005A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5A4BEE"/>
  </w:style>
  <w:style w:type="paragraph" w:customStyle="1" w:styleId="c24">
    <w:name w:val="c24"/>
    <w:basedOn w:val="a"/>
    <w:rsid w:val="005A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nhideWhenUsed/>
    <w:rsid w:val="005A4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Plain Text"/>
    <w:basedOn w:val="a"/>
    <w:link w:val="a9"/>
    <w:unhideWhenUsed/>
    <w:rsid w:val="005A4BE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5A4BE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4067</Words>
  <Characters>23185</Characters>
  <Application>Microsoft Office Word</Application>
  <DocSecurity>0</DocSecurity>
  <Lines>193</Lines>
  <Paragraphs>54</Paragraphs>
  <ScaleCrop>false</ScaleCrop>
  <Company/>
  <LinksUpToDate>false</LinksUpToDate>
  <CharactersWithSpaces>27198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</dc:creator>
  <cp:keywords/>
  <dc:description/>
  <cp:lastModifiedBy>абдул</cp:lastModifiedBy>
  <cp:revision>2</cp:revision>
  <dcterms:created xsi:type="dcterms:W3CDTF">2016-02-03T09:34:00Z</dcterms:created>
  <dcterms:modified xsi:type="dcterms:W3CDTF">2016-02-03T09:34:00Z</dcterms:modified>
</cp:coreProperties>
</file>