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A4" w:rsidRPr="00F96BA4" w:rsidRDefault="00F96BA4" w:rsidP="00F96BA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96BA4">
        <w:rPr>
          <w:rFonts w:ascii="Times New Roman" w:hAnsi="Times New Roman" w:cs="Times New Roman"/>
          <w:i w:val="0"/>
          <w:sz w:val="28"/>
          <w:szCs w:val="28"/>
          <w:lang w:val="ru-RU"/>
        </w:rPr>
        <w:t>МБОУ «Средняя общеобразовательная школа № 15</w:t>
      </w:r>
    </w:p>
    <w:p w:rsidR="00F96BA4" w:rsidRPr="00F96BA4" w:rsidRDefault="00F96BA4" w:rsidP="00F96BA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96BA4">
        <w:rPr>
          <w:rFonts w:ascii="Times New Roman" w:hAnsi="Times New Roman" w:cs="Times New Roman"/>
          <w:i w:val="0"/>
          <w:sz w:val="28"/>
          <w:szCs w:val="28"/>
          <w:lang w:val="ru-RU"/>
        </w:rPr>
        <w:t>с углубленным изучением отдельных предметов</w:t>
      </w:r>
    </w:p>
    <w:p w:rsidR="00F96BA4" w:rsidRPr="00F96BA4" w:rsidRDefault="00F96BA4" w:rsidP="00F96BA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96BA4">
        <w:rPr>
          <w:rFonts w:ascii="Times New Roman" w:hAnsi="Times New Roman" w:cs="Times New Roman"/>
          <w:i w:val="0"/>
          <w:sz w:val="28"/>
          <w:szCs w:val="28"/>
          <w:lang w:val="ru-RU"/>
        </w:rPr>
        <w:t>имени Героя Советского Союза Расковой Марины Михайловны»</w:t>
      </w:r>
    </w:p>
    <w:p w:rsidR="00F96BA4" w:rsidRPr="00F96BA4" w:rsidRDefault="00F96BA4" w:rsidP="00F96BA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 w:rsidRPr="00F96BA4">
        <w:rPr>
          <w:rFonts w:ascii="Times New Roman" w:hAnsi="Times New Roman" w:cs="Times New Roman"/>
          <w:i w:val="0"/>
          <w:sz w:val="28"/>
          <w:szCs w:val="28"/>
          <w:lang w:val="ru-RU"/>
        </w:rPr>
        <w:t>Энгельсского муниципального района  Саратовской области</w:t>
      </w: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P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  <w:r w:rsidRPr="008645D1"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  <w:t>О психолого-педагогической природе активной познавательной позиции младших школьников</w:t>
      </w:r>
    </w:p>
    <w:p w:rsidR="008645D1" w:rsidRP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48"/>
          <w:szCs w:val="4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Pr="0060260B" w:rsidRDefault="0060260B" w:rsidP="006026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026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Учитель начальных классов</w:t>
      </w:r>
    </w:p>
    <w:p w:rsidR="0060260B" w:rsidRPr="0060260B" w:rsidRDefault="0060260B" w:rsidP="006026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6026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bidi="ar-SA"/>
        </w:rPr>
        <w:t>Карповникова Е.Х.</w:t>
      </w: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Default="008645D1" w:rsidP="00864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</w:pPr>
    </w:p>
    <w:p w:rsidR="008645D1" w:rsidRPr="00F96BA4" w:rsidRDefault="008645D1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F96BA4">
        <w:rPr>
          <w:rFonts w:ascii="Times New Roman" w:eastAsia="Times New Roman" w:hAnsi="Times New Roman" w:cs="Times New Roman"/>
          <w:i w:val="0"/>
          <w:iCs w:val="0"/>
          <w:color w:val="FE620D"/>
          <w:sz w:val="38"/>
          <w:szCs w:val="38"/>
          <w:lang w:val="ru-RU" w:bidi="ar-SA"/>
        </w:rPr>
        <w:lastRenderedPageBreak/>
        <w:t xml:space="preserve">    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Проблема развития познавательной ак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тивности учащихся особенно актуальна в настоящее время.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Вклад в ее изучение внес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ли А.К. Альбуханова, Д.Б. Богоявленская, А.И. Гебос, П.Я. Гальперин и др. Одни ис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следователи акцентировали свое внимание на развитии познавательной потребности (Б.Г. Ананьев, И.И. Рыбалко), другие — на развитии лю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бознательности (Д.Е. Берлайн, СИ.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Куди-нов) или познавательного интереса (М.Ф. Беляев, Д.И. Писарев, Л.С. Рубинш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тейн).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Одна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ко психолого-педагогические механизмы и закономерности развития познавательной позиции учащихся изучены недостаточно.</w:t>
      </w:r>
    </w:p>
    <w:p w:rsidR="008645D1" w:rsidRPr="00F96BA4" w:rsidRDefault="008645D1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Говоря о специфике обучения, К.Д. Ушинский писал, что следует передать ученику не только те или иные познания, но и развивать в нем желание и способность самостоятельно, без учителя приобретать новые познания, дать ученику средство извлечь полезные знания не только из книг, но и из предметов, его окружающих, из жизненных событий, из истории собствен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ной души.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Обладая такой умственной си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лой, извлекающей отовсюду полезную пи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щу, человек будет учиться всю жизнь, что, конечно, и составляет одну из главнейших задач всякого школьного обучения.</w:t>
      </w:r>
    </w:p>
    <w:p w:rsidR="008645D1" w:rsidRPr="00F96BA4" w:rsidRDefault="008645D1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онятие </w:t>
      </w:r>
      <w:r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>активная познавательная позиция</w:t>
      </w:r>
      <w:r w:rsid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 я рассматриваю,</w:t>
      </w:r>
      <w:r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как психологиче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ское новообразование младшего школьно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го возраста, достижение психического раз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вития ученика, имеющее ряд ключевых компонентов: познавательный интерес, ра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дость познания, рефлексивный компонент и развитие нравственно-волевых качеств личности. </w:t>
      </w:r>
    </w:p>
    <w:p w:rsidR="0072654E" w:rsidRPr="00F96BA4" w:rsidRDefault="008645D1" w:rsidP="00F96BA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К проблеме развития возрастных психологических новообразований </w:t>
      </w:r>
      <w:r w:rsidRPr="00F96BA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bidi="ar-SA"/>
        </w:rPr>
        <w:t xml:space="preserve">младших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школьников, раскрытию их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психолого- педагогической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природы неоднократно обращались отечественные ученые (В.В. Давыдов, А.З. Зак, Г.И. Цукерман. и др.). Одни исследователи обращали особое внимание на изучение центрального психологического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новообраз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ования младших школьников, в каче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стве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кот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орого  рассматривали  теоретическое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мышление   (В.В. Давыдов),   рефлек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сию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(А.З. Зак, В.И. Слободчи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ков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и др.), умение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учиться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(Г.А.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Цукерман), контроль как компо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нент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учебной деятельности (Т.А. Матис). Дру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гие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ученые выявляли психологическое но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образование кризиса семи лет: устойч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иво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удер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живаемое теоретическое отношение к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задаче с обращением внимания ребенка способ действия (Г.Г. Кравцов), самоо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цен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ка и способность детей адекватно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оцени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вать    результаты    своей   деятельно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сти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(Е.Е. Кравцова), способность ребенка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к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внутренн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ему диалогу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. Во всех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случаях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так или иначе разв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итие</w:t>
      </w:r>
      <w:r w:rsid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психологического новообразования школьников рассматривалось исследова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телями в контексте их познавательной (учебной) деятельности как результат обу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чения и воспитания.</w:t>
      </w:r>
    </w:p>
    <w:p w:rsidR="00D675B7" w:rsidRPr="00F96BA4" w:rsidRDefault="00F96BA4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Под </w:t>
      </w:r>
      <w:r w:rsidR="0072654E"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познавательным интересом 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мною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понимается смыслообразующий мотив по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знания, который представляет собой побуж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дение к деятельности, выражающееся в по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знавательной активности, направленной на удовлетворение познавательной потребнос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ти. Согласно А.Н. Леонтьеву, личностный смысл создает пристрастность человеческо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го сознания и внутреннюю, движущую пове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дением человека силу</w:t>
      </w:r>
      <w:r w:rsidR="0072654E"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.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Задача учителя — помочь сознанию ученика прийти к понима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нию объективной значимости познаватель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ной деятельности (без принуждения и воз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награжден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ия), сделать так, чтобы она при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обрела для него личностный смысл. Тогда познавательный интерес станет движущей силой поведения учащегося. Это возможно, когда в основе образования лежит механизм понимания сути изучаемых явлений субъ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ектами образовательного процесса, когда обучение и воспитание строятся через про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никновение в сознание школьника и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lastRenderedPageBreak/>
        <w:t>проис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ходит пересечение сознаний учителя и ученика. Такое образование предполагает развитие активной познавательной позиции ученика, способствующей самостоятельному поиску и применению знаний в жизненной практике. Познавательный интерес сви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детельствует об определенном уровне развития</w:t>
      </w:r>
      <w:r w:rsidR="0072654E"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познавательной активности личности, источником которой является познавательная</w:t>
      </w:r>
      <w:r w:rsidR="0072654E"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потребность человека. Особую роль в развитии активной познавательной позиции </w:t>
      </w:r>
      <w:r w:rsidR="0072654E"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имеет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общение, потребность в котором фор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мир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уется в младенческом возрасте в процессе</w:t>
      </w:r>
      <w:r w:rsidR="0072654E" w:rsidRPr="00F96BA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непосредственного эмоционального контакта</w:t>
      </w:r>
      <w:r w:rsidR="0072654E" w:rsidRPr="00F96BA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ребенка с близкими людьми (прежде</w:t>
      </w:r>
      <w:r w:rsidR="0072654E" w:rsidRPr="00F96BA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 матерью). Условия воспитания способ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ствуют</w:t>
      </w:r>
      <w:r w:rsidR="00D675B7" w:rsidRPr="00F96BA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формированию соответствующих</w:t>
      </w:r>
      <w:r w:rsidR="00D675B7" w:rsidRPr="00F96BA4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D675B7" w:rsidRPr="00F96BA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форм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поведения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.</w:t>
      </w:r>
      <w:r w:rsidR="0072654E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</w:p>
    <w:p w:rsidR="00D675B7" w:rsidRPr="00F96BA4" w:rsidRDefault="00F96BA4" w:rsidP="00F96BA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Развитию исследовательских форм поведения способствует побуждение ребенка к доступной активности в изучении окружающего мира, предоставле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ние ему определенной свободы движений, которая является обязательным фактором развития мозга, мышц тела и средством установления контакта со средой, а также вовлекает в деятельность, адекватную воз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расту. Нельзя игнорировать потребность ре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бенка в ласке, опеке, непосредственном эмо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циональном контакте. Это приводит к воз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никновению психических травм и закрепле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нию пассивно-оборонительного поведения.</w:t>
      </w:r>
    </w:p>
    <w:p w:rsidR="00D675B7" w:rsidRPr="00F96BA4" w:rsidRDefault="00F96BA4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Деятельность, в которую взрослый во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влекает ребенка, должна быть, с одной сто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роны, посильной, с другой — связана с пре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одолением трудностей, с которыми ребенок может справиться. Разнеживание, удовлет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ворение всех желаний без пробуждения стремления к поиску способствуют разви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тию человека с неразвитой познавательной потребностью и любознательностью, кото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рый становится беспомощным, сталкиваясь с малейшими трудностями в жизни.</w:t>
      </w:r>
    </w:p>
    <w:p w:rsidR="00D675B7" w:rsidRPr="00F96BA4" w:rsidRDefault="00F96BA4" w:rsidP="00F96B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Важным компонентом активной позна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вательной позиции является радость по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знания. В процессе познания ученик выра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жает через эмоцию свое отношение к учеб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ной деятельности. </w:t>
      </w:r>
      <w:proofErr w:type="gramStart"/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 нем заключены смысл и значение этой деятельности для челове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ка, которое выражается в переживании.</w:t>
      </w:r>
      <w:proofErr w:type="gramEnd"/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Ра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дость от процесса познания вызывает у ученика желание заниматься этой деятель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ностью, способствует развитию интереса. Страх вызывает обратное желание. Стрем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ление к познанию приобретает внутренний смысл, когда оно эмоционально принято школьником.</w:t>
      </w:r>
    </w:p>
    <w:p w:rsidR="00D675B7" w:rsidRPr="00F96BA4" w:rsidRDefault="00D675B7" w:rsidP="00F96BA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Важным звеном активной познаватель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ной позиции ребенка является рефлексив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ный компонент, связанный с пониманием им роли ученика. Характеристикой рефлек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сивного компонента является понимание успеха в учебной деятельности. Для лич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ности особенно важен успех в ведущей дея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тельности, так как именно она, согласно Л. С. Выготскому, ведет за собой психиче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ское развитие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>.</w:t>
      </w:r>
      <w:proofErr w:type="gramEnd"/>
      <w:r w:rsidRPr="00F96BA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bidi="ar-SA"/>
        </w:rPr>
        <w:t xml:space="preserve">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Для младшего школьни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ка ведущей является учебная деятельность, поэтому состоятельность в ней так необхо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дима ребенку. Успех — это положительный результат деятельности, достойный приз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нания как самой личностью, его достигшей,</w:t>
      </w:r>
      <w:r w:rsid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так и значимыми для нее людьми. Важен личный вклад человека в достижение успе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ха. От того, какой смы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сл вкл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адывает ребенок в по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нимание успеха, зависит осознание им роли ученика, отношение к ситуации обучения, к познанию в целом. Суть успеха не в том, чтобы как можно больше, быстрее усвоить учебный материал и лучше других про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явить себя </w:t>
      </w:r>
      <w:r w:rsidR="00F96BA4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 конкурентной борьбе, а в само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ощущении победы над собой в процессе умственного труда, в его продвижении в своем индивидуальном, заложенном приро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дой темпе развития через преодоление трудностей. Задача педагога — научить школьника понимать собственные дости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жения, сравнивать себя с самим собой в процессе развития, вселить </w:t>
      </w:r>
      <w:proofErr w:type="gramStart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уверенность в</w:t>
      </w:r>
      <w:proofErr w:type="gramEnd"/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lastRenderedPageBreak/>
        <w:t>его силы и возможности, развить стремле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ние к совершенствованию. Главное — по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мочь ему стать самим собой, реализовать его личный индивидуальный потенциал, осознать смысл его бытия, сформировать научную картину мира.</w:t>
      </w:r>
    </w:p>
    <w:p w:rsidR="00D675B7" w:rsidRPr="00F96BA4" w:rsidRDefault="00F96BA4" w:rsidP="00F96BA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Учебная деятельность включает множе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ство участников, которые нуждаются в со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трудничестве и взаимопомощи. Помощь и взаимодоверие порождают здоровые меж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личностные отношения, создают атмосферу эмоционального комфорта. Стремление вы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делиться, противопоставить себя другому ученику, быть лучше всех порождает сопер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ничество, ощущение превосходства, эгоис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тические качества личности. Конкуренция и успех — понятия несовместимые. В ситуа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ции конкуренции нет стремления к понима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нию, взаимопомощи, сотрудничеству, нет эмоционального комфорта в познавательной деятельности здоровых межличностных от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ношений. Это отвлекает школьников от ис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тинных целей учения (познания и понима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ния сущности изучаемого предмета и друг друга в процессе этой деятельности), они бо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рются за статус, звание, победу любой ценой.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        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В настоящее время школьники прини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мают участие в различных интеллектуаль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ных конкурсах, соревнованиях и олимпиа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дах. Эти мероприятия должны быть усло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виями для проверки интеллектуальных и</w:t>
      </w:r>
      <w:r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 xml:space="preserve">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нравственных сил и возможностей учащих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ся, достижения ими высот в познании, а не для победы над другим человеком. Важным компонентом активной позна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вательной позиции ученика является нали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чие нравственно-волевых качеств личнос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 xml:space="preserve">ти. Настойчивость, целеустремленность, трудолюбие, честность помогают получать знания и добиваться поставленной цели. Они характеризуют ученика как личность, являются показателями его ученической зрелости. Огромное значение имеют </w:t>
      </w:r>
      <w:r w:rsidR="00D675B7" w:rsidRPr="00F96BA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bidi="ar-SA"/>
        </w:rPr>
        <w:t xml:space="preserve">как 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t>личность учителя, так и семейные ценнос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ти и традиции. Заложить нравственные ос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новы личности, воспитать в ребенке поря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дочность, трудолюбие, честность — дело непростое. Сочинения-рассуждения на те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мы «Я — Человек?!», «Что такое справед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ливость?»  «Благодарность», «Что такое подвиг?», «Я — ученик», «Мой класс» и другие помогают сформировать мировоз</w:t>
      </w:r>
      <w:r w:rsidR="00D675B7" w:rsidRPr="00F96BA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  <w:softHyphen/>
        <w:t>зрение, осмыслить важные нравственные понятия   детьми,   воспитать   Человека. Обеспечить такое развитие может только учитель-профессионал, настоящий мастер своего дела.</w:t>
      </w:r>
    </w:p>
    <w:p w:rsidR="00D675B7" w:rsidRDefault="00D675B7" w:rsidP="00D675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F96BA4" w:rsidRPr="00D675B7" w:rsidRDefault="00F96BA4" w:rsidP="00D675B7">
      <w:pPr>
        <w:rPr>
          <w:sz w:val="28"/>
          <w:szCs w:val="28"/>
          <w:lang w:val="ru-RU"/>
        </w:rPr>
      </w:pPr>
    </w:p>
    <w:sectPr w:rsidR="00F96BA4" w:rsidRPr="00D675B7" w:rsidSect="008645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5D1"/>
    <w:rsid w:val="0060260B"/>
    <w:rsid w:val="006037EE"/>
    <w:rsid w:val="00704EAB"/>
    <w:rsid w:val="0072654E"/>
    <w:rsid w:val="0085270B"/>
    <w:rsid w:val="008645D1"/>
    <w:rsid w:val="008A7602"/>
    <w:rsid w:val="00BB1955"/>
    <w:rsid w:val="00D675B7"/>
    <w:rsid w:val="00E724FF"/>
    <w:rsid w:val="00F425C9"/>
    <w:rsid w:val="00F9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724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4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4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4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724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724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724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24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24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24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724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24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724FF"/>
    <w:rPr>
      <w:b/>
      <w:bCs/>
      <w:spacing w:val="0"/>
    </w:rPr>
  </w:style>
  <w:style w:type="character" w:styleId="a9">
    <w:name w:val="Emphasis"/>
    <w:uiPriority w:val="20"/>
    <w:qFormat/>
    <w:rsid w:val="00E724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724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24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24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724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724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724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724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724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724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724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724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24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2016-02-01T15:32:00Z</dcterms:created>
  <dcterms:modified xsi:type="dcterms:W3CDTF">2016-02-01T16:13:00Z</dcterms:modified>
</cp:coreProperties>
</file>