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882" w:rsidRPr="004C60FF" w:rsidRDefault="00470882" w:rsidP="004C60F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C60FF">
        <w:rPr>
          <w:rFonts w:ascii="Times New Roman" w:hAnsi="Times New Roman" w:cs="Times New Roman"/>
          <w:b/>
        </w:rPr>
        <w:t>Правила безопасной перевозки детей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Каждый водитель должен обезопасить себя и своих пассажиров. Особенно, если в салоне находится ребенок. Для этого автовладелец должен быть максимально внимательным на дороге и соблюдать все правила дорожного движения.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Согласно ПДД 2015, правила перевозки детей в автомобиле обязывают водителя выполнить целый ряд действий, направленных на создание максимально безопасных условий эксплуатации транспортного средства. Такой подход при попадании в ДТП может спасти человеческую жизнь.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60FF">
        <w:rPr>
          <w:rFonts w:ascii="Times New Roman" w:hAnsi="Times New Roman" w:cs="Times New Roman"/>
          <w:b/>
        </w:rPr>
        <w:t>Особенности перевозки детей в автомобиле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В соответствии с ПДД, перевозка детей в автомобиле выполняется с учетом некоторых требований. Дети могут ехать в салоне легкового транспортного средства или же в кабине грузовика. Перевозка детей в кузове или прицепе категорически запрещена. Водитель должен обезопасить своих пассажиров, учитывая при этом конструктивные особенности авто.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  <w:b/>
        </w:rPr>
        <w:t>Важно!</w:t>
      </w:r>
      <w:r w:rsidRPr="004C60FF">
        <w:rPr>
          <w:rFonts w:ascii="Times New Roman" w:hAnsi="Times New Roman" w:cs="Times New Roman"/>
        </w:rPr>
        <w:t xml:space="preserve"> В машине, оснащенной ремнями безопасности, перевозка детей до 12-ти лет возможна исключительно при использовании специального удерживающего устройства (автокресло или автолюлька). Для этих целей также может использоваться подушка-бустер или треугольник-адаптер.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Правилами дорожного движения запрещено перевозить маленьких пассажиров на заднем сиденье мотоцикла. При условии, если количество детей превышает восемь человек, то такая перевозка считается организованной. Она допустима только в автобусе. Перед выполнением поездки водитель обязан получить разрешение в соответствующих инстанциях.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Перевозка детей до 12-ти лет в автомобиле на переднем сиденье не запрещена. Однако обязательным условием для этого является наличие специального кресла или автомобильной люльки для малышей. Применение бустера или треугольного адаптера в этом случае не разрешено.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60FF">
        <w:rPr>
          <w:rFonts w:ascii="Times New Roman" w:hAnsi="Times New Roman" w:cs="Times New Roman"/>
          <w:b/>
        </w:rPr>
        <w:t>Перевозка самых маленьких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 xml:space="preserve">автолюлька. Перевозка грудных детей в легковом автомобиле имеет свои особенности. Для этого предусмотрена установка </w:t>
      </w:r>
      <w:proofErr w:type="gramStart"/>
      <w:r w:rsidRPr="004C60FF">
        <w:rPr>
          <w:rFonts w:ascii="Times New Roman" w:hAnsi="Times New Roman" w:cs="Times New Roman"/>
        </w:rPr>
        <w:t>специальной</w:t>
      </w:r>
      <w:proofErr w:type="gramEnd"/>
      <w:r w:rsidRPr="004C60FF">
        <w:rPr>
          <w:rFonts w:ascii="Times New Roman" w:hAnsi="Times New Roman" w:cs="Times New Roman"/>
        </w:rPr>
        <w:t xml:space="preserve"> автолюльки на заднем ряде кресел. Такое устройство крепится посредством использования штатных автомобильных ремней. Оно располагается перпендикулярно относительно движения транспортного средства.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Внутри такой люльки маленький пассажир фиксируется при помощи ремней, которые удерживают ребенка. Благодаря особенностям конструкции удерживающего устройства, ребенок располагается горизонтальным образом, что способствует нормализации дыхания младенца и оберегает неокрепшие кости от чрезмерных нагрузок.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В автомобильной люльке перевозятся дети, возраст которых не превышает 6-ти месяцев. Такое удерживающее устройство занимает очень много места, поэтому в качестве альтернативы можно прибегнуть к использованию автомобильного кресла.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60FF">
        <w:rPr>
          <w:rFonts w:ascii="Times New Roman" w:hAnsi="Times New Roman" w:cs="Times New Roman"/>
          <w:b/>
        </w:rPr>
        <w:t>Автокресло для самых маленьких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перевозка грудных детей. Как и в случае с автомобильной люлькой, ребенок внутри такого кресла дополнительно удерживается специальными ремнями. Само кресло может крепиться автомобильными ремнями безопасности или же скобами, которые идут в комплекте. Уровень наклона спинки может регулироваться. Рекомендуется, чтобы этот показатель варьировался в пределах 30-45 градусов. В таком случае защита ребенка при фронтальном столкновении будет максимальной. Кресло хорошо удерживает голову младенцев и позволяет минимизировать нагрузку на шею.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 xml:space="preserve">В целях дополнительной фиксации головы ребенка можно прибегнуть к использованию специальных валиков из ткани. </w:t>
      </w:r>
      <w:proofErr w:type="gramStart"/>
      <w:r w:rsidRPr="004C60FF">
        <w:rPr>
          <w:rFonts w:ascii="Times New Roman" w:hAnsi="Times New Roman" w:cs="Times New Roman"/>
        </w:rPr>
        <w:t>Последние</w:t>
      </w:r>
      <w:proofErr w:type="gramEnd"/>
      <w:r w:rsidRPr="004C60FF">
        <w:rPr>
          <w:rFonts w:ascii="Times New Roman" w:hAnsi="Times New Roman" w:cs="Times New Roman"/>
        </w:rPr>
        <w:t xml:space="preserve"> укладываются с двух сторон маленького пассажира. Не рекомендуется использовать обычные полотенца, которые могут привести к падению головы ребенка вперед.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60FF">
        <w:rPr>
          <w:rFonts w:ascii="Times New Roman" w:hAnsi="Times New Roman" w:cs="Times New Roman"/>
          <w:b/>
        </w:rPr>
        <w:t>Для чего необходимо детское автомобильное кресло?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Согласно закону, каждый водитель обязан позаботиться об установки детского кресла в случае перевозки маленьких детей. Такая необходимость обусловлена некоторыми конструктивными особенностями транспортного средства. Система безопасности, которая обеспечивается штатными ремнями в любом автомобиле, является эффективной только для пассажиров ростом от 150-ти см. Если использовать такие крепежные элементы для людей ниже ростом, то ремни банально будут давить ему на шею.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Категорически запрещено перевозить ребенка на руках. В случае столкновения даже на небольшой скорости вес малыша увеличивается в десятки раз. При таких обстоятельствах удержать очень проблематично, вследствие чего маленький пассажир подвержен чрезвычайной опасности.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lastRenderedPageBreak/>
        <w:t>Двенадцатилетний возраст, который указывается во всех требованиях к перевозке маленьких детей, выбран потому, что чаще всего именно к этому времени ребенок вырастает до 150-ти см. После этого уже возможно использовать стандартные ремни безопасности транспортного средства.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60FF">
        <w:rPr>
          <w:rFonts w:ascii="Times New Roman" w:hAnsi="Times New Roman" w:cs="Times New Roman"/>
          <w:b/>
        </w:rPr>
        <w:t xml:space="preserve">Где лучше всего устанавливать </w:t>
      </w:r>
      <w:proofErr w:type="gramStart"/>
      <w:r w:rsidRPr="004C60FF">
        <w:rPr>
          <w:rFonts w:ascii="Times New Roman" w:hAnsi="Times New Roman" w:cs="Times New Roman"/>
          <w:b/>
        </w:rPr>
        <w:t>детское</w:t>
      </w:r>
      <w:proofErr w:type="gramEnd"/>
      <w:r w:rsidRPr="004C60FF">
        <w:rPr>
          <w:rFonts w:ascii="Times New Roman" w:hAnsi="Times New Roman" w:cs="Times New Roman"/>
          <w:b/>
        </w:rPr>
        <w:t xml:space="preserve"> автокресло?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перевозка ребенка на переднем сиденье. Автомобильное кресло устанавливается не только сзади, но и на переднем сидении. Такая перевозка маленьких пассажиров не запрещена. При этом обязательным условием здесь является отключение подушки безопасности, которая в случае активации способна нанести существенный вред ребенку. А вот если на переднем сидении осуществляется перевозка пассажира, достигшего двенадцатилетнего возраста, тогда подушка безопасности должна быть активирована. В качестве основного элемента защиты здесь выступают ремни безопасности.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Наиболее подходящим местом для установки детского автомобильного кресла является центральное заднее сиденье. Согласно статистике, оно является самым безопасным, поэтому идеально подойдет для перевозки юных пассажиров.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60FF">
        <w:rPr>
          <w:rFonts w:ascii="Times New Roman" w:hAnsi="Times New Roman" w:cs="Times New Roman"/>
          <w:b/>
        </w:rPr>
        <w:t>Классификация детских автомобильных кресел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Учитывая, что перевозка ребенка в автомобиле без кресла запрещена законом, использование данного удерживающего устройства является жизненной необходимостью.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 xml:space="preserve">Следует отметить, что ребенок должен принимать активное участие в выборе </w:t>
      </w:r>
      <w:proofErr w:type="gramStart"/>
      <w:r w:rsidRPr="004C60FF">
        <w:rPr>
          <w:rFonts w:ascii="Times New Roman" w:hAnsi="Times New Roman" w:cs="Times New Roman"/>
        </w:rPr>
        <w:t>детского</w:t>
      </w:r>
      <w:proofErr w:type="gramEnd"/>
      <w:r w:rsidRPr="004C60FF">
        <w:rPr>
          <w:rFonts w:ascii="Times New Roman" w:hAnsi="Times New Roman" w:cs="Times New Roman"/>
        </w:rPr>
        <w:t xml:space="preserve"> автокресла. Он должен чувствовать себя в нем максимально комфортно. Наиболее нецелесообразным решением можно назвать приобретение данного аксессуара на вырост. При таком раскладе использование кресла не сможет обеспечить необходимый эффект. Очень важно учитывать вес маленького пассажира и его рост. Также следует обратить внимание на способы крепления устройства и варианты фиксации малыша. В таблице представлена подробная классификация детских автомобильных кресел.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Группа Вес ребенка (</w:t>
      </w:r>
      <w:proofErr w:type="gramStart"/>
      <w:r w:rsidRPr="004C60FF">
        <w:rPr>
          <w:rFonts w:ascii="Times New Roman" w:hAnsi="Times New Roman" w:cs="Times New Roman"/>
        </w:rPr>
        <w:t>кг</w:t>
      </w:r>
      <w:proofErr w:type="gramEnd"/>
      <w:r w:rsidRPr="004C60FF">
        <w:rPr>
          <w:rFonts w:ascii="Times New Roman" w:hAnsi="Times New Roman" w:cs="Times New Roman"/>
        </w:rPr>
        <w:t xml:space="preserve">) Возраст (лет) Особенности автокресла 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0 0-10 0-1</w:t>
      </w:r>
      <w:proofErr w:type="gramStart"/>
      <w:r w:rsidRPr="004C60FF">
        <w:rPr>
          <w:rFonts w:ascii="Times New Roman" w:hAnsi="Times New Roman" w:cs="Times New Roman"/>
        </w:rPr>
        <w:t xml:space="preserve"> Д</w:t>
      </w:r>
      <w:proofErr w:type="gramEnd"/>
      <w:r w:rsidRPr="004C60FF">
        <w:rPr>
          <w:rFonts w:ascii="Times New Roman" w:hAnsi="Times New Roman" w:cs="Times New Roman"/>
        </w:rPr>
        <w:t xml:space="preserve">ля фиксации ребенка в горизонтальном положении используется широкий ремень, проходящий через живот пассажира. Если кресло используется в сложенном виде, то фиксация ребенка осуществляется посредством использования трехточечного ремня кресла. 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 xml:space="preserve">0+ 0-13 0- ,15 Ребенок в этом случае может находиться в </w:t>
      </w:r>
      <w:proofErr w:type="spellStart"/>
      <w:r w:rsidRPr="004C60FF">
        <w:rPr>
          <w:rFonts w:ascii="Times New Roman" w:hAnsi="Times New Roman" w:cs="Times New Roman"/>
        </w:rPr>
        <w:t>полулежачем</w:t>
      </w:r>
      <w:proofErr w:type="spellEnd"/>
      <w:r w:rsidRPr="004C60FF">
        <w:rPr>
          <w:rFonts w:ascii="Times New Roman" w:hAnsi="Times New Roman" w:cs="Times New Roman"/>
        </w:rPr>
        <w:t xml:space="preserve">. При необходимости удерживающее устройство можно расположить спиной относительно движения автомобиля. 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1 9-18 1-4</w:t>
      </w:r>
      <w:proofErr w:type="gramStart"/>
      <w:r w:rsidRPr="004C60FF">
        <w:rPr>
          <w:rFonts w:ascii="Times New Roman" w:hAnsi="Times New Roman" w:cs="Times New Roman"/>
        </w:rPr>
        <w:t xml:space="preserve"> В</w:t>
      </w:r>
      <w:proofErr w:type="gramEnd"/>
      <w:r w:rsidRPr="004C60FF">
        <w:rPr>
          <w:rFonts w:ascii="Times New Roman" w:hAnsi="Times New Roman" w:cs="Times New Roman"/>
        </w:rPr>
        <w:t xml:space="preserve"> качестве основного фиксирующего элемента используются пятиточечные ремни. 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2 15-25 3-7</w:t>
      </w:r>
      <w:proofErr w:type="gramStart"/>
      <w:r w:rsidRPr="004C60FF">
        <w:rPr>
          <w:rFonts w:ascii="Times New Roman" w:hAnsi="Times New Roman" w:cs="Times New Roman"/>
        </w:rPr>
        <w:t xml:space="preserve"> Д</w:t>
      </w:r>
      <w:proofErr w:type="gramEnd"/>
      <w:r w:rsidRPr="004C60FF">
        <w:rPr>
          <w:rFonts w:ascii="Times New Roman" w:hAnsi="Times New Roman" w:cs="Times New Roman"/>
        </w:rPr>
        <w:t xml:space="preserve">ля таких кресел характерно наличие опции регулировки высоты спинки. Крепление атрибута и фиксация ребенка осуществляются посредством использования штатных автомобильных ремней. 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3 22-36 7-12</w:t>
      </w:r>
      <w:proofErr w:type="gramStart"/>
      <w:r w:rsidRPr="004C60FF">
        <w:rPr>
          <w:rFonts w:ascii="Times New Roman" w:hAnsi="Times New Roman" w:cs="Times New Roman"/>
        </w:rPr>
        <w:t xml:space="preserve"> Э</w:t>
      </w:r>
      <w:proofErr w:type="gramEnd"/>
      <w:r w:rsidRPr="004C60FF">
        <w:rPr>
          <w:rFonts w:ascii="Times New Roman" w:hAnsi="Times New Roman" w:cs="Times New Roman"/>
        </w:rPr>
        <w:t xml:space="preserve">тот тип кресел имеет некоторые конструктивные особенности. Во-первых, они оснащены ограничителем верхней лямки автомобильного ремня, а во-вторых — для кресел доступна опция отсоединения спинки. Данная необходимость возникает при условии, если ребенок вырастает из такого кресла. 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4C60FF">
        <w:rPr>
          <w:rFonts w:ascii="Times New Roman" w:hAnsi="Times New Roman" w:cs="Times New Roman"/>
          <w:b/>
        </w:rPr>
        <w:t>Штраф за неправильную перевозку детей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 xml:space="preserve">штраф за неправильную перевозку </w:t>
      </w:r>
      <w:proofErr w:type="spellStart"/>
      <w:r w:rsidRPr="004C60FF">
        <w:rPr>
          <w:rFonts w:ascii="Times New Roman" w:hAnsi="Times New Roman" w:cs="Times New Roman"/>
        </w:rPr>
        <w:t>детейНовые</w:t>
      </w:r>
      <w:proofErr w:type="spellEnd"/>
      <w:r w:rsidRPr="004C60FF">
        <w:rPr>
          <w:rFonts w:ascii="Times New Roman" w:hAnsi="Times New Roman" w:cs="Times New Roman"/>
        </w:rPr>
        <w:t xml:space="preserve"> правила перевозки детей предусматривают более жесткое наказание для водителей. При этом отсутствие крепежных элементов для установки водительского кресла не является оправданием. До 2013 года за такое правонарушение предусматривался штраф в размере 500 рублей. Что касается актуальной меры наказания по состоянию на 2015 год, то здесь речь уже идет о сумме, эквивалентной 3000 рублей. Данный момент регламентируется пунктом 3 ст. 12.23 КоАП РФ. Штраф на уровне 500 рублей остался актуален за неправильную перевозку взрослых пассажиров. При условии эксплуатации транспортного средства по доверенности эта цифра может иметь тенденцию к росту.</w:t>
      </w:r>
    </w:p>
    <w:p w:rsidR="00470882" w:rsidRPr="004C60FF" w:rsidRDefault="00470882" w:rsidP="004C60F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t>Важно отметить, что под неправильной перевозкой детей в автомобиле подразумевается не только фактического отсутствие специального кресла для детей до 12-ти, но и неправильное установка данного элемента.</w:t>
      </w:r>
    </w:p>
    <w:p w:rsidR="00470882" w:rsidRPr="004C60FF" w:rsidRDefault="00470882" w:rsidP="004C60FF">
      <w:pPr>
        <w:spacing w:line="240" w:lineRule="auto"/>
        <w:rPr>
          <w:rFonts w:ascii="Times New Roman" w:hAnsi="Times New Roman" w:cs="Times New Roman"/>
        </w:rPr>
      </w:pPr>
      <w:r w:rsidRPr="004C60FF">
        <w:rPr>
          <w:rFonts w:ascii="Times New Roman" w:hAnsi="Times New Roman" w:cs="Times New Roman"/>
        </w:rPr>
        <w:br w:type="page"/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  <w:b/>
        </w:rPr>
      </w:pPr>
      <w:r w:rsidRPr="00470882">
        <w:rPr>
          <w:rFonts w:ascii="Times New Roman" w:hAnsi="Times New Roman" w:cs="Times New Roman"/>
          <w:b/>
        </w:rPr>
        <w:lastRenderedPageBreak/>
        <w:t>Подготовка к посещению массовых мероприятий: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1.</w:t>
      </w:r>
      <w:r w:rsidRPr="00470882">
        <w:rPr>
          <w:rFonts w:ascii="Times New Roman" w:hAnsi="Times New Roman" w:cs="Times New Roman"/>
        </w:rPr>
        <w:tab/>
        <w:t>К походу в место скопления людей нужно готовиться. По возможности наденьте плотную одежду, прилегающую к телу. Она не должна иметь длинных и свисающих элементов, имеются в виду полы плащей, декоративные цепочки, концы шарфов (в холодное время года шарф нужно заправить под верхнюю одежду).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2.</w:t>
      </w:r>
      <w:r w:rsidRPr="00470882">
        <w:rPr>
          <w:rFonts w:ascii="Times New Roman" w:hAnsi="Times New Roman" w:cs="Times New Roman"/>
        </w:rPr>
        <w:tab/>
        <w:t>Всегда необходимо надевать головной убор. Нахождение в толпе может затянуться. Зимой шапка спасёт Вас от переохлаждения, летом кепка не даст получить солнечный удар.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3.</w:t>
      </w:r>
      <w:r w:rsidRPr="00470882">
        <w:rPr>
          <w:rFonts w:ascii="Times New Roman" w:hAnsi="Times New Roman" w:cs="Times New Roman"/>
        </w:rPr>
        <w:tab/>
        <w:t xml:space="preserve">Постарайтесь, чтобы на одежде не было надписей и рисунков двоякой трактовки, в особенности тех, которые можно расценить как оскорбительные. Это проявит Вас как вежливого человека и снизит шансы стать мишенью агрессии. Прежде </w:t>
      </w:r>
      <w:proofErr w:type="gramStart"/>
      <w:r w:rsidRPr="00470882">
        <w:rPr>
          <w:rFonts w:ascii="Times New Roman" w:hAnsi="Times New Roman" w:cs="Times New Roman"/>
        </w:rPr>
        <w:t>всего</w:t>
      </w:r>
      <w:proofErr w:type="gramEnd"/>
      <w:r w:rsidRPr="00470882">
        <w:rPr>
          <w:rFonts w:ascii="Times New Roman" w:hAnsi="Times New Roman" w:cs="Times New Roman"/>
        </w:rPr>
        <w:t xml:space="preserve"> этот совет касается посещения спортивных и музыкальных мероприятий.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4.</w:t>
      </w:r>
      <w:r w:rsidRPr="00470882">
        <w:rPr>
          <w:rFonts w:ascii="Times New Roman" w:hAnsi="Times New Roman" w:cs="Times New Roman"/>
        </w:rPr>
        <w:tab/>
        <w:t>С собой у Вас должны быть документы, их лучше спрятать, небольшая сумма денег и заряженный мобильный телефон.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5.</w:t>
      </w:r>
      <w:r w:rsidRPr="00470882">
        <w:rPr>
          <w:rFonts w:ascii="Times New Roman" w:hAnsi="Times New Roman" w:cs="Times New Roman"/>
        </w:rPr>
        <w:tab/>
        <w:t>Не берите с собой крупногабаритные, стеклянные, металлические предметы. Даже массивный брелок с ключами в кармане может стать причиной серьёзных травм.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6.</w:t>
      </w:r>
      <w:r w:rsidRPr="00470882">
        <w:rPr>
          <w:rFonts w:ascii="Times New Roman" w:hAnsi="Times New Roman" w:cs="Times New Roman"/>
        </w:rPr>
        <w:tab/>
        <w:t>Старайтесь не появляться в местах массового скопления людей с маленькими детьми. Ребёнка легко потерять в плотной толпе, кроме того, из-за небольшого роста он подвергается воздействию опасных факторов давки в гораздо большей степени, чем взрослый.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7.</w:t>
      </w:r>
      <w:r w:rsidRPr="00470882">
        <w:rPr>
          <w:rFonts w:ascii="Times New Roman" w:hAnsi="Times New Roman" w:cs="Times New Roman"/>
        </w:rPr>
        <w:tab/>
        <w:t>Оказавшись в месте проведения массового культурно-зрелищного или спортивного мероприятия, не стремитесь попасть в наиболее плотное скопление людей на ограниченном пространстве. Помните: никакое зрелище не компенсирует возможные неудобства и травмы.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8.</w:t>
      </w:r>
      <w:r w:rsidRPr="00470882">
        <w:rPr>
          <w:rFonts w:ascii="Times New Roman" w:hAnsi="Times New Roman" w:cs="Times New Roman"/>
        </w:rPr>
        <w:tab/>
        <w:t>Заранее изучите пути возможной эвакуации, расположение медицинских пунктов и полицейских постов. Запомните места расположения легко преодолимых заборов, лестниц, дворов, окон, запасных выходов.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9.</w:t>
      </w:r>
      <w:r w:rsidRPr="00470882">
        <w:rPr>
          <w:rFonts w:ascii="Times New Roman" w:hAnsi="Times New Roman" w:cs="Times New Roman"/>
        </w:rPr>
        <w:tab/>
        <w:t>Если Вам придется столкнуться с теснотой проходов в месте проведения массового зрелища, нарушениями правил пожарной безопасности и общественного порядка, лучше покинуть такое мероприятие.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  <w:b/>
        </w:rPr>
      </w:pPr>
      <w:r w:rsidRPr="00470882">
        <w:rPr>
          <w:rFonts w:ascii="Times New Roman" w:hAnsi="Times New Roman" w:cs="Times New Roman"/>
          <w:b/>
        </w:rPr>
        <w:t>Общие правила безопасности при террористических актах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- К террористическому акту невозможно подготовиться заранее, поэтому следует быть настороже всегда.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 - Следует проявлять особую осторожность на многолюдных мероприятиях с  тысячами участников, в популярных развлекательных заведениях, гипермаркетах.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 - Обращайте внимание на подозрительных людей, предметы, на любые подозрительные мелочи. - Сообщайте обо всем подозрительном сотрудникам правоохранительных органов.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 - Никогда не принимайте от незнакомцев пакеты и сумки, не оставляйте свой багаж без присмотра. 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- У семьи должен быть план действий в чрезвычайных обстоятельствах, у всех членов семьи должны быть записаны номера телефонов, адреса электронной почты. 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- Необходимо назначить место, где вы сможете встретиться с членами вашей семьи в экстренной ситуации. 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>- В случае эвакуации возьмите с собой набор предметов первой необходимости и документы.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 - Всегда узнавайте, где находятся резервные выходы из </w:t>
      </w:r>
      <w:bookmarkStart w:id="0" w:name="_GoBack"/>
      <w:bookmarkEnd w:id="0"/>
      <w:r w:rsidRPr="00470882">
        <w:rPr>
          <w:rFonts w:ascii="Times New Roman" w:hAnsi="Times New Roman" w:cs="Times New Roman"/>
        </w:rPr>
        <w:t>помещения.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 - В доме необходимо укрепить и опечатать входы в подвалы и на чердаки, установить домофон, освободить лестничные клетки и коридоры от загромождающих предметов.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 -Нужно организовать дежурство жильцов вашего дома, которые будут регулярно обходить здание, наблюдая, все ли в порядке, обращая особое внимание на появление незнакомых лиц и автомобилей, разгрузку мешков и ящиков. 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-Если произошел взрыв, пожар, землетрясение, никогда не пользуйтесь лифтом. 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</w:rPr>
      </w:pPr>
      <w:r w:rsidRPr="00470882">
        <w:rPr>
          <w:rFonts w:ascii="Times New Roman" w:hAnsi="Times New Roman" w:cs="Times New Roman"/>
        </w:rPr>
        <w:t xml:space="preserve">-Старайтесь не поддаваться панике, что бы ни произошло, помните, что паника может спровоцировать террористов и ускорить теракт, а также </w:t>
      </w:r>
      <w:proofErr w:type="gramStart"/>
      <w:r w:rsidRPr="00470882">
        <w:rPr>
          <w:rFonts w:ascii="Times New Roman" w:hAnsi="Times New Roman" w:cs="Times New Roman"/>
        </w:rPr>
        <w:t>помешать властям предотвратить</w:t>
      </w:r>
      <w:proofErr w:type="gramEnd"/>
      <w:r w:rsidRPr="00470882">
        <w:rPr>
          <w:rFonts w:ascii="Times New Roman" w:hAnsi="Times New Roman" w:cs="Times New Roman"/>
        </w:rPr>
        <w:t xml:space="preserve"> преступление или уменьшить его последствия. </w:t>
      </w:r>
    </w:p>
    <w:p w:rsidR="00470882" w:rsidRPr="00470882" w:rsidRDefault="00470882" w:rsidP="004708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F3478" w:rsidRPr="00470882" w:rsidRDefault="004F3478" w:rsidP="00470882">
      <w:pPr>
        <w:rPr>
          <w:rFonts w:ascii="Times New Roman" w:hAnsi="Times New Roman" w:cs="Times New Roman"/>
          <w:sz w:val="24"/>
          <w:szCs w:val="24"/>
        </w:rPr>
      </w:pPr>
    </w:p>
    <w:sectPr w:rsidR="004F3478" w:rsidRPr="00470882" w:rsidSect="004C6EE1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CA5" w:rsidRDefault="006B3CA5" w:rsidP="006B3CA5">
      <w:pPr>
        <w:spacing w:after="0" w:line="240" w:lineRule="auto"/>
      </w:pPr>
      <w:r>
        <w:separator/>
      </w:r>
    </w:p>
  </w:endnote>
  <w:endnote w:type="continuationSeparator" w:id="0">
    <w:p w:rsidR="006B3CA5" w:rsidRDefault="006B3CA5" w:rsidP="006B3C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8776102"/>
      <w:docPartObj>
        <w:docPartGallery w:val="Page Numbers (Bottom of Page)"/>
        <w:docPartUnique/>
      </w:docPartObj>
    </w:sdtPr>
    <w:sdtContent>
      <w:p w:rsidR="00B61B3A" w:rsidRDefault="006B3CA5">
        <w:pPr>
          <w:pStyle w:val="a5"/>
          <w:jc w:val="right"/>
        </w:pPr>
        <w:r>
          <w:fldChar w:fldCharType="begin"/>
        </w:r>
        <w:r w:rsidR="00470882">
          <w:instrText>PAGE   \* MERGEFORMAT</w:instrText>
        </w:r>
        <w:r>
          <w:fldChar w:fldCharType="separate"/>
        </w:r>
        <w:r w:rsidR="004C60FF">
          <w:rPr>
            <w:noProof/>
          </w:rPr>
          <w:t>3</w:t>
        </w:r>
        <w:r>
          <w:fldChar w:fldCharType="end"/>
        </w:r>
      </w:p>
    </w:sdtContent>
  </w:sdt>
  <w:p w:rsidR="00B61B3A" w:rsidRDefault="004C60F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CA5" w:rsidRDefault="006B3CA5" w:rsidP="006B3CA5">
      <w:pPr>
        <w:spacing w:after="0" w:line="240" w:lineRule="auto"/>
      </w:pPr>
      <w:r>
        <w:separator/>
      </w:r>
    </w:p>
  </w:footnote>
  <w:footnote w:type="continuationSeparator" w:id="0">
    <w:p w:rsidR="006B3CA5" w:rsidRDefault="006B3CA5" w:rsidP="006B3C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9F6" w:rsidRPr="004639F6" w:rsidRDefault="004C60FF" w:rsidP="004639F6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64C8"/>
    <w:rsid w:val="00470882"/>
    <w:rsid w:val="004C60FF"/>
    <w:rsid w:val="004F3478"/>
    <w:rsid w:val="006B3CA5"/>
    <w:rsid w:val="00E66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882"/>
  </w:style>
  <w:style w:type="paragraph" w:styleId="a5">
    <w:name w:val="footer"/>
    <w:basedOn w:val="a"/>
    <w:link w:val="a6"/>
    <w:uiPriority w:val="99"/>
    <w:unhideWhenUsed/>
    <w:rsid w:val="0047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8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0882"/>
  </w:style>
  <w:style w:type="paragraph" w:styleId="a5">
    <w:name w:val="footer"/>
    <w:basedOn w:val="a"/>
    <w:link w:val="a6"/>
    <w:uiPriority w:val="99"/>
    <w:unhideWhenUsed/>
    <w:rsid w:val="00470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0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1750</Words>
  <Characters>9975</Characters>
  <Application>Microsoft Office Word</Application>
  <DocSecurity>0</DocSecurity>
  <Lines>83</Lines>
  <Paragraphs>23</Paragraphs>
  <ScaleCrop>false</ScaleCrop>
  <Company/>
  <LinksUpToDate>false</LinksUpToDate>
  <CharactersWithSpaces>11702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2015-12-14T08:29:00Z</cp:lastPrinted>
  <dcterms:created xsi:type="dcterms:W3CDTF">2015-12-14T08:42:00Z</dcterms:created>
  <dcterms:modified xsi:type="dcterms:W3CDTF">2015-12-14T08:29:00Z</dcterms:modified>
</cp:coreProperties>
</file>