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560EF7">
        <w:rPr>
          <w:rFonts w:ascii="Times New Roman" w:hAnsi="Times New Roman"/>
          <w:sz w:val="28"/>
          <w:szCs w:val="28"/>
        </w:rPr>
        <w:t xml:space="preserve">Николай Иванович Новиков сыграл огромную роль в истории русского просвещения, которую нельзя оставить без внимания: "Новиков был одной из тех великих личностей в истории, которые творят чудеса на сцене, по необходимости погруженной во тьму, - одним из тех проводников тайных идей, чей подвиг становится известным лишь в минуту </w:t>
      </w:r>
      <w:r>
        <w:rPr>
          <w:rFonts w:ascii="Times New Roman" w:hAnsi="Times New Roman"/>
          <w:sz w:val="28"/>
          <w:szCs w:val="28"/>
        </w:rPr>
        <w:t xml:space="preserve">торжества этих идей" (Герцен </w:t>
      </w:r>
      <w:r w:rsidRPr="00560EF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C40A13">
        <w:rPr>
          <w:rFonts w:ascii="Times New Roman" w:hAnsi="Times New Roman"/>
          <w:b/>
          <w:sz w:val="28"/>
          <w:szCs w:val="28"/>
          <w:u w:val="single"/>
        </w:rPr>
        <w:t>лайд 2)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560EF7">
        <w:t xml:space="preserve"> </w:t>
      </w:r>
      <w:r w:rsidRPr="00560EF7">
        <w:rPr>
          <w:rFonts w:ascii="Times New Roman" w:hAnsi="Times New Roman"/>
          <w:sz w:val="28"/>
          <w:szCs w:val="28"/>
        </w:rPr>
        <w:t>Николай Иванович Новиков родился 27 апреля 1744 года в родовом поместье отца своего, отставного статского советника Ивана Васильевича, в селе Авдотьине Коломенского уезда Московской губернии</w:t>
      </w:r>
      <w:r>
        <w:rPr>
          <w:rFonts w:ascii="Times New Roman" w:hAnsi="Times New Roman"/>
          <w:sz w:val="28"/>
          <w:szCs w:val="28"/>
        </w:rPr>
        <w:t>.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0EF7">
        <w:rPr>
          <w:rFonts w:ascii="Times New Roman" w:hAnsi="Times New Roman"/>
          <w:sz w:val="28"/>
          <w:szCs w:val="28"/>
        </w:rPr>
        <w:t xml:space="preserve">бучался в Москве в университетской гимназии, но в </w:t>
      </w:r>
      <w:smartTag w:uri="urn:schemas-microsoft-com:office:smarttags" w:element="metricconverter">
        <w:smartTagPr>
          <w:attr w:name="ProductID" w:val="1760 г"/>
        </w:smartTagPr>
        <w:r w:rsidRPr="00560EF7">
          <w:rPr>
            <w:rFonts w:ascii="Times New Roman" w:hAnsi="Times New Roman"/>
            <w:sz w:val="28"/>
            <w:szCs w:val="28"/>
          </w:rPr>
          <w:t>1760 г</w:t>
        </w:r>
      </w:smartTag>
      <w:r w:rsidRPr="00560EF7">
        <w:rPr>
          <w:rFonts w:ascii="Times New Roman" w:hAnsi="Times New Roman"/>
          <w:sz w:val="28"/>
          <w:szCs w:val="28"/>
        </w:rPr>
        <w:t xml:space="preserve">. "за леность и нехождение в класс" исключен был из "французского класса". В начале </w:t>
      </w:r>
      <w:smartTag w:uri="urn:schemas-microsoft-com:office:smarttags" w:element="metricconverter">
        <w:smartTagPr>
          <w:attr w:name="ProductID" w:val="1762 г"/>
        </w:smartTagPr>
        <w:r w:rsidRPr="00560EF7">
          <w:rPr>
            <w:rFonts w:ascii="Times New Roman" w:hAnsi="Times New Roman"/>
            <w:sz w:val="28"/>
            <w:szCs w:val="28"/>
          </w:rPr>
          <w:t>1762 г</w:t>
        </w:r>
      </w:smartTag>
      <w:r w:rsidRPr="00560EF7">
        <w:rPr>
          <w:rFonts w:ascii="Times New Roman" w:hAnsi="Times New Roman"/>
          <w:sz w:val="28"/>
          <w:szCs w:val="28"/>
        </w:rPr>
        <w:t xml:space="preserve">. поступил на службу в Измайловский полк и, как часовой у Измайловских казарм в день воцарения Екатерины II , был произведен в унтер-офицеры. Уже во время службы своей в полку Новиков обнаруживал "вкус к словесным наукам" и склонность к книжному делу; издал две переводные французские повести и сонет (1769). В </w:t>
      </w:r>
      <w:smartTag w:uri="urn:schemas-microsoft-com:office:smarttags" w:element="metricconverter">
        <w:smartTagPr>
          <w:attr w:name="ProductID" w:val="1767 г"/>
        </w:smartTagPr>
        <w:r w:rsidRPr="00560EF7">
          <w:rPr>
            <w:rFonts w:ascii="Times New Roman" w:hAnsi="Times New Roman"/>
            <w:sz w:val="28"/>
            <w:szCs w:val="28"/>
          </w:rPr>
          <w:t>1767 г</w:t>
        </w:r>
      </w:smartTag>
      <w:r w:rsidRPr="00560EF7">
        <w:rPr>
          <w:rFonts w:ascii="Times New Roman" w:hAnsi="Times New Roman"/>
          <w:sz w:val="28"/>
          <w:szCs w:val="28"/>
        </w:rPr>
        <w:t>. Новиков работал в малой комиссии о среднем роде людей и в большой коми</w:t>
      </w:r>
      <w:r>
        <w:rPr>
          <w:rFonts w:ascii="Times New Roman" w:hAnsi="Times New Roman"/>
          <w:sz w:val="28"/>
          <w:szCs w:val="28"/>
        </w:rPr>
        <w:t>ссии. Участие в работах комиссий</w:t>
      </w:r>
      <w:r w:rsidRPr="00560EF7">
        <w:rPr>
          <w:rFonts w:ascii="Times New Roman" w:hAnsi="Times New Roman"/>
          <w:sz w:val="28"/>
          <w:szCs w:val="28"/>
        </w:rPr>
        <w:t xml:space="preserve"> ознакомило его со многими важными вопросами русской жизни и с условиями русской деятельности и сделало его лично известным Екатерине. В </w:t>
      </w:r>
      <w:smartTag w:uri="urn:schemas-microsoft-com:office:smarttags" w:element="metricconverter">
        <w:smartTagPr>
          <w:attr w:name="ProductID" w:val="1768 г"/>
        </w:smartTagPr>
        <w:r w:rsidRPr="00560EF7">
          <w:rPr>
            <w:rFonts w:ascii="Times New Roman" w:hAnsi="Times New Roman"/>
            <w:sz w:val="28"/>
            <w:szCs w:val="28"/>
          </w:rPr>
          <w:t>1768 г</w:t>
        </w:r>
      </w:smartTag>
      <w:r w:rsidRPr="00560EF7">
        <w:rPr>
          <w:rFonts w:ascii="Times New Roman" w:hAnsi="Times New Roman"/>
          <w:sz w:val="28"/>
          <w:szCs w:val="28"/>
        </w:rPr>
        <w:t>. Новиков вышел в отставку и вскоре стал издавать еженедельный сатирических журнал "Трутень" (1769 - 70); 3-е изд. П.А. Ефремова , Санкт-Петербург, 1865).</w:t>
      </w:r>
    </w:p>
    <w:p w:rsidR="00760BF7" w:rsidRPr="007D5405" w:rsidRDefault="00760BF7" w:rsidP="003F260E">
      <w:pPr>
        <w:pStyle w:val="NormalWeb"/>
        <w:ind w:firstLine="709"/>
        <w:rPr>
          <w:sz w:val="28"/>
          <w:szCs w:val="28"/>
        </w:rPr>
      </w:pPr>
      <w:r w:rsidRPr="007D5405">
        <w:rPr>
          <w:sz w:val="28"/>
          <w:szCs w:val="28"/>
        </w:rPr>
        <w:t xml:space="preserve">За время своей издательской деятельности Н.И. Новиков выпустил около десяти с половиной сотен названий книг - это в полтора раза больше, чем выпущено за всю первую четверть XVIII века. Он популяризовал произведения отечественной словесности, печатал учебно-воспитательную литературу. Под его руководством была основана бесплатная библиотека, а в благотворительных целях он открыл больницу и аптеку.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С</w:t>
      </w:r>
      <w:r w:rsidRPr="00C40A13">
        <w:rPr>
          <w:b/>
          <w:sz w:val="28"/>
          <w:szCs w:val="28"/>
          <w:u w:val="single"/>
        </w:rPr>
        <w:t>лайд 3)</w:t>
      </w:r>
    </w:p>
    <w:p w:rsidR="00760BF7" w:rsidRDefault="00760BF7" w:rsidP="003F260E">
      <w:pPr>
        <w:pStyle w:val="NormalWeb"/>
        <w:ind w:firstLine="709"/>
        <w:rPr>
          <w:sz w:val="28"/>
          <w:szCs w:val="28"/>
        </w:rPr>
      </w:pPr>
      <w:r w:rsidRPr="007D5405">
        <w:rPr>
          <w:sz w:val="28"/>
          <w:szCs w:val="28"/>
        </w:rPr>
        <w:t>Считается, что именно Н.И. Новиков положил начал</w:t>
      </w:r>
      <w:r w:rsidRPr="00267AF1">
        <w:rPr>
          <w:sz w:val="28"/>
          <w:szCs w:val="28"/>
        </w:rPr>
        <w:t>о детской журналистики. Журнал русского просветителя Н. Новикова «Детское чтение для сердца  и</w:t>
      </w:r>
      <w:r>
        <w:rPr>
          <w:sz w:val="28"/>
          <w:szCs w:val="28"/>
        </w:rPr>
        <w:t xml:space="preserve"> </w:t>
      </w:r>
      <w:r w:rsidRPr="00267AF1">
        <w:rPr>
          <w:sz w:val="28"/>
          <w:szCs w:val="28"/>
        </w:rPr>
        <w:t>разума»  положил  начало  отечественным  изда</w:t>
      </w:r>
      <w:r>
        <w:rPr>
          <w:sz w:val="28"/>
          <w:szCs w:val="28"/>
        </w:rPr>
        <w:t xml:space="preserve">ниям  для  юного  читателя </w:t>
      </w:r>
      <w:r w:rsidRPr="007301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(Слайд 4</w:t>
      </w:r>
      <w:r w:rsidRPr="007301F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Он </w:t>
      </w:r>
      <w:r w:rsidRPr="00267AF1">
        <w:rPr>
          <w:sz w:val="28"/>
          <w:szCs w:val="28"/>
        </w:rPr>
        <w:t>выходил в виде еженедельного приложения к «Московским ведомостям» с 1785  по</w:t>
      </w:r>
      <w:r>
        <w:rPr>
          <w:sz w:val="28"/>
          <w:szCs w:val="28"/>
        </w:rPr>
        <w:t xml:space="preserve"> </w:t>
      </w:r>
      <w:r w:rsidRPr="00267AF1">
        <w:rPr>
          <w:sz w:val="28"/>
          <w:szCs w:val="28"/>
        </w:rPr>
        <w:t>1789 год. В издании журнала Н.</w:t>
      </w:r>
      <w:r>
        <w:rPr>
          <w:sz w:val="28"/>
          <w:szCs w:val="28"/>
        </w:rPr>
        <w:t>И.</w:t>
      </w:r>
      <w:r w:rsidRPr="00267AF1">
        <w:rPr>
          <w:sz w:val="28"/>
          <w:szCs w:val="28"/>
        </w:rPr>
        <w:t xml:space="preserve">  Новиков  видел,  прежде  всего,  возможность</w:t>
      </w:r>
      <w:r>
        <w:rPr>
          <w:sz w:val="28"/>
          <w:szCs w:val="28"/>
        </w:rPr>
        <w:t xml:space="preserve"> </w:t>
      </w:r>
      <w:r w:rsidRPr="00267AF1">
        <w:rPr>
          <w:sz w:val="28"/>
          <w:szCs w:val="28"/>
        </w:rPr>
        <w:t>провести в  жизнь  свои  педагогические  и  п</w:t>
      </w:r>
      <w:r>
        <w:rPr>
          <w:sz w:val="28"/>
          <w:szCs w:val="28"/>
        </w:rPr>
        <w:t xml:space="preserve">росветительские  идеи.  Детский </w:t>
      </w:r>
      <w:r w:rsidRPr="00267AF1">
        <w:rPr>
          <w:sz w:val="28"/>
          <w:szCs w:val="28"/>
        </w:rPr>
        <w:t>журнал, по мнению редактора, должен  был  служить  «для  сердца  и  разума»,</w:t>
      </w:r>
      <w:r>
        <w:rPr>
          <w:sz w:val="28"/>
          <w:szCs w:val="28"/>
        </w:rPr>
        <w:t xml:space="preserve"> </w:t>
      </w:r>
      <w:r w:rsidRPr="00267AF1">
        <w:rPr>
          <w:sz w:val="28"/>
          <w:szCs w:val="28"/>
        </w:rPr>
        <w:t>воспитывать добрых граждан, с ранних лет разъяснять  юным  читателям  законы</w:t>
      </w:r>
      <w:r>
        <w:rPr>
          <w:sz w:val="28"/>
          <w:szCs w:val="28"/>
        </w:rPr>
        <w:t xml:space="preserve"> </w:t>
      </w:r>
      <w:r w:rsidRPr="00267AF1">
        <w:rPr>
          <w:sz w:val="28"/>
          <w:szCs w:val="28"/>
        </w:rPr>
        <w:t>добродетели.  В   нем   следует   проводить   идеи   гуманности,   истинного</w:t>
      </w:r>
      <w:r>
        <w:rPr>
          <w:sz w:val="28"/>
          <w:szCs w:val="28"/>
        </w:rPr>
        <w:t xml:space="preserve"> </w:t>
      </w:r>
      <w:r w:rsidRPr="00267AF1">
        <w:rPr>
          <w:sz w:val="28"/>
          <w:szCs w:val="28"/>
        </w:rPr>
        <w:t>благородства,  честности,  великодушия.  Изда</w:t>
      </w:r>
      <w:r>
        <w:rPr>
          <w:sz w:val="28"/>
          <w:szCs w:val="28"/>
        </w:rPr>
        <w:t xml:space="preserve">ние  носило энциклопедический </w:t>
      </w:r>
      <w:r w:rsidRPr="00267AF1">
        <w:rPr>
          <w:sz w:val="28"/>
          <w:szCs w:val="28"/>
        </w:rPr>
        <w:t>характер: на его страницах печатались  научны</w:t>
      </w:r>
      <w:r>
        <w:rPr>
          <w:sz w:val="28"/>
          <w:szCs w:val="28"/>
        </w:rPr>
        <w:t xml:space="preserve">е  статьи,  беседы  о  явлениях </w:t>
      </w:r>
      <w:r w:rsidRPr="00267AF1">
        <w:rPr>
          <w:sz w:val="28"/>
          <w:szCs w:val="28"/>
        </w:rPr>
        <w:t>природы, расс</w:t>
      </w:r>
      <w:r>
        <w:rPr>
          <w:sz w:val="28"/>
          <w:szCs w:val="28"/>
        </w:rPr>
        <w:t>казы, басни,  комедии,  шутки. В журналах ставились вопросы о недостатках и пороках дворянства, разоблачались надменность, честолюбие, паразитизм господствующего сословия и воспитывались любовь к труду, уважение к крестьянам. Перед молодым поколением развертывалась и программа чтения, способная дать пищу для сердца и разума детей с различными характерами и интересами. Один из наиболее важных разделов журнала посвящен научно-познавательным проблемам. В журнале печатались статьи из многих разделов науки: « О системе мира», «О солнце» , «О воде», « О пользе гор» , « Разговор об огне» и т.д.</w:t>
      </w:r>
      <w:r w:rsidRPr="00267AF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материал излагался живо и занимательно: в форме записок путешественника, бесед наставника с детьми, переписки отца с сыном.</w:t>
      </w:r>
    </w:p>
    <w:p w:rsidR="00760BF7" w:rsidRPr="00267AF1" w:rsidRDefault="00760BF7" w:rsidP="003F260E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Значение журналов Новикова было так велико, что через 60 лет после его первого выхода в свет В.Г. Белинский воскликнул: «Бедные дети! Мы были счастливее вас: мы имели «Детское чтение» Новикова».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В.С.Аксаков вспоминал ,что именно Пирогов говорил, что увлекался«Детским чтением» больше, чем «Робензоном Крузо», «Дон-Кихо-том» и волшебными сказками.</w:t>
      </w:r>
    </w:p>
    <w:p w:rsidR="00760BF7" w:rsidRPr="00182952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182952">
        <w:rPr>
          <w:rFonts w:ascii="Times New Roman" w:hAnsi="Times New Roman"/>
          <w:sz w:val="28"/>
          <w:szCs w:val="28"/>
        </w:rPr>
        <w:t>За «Детским чтением  для  сердца  и  разума»  (1785—1789)  последовали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другие подобные издания, и на протяжении почти целого века их типология,  не</w:t>
      </w:r>
      <w:r>
        <w:rPr>
          <w:rFonts w:ascii="Times New Roman" w:hAnsi="Times New Roman"/>
          <w:sz w:val="28"/>
          <w:szCs w:val="28"/>
        </w:rPr>
        <w:t xml:space="preserve"> претерпела существенных </w:t>
      </w:r>
      <w:r w:rsidRPr="00182952">
        <w:rPr>
          <w:rFonts w:ascii="Times New Roman" w:hAnsi="Times New Roman"/>
          <w:sz w:val="28"/>
          <w:szCs w:val="28"/>
        </w:rPr>
        <w:t>изменений. Журнал  исторически  соответствовал  тем</w:t>
      </w:r>
      <w:r>
        <w:rPr>
          <w:rFonts w:ascii="Times New Roman" w:hAnsi="Times New Roman"/>
          <w:sz w:val="28"/>
          <w:szCs w:val="28"/>
        </w:rPr>
        <w:t xml:space="preserve"> задачам, которы</w:t>
      </w:r>
      <w:r w:rsidRPr="00182952">
        <w:rPr>
          <w:rFonts w:ascii="Times New Roman" w:hAnsi="Times New Roman"/>
          <w:sz w:val="28"/>
          <w:szCs w:val="28"/>
        </w:rPr>
        <w:t>е возлагались вообще на «детское чтение».  Прежде  всего, 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призван был просвещать юное поколение</w:t>
      </w:r>
      <w:r>
        <w:rPr>
          <w:rFonts w:ascii="Times New Roman" w:hAnsi="Times New Roman"/>
          <w:b/>
          <w:sz w:val="28"/>
          <w:szCs w:val="28"/>
        </w:rPr>
        <w:t>. (</w:t>
      </w:r>
      <w:r w:rsidRPr="005477F9">
        <w:rPr>
          <w:rFonts w:ascii="Times New Roman" w:hAnsi="Times New Roman"/>
          <w:b/>
          <w:sz w:val="28"/>
          <w:szCs w:val="28"/>
          <w:u w:val="single"/>
        </w:rPr>
        <w:t>Слайд 5)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182952">
        <w:rPr>
          <w:rFonts w:ascii="Times New Roman" w:hAnsi="Times New Roman"/>
          <w:sz w:val="28"/>
          <w:szCs w:val="28"/>
        </w:rPr>
        <w:t xml:space="preserve">      Журнал  Н.</w:t>
      </w:r>
      <w:r>
        <w:rPr>
          <w:rFonts w:ascii="Times New Roman" w:hAnsi="Times New Roman"/>
          <w:sz w:val="28"/>
          <w:szCs w:val="28"/>
        </w:rPr>
        <w:t>И.</w:t>
      </w:r>
      <w:r w:rsidRPr="00182952">
        <w:rPr>
          <w:rFonts w:ascii="Times New Roman" w:hAnsi="Times New Roman"/>
          <w:sz w:val="28"/>
          <w:szCs w:val="28"/>
        </w:rPr>
        <w:t xml:space="preserve">  Новикова  вызвал  подражание,  и   с   начала   XIX  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периодические  издания  для  названной  аудитории  стали  выходить  один 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другим.  «Друг  юношества  и  всяких  лет»  М.  Невзорова   (1807-1815),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аналогичные по содержанию «Друг детей»  Н.  Ильина  (1809),  «Новое  детское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чтение» С. Глинки (1821—1824).</w:t>
      </w:r>
    </w:p>
    <w:p w:rsidR="00760BF7" w:rsidRDefault="00760BF7" w:rsidP="00C40A13">
      <w:pPr>
        <w:ind w:firstLine="709"/>
        <w:rPr>
          <w:rFonts w:ascii="Times New Roman" w:hAnsi="Times New Roman"/>
          <w:sz w:val="28"/>
          <w:szCs w:val="28"/>
        </w:rPr>
      </w:pPr>
      <w:r w:rsidRPr="00182952">
        <w:rPr>
          <w:rFonts w:ascii="Times New Roman" w:hAnsi="Times New Roman"/>
          <w:sz w:val="28"/>
          <w:szCs w:val="28"/>
        </w:rPr>
        <w:t>Наша отечественная литература для детей многим  обязана  именно  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периоду — первой половине XIX века, золотому веку русского искусства.  Столь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бурный рост детского  книгоиздания,  изобилие  журналов  не  могли  не  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плодотворных результатов. Появились и новые жанры  литературы  для  детей 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научно-художественный и научно-популярный. А история  Отечества  становилась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ведущей темой детской  литературы.</w:t>
      </w:r>
    </w:p>
    <w:p w:rsidR="00760BF7" w:rsidRDefault="00760BF7" w:rsidP="00C40A13">
      <w:pPr>
        <w:ind w:firstLine="709"/>
        <w:rPr>
          <w:rFonts w:ascii="Times New Roman" w:hAnsi="Times New Roman"/>
          <w:sz w:val="28"/>
          <w:szCs w:val="28"/>
        </w:rPr>
      </w:pPr>
      <w:r w:rsidRPr="00182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5477F9">
        <w:rPr>
          <w:rFonts w:ascii="Times New Roman" w:hAnsi="Times New Roman"/>
          <w:b/>
          <w:sz w:val="28"/>
          <w:szCs w:val="28"/>
          <w:u w:val="single"/>
        </w:rPr>
        <w:t>Слайд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 xml:space="preserve"> И  еще  </w:t>
      </w:r>
      <w:r>
        <w:rPr>
          <w:rFonts w:ascii="Times New Roman" w:hAnsi="Times New Roman"/>
          <w:sz w:val="28"/>
          <w:szCs w:val="28"/>
        </w:rPr>
        <w:t xml:space="preserve">одна  важная  особенность  этого </w:t>
      </w:r>
      <w:r w:rsidRPr="00182952">
        <w:rPr>
          <w:rFonts w:ascii="Times New Roman" w:hAnsi="Times New Roman"/>
          <w:sz w:val="28"/>
          <w:szCs w:val="28"/>
        </w:rPr>
        <w:t>периода: крупнейшие писатели стали  творить  специально  для  детей  или 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создавали произведения, которые очень скоро входили в круг детского чтения.</w:t>
      </w:r>
    </w:p>
    <w:p w:rsidR="00760BF7" w:rsidRPr="00182952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182952">
        <w:rPr>
          <w:rFonts w:ascii="Times New Roman" w:hAnsi="Times New Roman"/>
          <w:sz w:val="28"/>
          <w:szCs w:val="28"/>
        </w:rPr>
        <w:t>В 20—30-е годы в нашей стране была создана разветвленная сеть 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газет и журналов, перед  которыми  стояла  задача,  не  имевшая  аналогов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практике мирового  общежития,—  формировать  мировоззрение  человека 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советского типа, эффективно влиять на развитие личности  будущих  строителей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общества социальной справедливости.</w:t>
      </w:r>
    </w:p>
    <w:p w:rsidR="00760BF7" w:rsidRDefault="00760BF7" w:rsidP="00C40A13">
      <w:pPr>
        <w:ind w:firstLine="709"/>
        <w:rPr>
          <w:rFonts w:ascii="Times New Roman" w:hAnsi="Times New Roman"/>
          <w:sz w:val="28"/>
          <w:szCs w:val="28"/>
        </w:rPr>
      </w:pPr>
      <w:r w:rsidRPr="00182952">
        <w:rPr>
          <w:rFonts w:ascii="Times New Roman" w:hAnsi="Times New Roman"/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1922 г"/>
        </w:smartTagPr>
        <w:r w:rsidRPr="00182952">
          <w:rPr>
            <w:rFonts w:ascii="Times New Roman" w:hAnsi="Times New Roman"/>
            <w:sz w:val="28"/>
            <w:szCs w:val="28"/>
          </w:rPr>
          <w:t>1922 г</w:t>
        </w:r>
      </w:smartTag>
      <w:r w:rsidRPr="00182952">
        <w:rPr>
          <w:rFonts w:ascii="Times New Roman" w:hAnsi="Times New Roman"/>
          <w:sz w:val="28"/>
          <w:szCs w:val="28"/>
        </w:rPr>
        <w:t>. создается пионерская организация. С этого времени начинается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эпоха детских п</w:t>
      </w:r>
      <w:r>
        <w:rPr>
          <w:rFonts w:ascii="Times New Roman" w:hAnsi="Times New Roman"/>
          <w:sz w:val="28"/>
          <w:szCs w:val="28"/>
        </w:rPr>
        <w:t xml:space="preserve">ионерских  журналов,  иные  не </w:t>
      </w:r>
      <w:r w:rsidRPr="00182952">
        <w:rPr>
          <w:rFonts w:ascii="Times New Roman" w:hAnsi="Times New Roman"/>
          <w:sz w:val="28"/>
          <w:szCs w:val="28"/>
        </w:rPr>
        <w:t>предусматривались.  Создатели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журналов смотрели  на  ребенка,  прежде  всего  как  на  будущего  строителя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52">
        <w:rPr>
          <w:rFonts w:ascii="Times New Roman" w:hAnsi="Times New Roman"/>
          <w:sz w:val="28"/>
          <w:szCs w:val="28"/>
        </w:rPr>
        <w:t>коммунизма, стремились с детства привить верность идеям  правящей  партийно-коммунистической верхушки.</w:t>
      </w:r>
    </w:p>
    <w:p w:rsidR="00760BF7" w:rsidRPr="008D4448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4448">
        <w:rPr>
          <w:rFonts w:ascii="Times New Roman" w:hAnsi="Times New Roman"/>
          <w:sz w:val="28"/>
          <w:szCs w:val="28"/>
        </w:rPr>
        <w:t>ногочисленные периодические издания того времени  —  «Юный  Спартак»,</w:t>
      </w:r>
      <w:r w:rsidRPr="005C5FC0">
        <w:rPr>
          <w:rFonts w:ascii="Times New Roman" w:hAnsi="Times New Roman"/>
          <w:sz w:val="28"/>
          <w:szCs w:val="28"/>
        </w:rPr>
        <w:t xml:space="preserve"> </w:t>
      </w:r>
      <w:r w:rsidRPr="008D4448">
        <w:rPr>
          <w:rFonts w:ascii="Times New Roman" w:hAnsi="Times New Roman"/>
          <w:sz w:val="28"/>
          <w:szCs w:val="28"/>
        </w:rPr>
        <w:t>«Ленинские искры», «Пионер», «Барабан», «Новы</w:t>
      </w:r>
      <w:r>
        <w:rPr>
          <w:rFonts w:ascii="Times New Roman" w:hAnsi="Times New Roman"/>
          <w:sz w:val="28"/>
          <w:szCs w:val="28"/>
        </w:rPr>
        <w:t xml:space="preserve">й Робинзон»,  «Дружные  ребята» </w:t>
      </w:r>
      <w:r w:rsidRPr="008D4448">
        <w:rPr>
          <w:rFonts w:ascii="Times New Roman" w:hAnsi="Times New Roman"/>
          <w:sz w:val="28"/>
          <w:szCs w:val="28"/>
        </w:rPr>
        <w:t>и многие другие — выполняли  грандиозный  зак</w:t>
      </w:r>
      <w:r>
        <w:rPr>
          <w:rFonts w:ascii="Times New Roman" w:hAnsi="Times New Roman"/>
          <w:sz w:val="28"/>
          <w:szCs w:val="28"/>
        </w:rPr>
        <w:t xml:space="preserve">аз  времени  с  пылом,  который </w:t>
      </w:r>
      <w:r w:rsidRPr="008D4448">
        <w:rPr>
          <w:rFonts w:ascii="Times New Roman" w:hAnsi="Times New Roman"/>
          <w:sz w:val="28"/>
          <w:szCs w:val="28"/>
        </w:rPr>
        <w:t>бывает сродни лишь эпохам великих революционных преобразований.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8D4448">
        <w:rPr>
          <w:rFonts w:ascii="Times New Roman" w:hAnsi="Times New Roman"/>
          <w:sz w:val="28"/>
          <w:szCs w:val="28"/>
        </w:rPr>
        <w:t>В настоящее  время  наблюдается  возрождение  детской  журналистики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48">
        <w:rPr>
          <w:rFonts w:ascii="Times New Roman" w:hAnsi="Times New Roman"/>
          <w:sz w:val="28"/>
          <w:szCs w:val="28"/>
        </w:rPr>
        <w:t>лучших российских традициях.  Издатели  новых</w:t>
      </w:r>
      <w:r>
        <w:rPr>
          <w:rFonts w:ascii="Times New Roman" w:hAnsi="Times New Roman"/>
          <w:sz w:val="28"/>
          <w:szCs w:val="28"/>
        </w:rPr>
        <w:t xml:space="preserve">  журналов  имеют  перед  собой </w:t>
      </w:r>
      <w:r w:rsidRPr="008D4448">
        <w:rPr>
          <w:rFonts w:ascii="Times New Roman" w:hAnsi="Times New Roman"/>
          <w:sz w:val="28"/>
          <w:szCs w:val="28"/>
        </w:rPr>
        <w:t>прекрасный пример для подражания в лице грома</w:t>
      </w:r>
      <w:r>
        <w:rPr>
          <w:rFonts w:ascii="Times New Roman" w:hAnsi="Times New Roman"/>
          <w:sz w:val="28"/>
          <w:szCs w:val="28"/>
        </w:rPr>
        <w:t xml:space="preserve">дного массива  русских  изданий </w:t>
      </w:r>
      <w:r w:rsidRPr="008D4448">
        <w:rPr>
          <w:rFonts w:ascii="Times New Roman" w:hAnsi="Times New Roman"/>
          <w:sz w:val="28"/>
          <w:szCs w:val="28"/>
        </w:rPr>
        <w:t>конца восемнадцатого – начала двадцатого века.</w:t>
      </w:r>
    </w:p>
    <w:p w:rsidR="00760BF7" w:rsidRPr="008D4448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8D4448">
        <w:rPr>
          <w:rFonts w:ascii="Times New Roman" w:hAnsi="Times New Roman"/>
          <w:sz w:val="28"/>
          <w:szCs w:val="28"/>
        </w:rPr>
        <w:t>Сейчас  в  нашей  стране  детская  печать   является   самостоятельным</w:t>
      </w:r>
    </w:p>
    <w:p w:rsidR="00760BF7" w:rsidRDefault="00760BF7" w:rsidP="003F260E">
      <w:pPr>
        <w:rPr>
          <w:rFonts w:ascii="Times New Roman" w:hAnsi="Times New Roman"/>
          <w:sz w:val="28"/>
          <w:szCs w:val="28"/>
        </w:rPr>
      </w:pPr>
      <w:r w:rsidRPr="008D4448">
        <w:rPr>
          <w:rFonts w:ascii="Times New Roman" w:hAnsi="Times New Roman"/>
          <w:sz w:val="28"/>
          <w:szCs w:val="28"/>
        </w:rPr>
        <w:t xml:space="preserve">компонентом общей системы СМИ. Ее специфика  </w:t>
      </w:r>
      <w:r>
        <w:rPr>
          <w:rFonts w:ascii="Times New Roman" w:hAnsi="Times New Roman"/>
          <w:sz w:val="28"/>
          <w:szCs w:val="28"/>
        </w:rPr>
        <w:t xml:space="preserve">определяется  четко  выраженной </w:t>
      </w:r>
      <w:r w:rsidRPr="008D4448">
        <w:rPr>
          <w:rFonts w:ascii="Times New Roman" w:hAnsi="Times New Roman"/>
          <w:sz w:val="28"/>
          <w:szCs w:val="28"/>
        </w:rPr>
        <w:t>возрастной ориентированностью на  детскую 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5477F9">
        <w:rPr>
          <w:rFonts w:ascii="Times New Roman" w:hAnsi="Times New Roman"/>
          <w:b/>
          <w:sz w:val="28"/>
          <w:szCs w:val="28"/>
          <w:u w:val="single"/>
        </w:rPr>
        <w:t>лайд 7)</w:t>
      </w:r>
    </w:p>
    <w:p w:rsidR="00760BF7" w:rsidRDefault="00760BF7" w:rsidP="003F260E">
      <w:pPr>
        <w:rPr>
          <w:rFonts w:ascii="Times New Roman" w:hAnsi="Times New Roman"/>
          <w:sz w:val="28"/>
          <w:szCs w:val="28"/>
        </w:rPr>
      </w:pPr>
      <w:r w:rsidRPr="008D4448">
        <w:rPr>
          <w:rFonts w:ascii="Times New Roman" w:hAnsi="Times New Roman"/>
          <w:sz w:val="28"/>
          <w:szCs w:val="28"/>
        </w:rPr>
        <w:t xml:space="preserve">Являясь  важным  элементом </w:t>
      </w:r>
      <w:r>
        <w:rPr>
          <w:rFonts w:ascii="Times New Roman" w:hAnsi="Times New Roman"/>
          <w:sz w:val="28"/>
          <w:szCs w:val="28"/>
        </w:rPr>
        <w:t xml:space="preserve"> системы  воспитания  детей и </w:t>
      </w:r>
      <w:r w:rsidRPr="008D4448">
        <w:rPr>
          <w:rFonts w:ascii="Times New Roman" w:hAnsi="Times New Roman"/>
          <w:sz w:val="28"/>
          <w:szCs w:val="28"/>
        </w:rPr>
        <w:t>подростков,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48">
        <w:rPr>
          <w:rFonts w:ascii="Times New Roman" w:hAnsi="Times New Roman"/>
          <w:sz w:val="28"/>
          <w:szCs w:val="28"/>
        </w:rPr>
        <w:t xml:space="preserve">детская печать активно  взаимодействует  как </w:t>
      </w:r>
      <w:r>
        <w:rPr>
          <w:rFonts w:ascii="Times New Roman" w:hAnsi="Times New Roman"/>
          <w:sz w:val="28"/>
          <w:szCs w:val="28"/>
        </w:rPr>
        <w:t xml:space="preserve"> с  другими  компонентами  СМИ, </w:t>
      </w:r>
      <w:r w:rsidRPr="008D4448">
        <w:rPr>
          <w:rFonts w:ascii="Times New Roman" w:hAnsi="Times New Roman"/>
          <w:sz w:val="28"/>
          <w:szCs w:val="28"/>
        </w:rPr>
        <w:t>адресованными детям (детское ТВ,  радиожурнал</w:t>
      </w:r>
      <w:r>
        <w:rPr>
          <w:rFonts w:ascii="Times New Roman" w:hAnsi="Times New Roman"/>
          <w:sz w:val="28"/>
          <w:szCs w:val="28"/>
        </w:rPr>
        <w:t xml:space="preserve">истика),  так  и  с  различными </w:t>
      </w:r>
      <w:r w:rsidRPr="008D4448">
        <w:rPr>
          <w:rFonts w:ascii="Times New Roman" w:hAnsi="Times New Roman"/>
          <w:sz w:val="28"/>
          <w:szCs w:val="28"/>
        </w:rPr>
        <w:t>социальными институтами,  принимающими  участие  в  педаг</w:t>
      </w:r>
      <w:r>
        <w:rPr>
          <w:rFonts w:ascii="Times New Roman" w:hAnsi="Times New Roman"/>
          <w:sz w:val="28"/>
          <w:szCs w:val="28"/>
        </w:rPr>
        <w:t xml:space="preserve">огическом  процессе </w:t>
      </w:r>
      <w:r w:rsidRPr="008D4448">
        <w:rPr>
          <w:rFonts w:ascii="Times New Roman" w:hAnsi="Times New Roman"/>
          <w:sz w:val="28"/>
          <w:szCs w:val="28"/>
        </w:rPr>
        <w:t>(образование, наука, культура).</w:t>
      </w:r>
    </w:p>
    <w:p w:rsidR="00760BF7" w:rsidRDefault="00760BF7" w:rsidP="003F2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8D4448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48">
        <w:rPr>
          <w:rFonts w:ascii="Times New Roman" w:hAnsi="Times New Roman"/>
          <w:sz w:val="28"/>
          <w:szCs w:val="28"/>
        </w:rPr>
        <w:t>с бурным развитием  технического  прогресса,  с  появлением  и  повсеместным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48">
        <w:rPr>
          <w:rFonts w:ascii="Times New Roman" w:hAnsi="Times New Roman"/>
          <w:sz w:val="28"/>
          <w:szCs w:val="28"/>
        </w:rPr>
        <w:t>внедрением во все сферы жизни компъютера и се</w:t>
      </w:r>
      <w:r>
        <w:rPr>
          <w:rFonts w:ascii="Times New Roman" w:hAnsi="Times New Roman"/>
          <w:sz w:val="28"/>
          <w:szCs w:val="28"/>
        </w:rPr>
        <w:t xml:space="preserve">ти  Internet,  появилось  очень </w:t>
      </w:r>
      <w:r w:rsidRPr="008D4448">
        <w:rPr>
          <w:rFonts w:ascii="Times New Roman" w:hAnsi="Times New Roman"/>
          <w:sz w:val="28"/>
          <w:szCs w:val="28"/>
        </w:rPr>
        <w:t>много  детских  веб-журналов,  красочно  офор</w:t>
      </w:r>
      <w:r>
        <w:rPr>
          <w:rFonts w:ascii="Times New Roman" w:hAnsi="Times New Roman"/>
          <w:sz w:val="28"/>
          <w:szCs w:val="28"/>
        </w:rPr>
        <w:t xml:space="preserve">мленных,  содержащих   в   себе </w:t>
      </w:r>
      <w:r w:rsidRPr="008D4448">
        <w:rPr>
          <w:rFonts w:ascii="Times New Roman" w:hAnsi="Times New Roman"/>
          <w:sz w:val="28"/>
          <w:szCs w:val="28"/>
        </w:rPr>
        <w:t>виртуальное  игровое  начало:  «Карапуз»,  «Л</w:t>
      </w:r>
      <w:r>
        <w:rPr>
          <w:rFonts w:ascii="Times New Roman" w:hAnsi="Times New Roman"/>
          <w:sz w:val="28"/>
          <w:szCs w:val="28"/>
        </w:rPr>
        <w:t xml:space="preserve">адушки»,  «Барби»,  «Вини-Пух», </w:t>
      </w:r>
      <w:r w:rsidRPr="008D4448">
        <w:rPr>
          <w:rFonts w:ascii="Times New Roman" w:hAnsi="Times New Roman"/>
          <w:sz w:val="28"/>
          <w:szCs w:val="28"/>
        </w:rPr>
        <w:t>«Нахаленок», «В гостях у Золушки», «Загадочный мир» и т</w:t>
      </w:r>
      <w:r>
        <w:rPr>
          <w:rFonts w:ascii="Times New Roman" w:hAnsi="Times New Roman"/>
          <w:sz w:val="28"/>
          <w:szCs w:val="28"/>
        </w:rPr>
        <w:t>.</w:t>
      </w:r>
      <w:r w:rsidRPr="008D4448">
        <w:rPr>
          <w:rFonts w:ascii="Times New Roman" w:hAnsi="Times New Roman"/>
          <w:sz w:val="28"/>
          <w:szCs w:val="28"/>
        </w:rPr>
        <w:t>д.</w:t>
      </w:r>
    </w:p>
    <w:p w:rsidR="00760BF7" w:rsidRDefault="00760BF7" w:rsidP="00C40A13">
      <w:pPr>
        <w:ind w:firstLine="709"/>
        <w:rPr>
          <w:rFonts w:ascii="Times New Roman" w:hAnsi="Times New Roman"/>
          <w:sz w:val="28"/>
          <w:szCs w:val="28"/>
        </w:rPr>
      </w:pPr>
      <w:r w:rsidRPr="005C5FC0">
        <w:rPr>
          <w:rFonts w:ascii="Times New Roman" w:hAnsi="Times New Roman"/>
          <w:sz w:val="28"/>
          <w:szCs w:val="28"/>
        </w:rPr>
        <w:t>Детские  издания  в  условиях  рынка,   стремясь   привлечь  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FC0">
        <w:rPr>
          <w:rFonts w:ascii="Times New Roman" w:hAnsi="Times New Roman"/>
          <w:sz w:val="28"/>
          <w:szCs w:val="28"/>
        </w:rPr>
        <w:t xml:space="preserve">аудиторию,  часто  адресуют  свою  продукцию </w:t>
      </w:r>
      <w:r>
        <w:rPr>
          <w:rFonts w:ascii="Times New Roman" w:hAnsi="Times New Roman"/>
          <w:sz w:val="28"/>
          <w:szCs w:val="28"/>
        </w:rPr>
        <w:t xml:space="preserve"> сразу  нескольким   возрастным </w:t>
      </w:r>
      <w:r w:rsidRPr="005C5FC0">
        <w:rPr>
          <w:rFonts w:ascii="Times New Roman" w:hAnsi="Times New Roman"/>
          <w:sz w:val="28"/>
          <w:szCs w:val="28"/>
        </w:rPr>
        <w:t>группам: дошкольники и младшие школьники,  мл</w:t>
      </w:r>
      <w:r>
        <w:rPr>
          <w:rFonts w:ascii="Times New Roman" w:hAnsi="Times New Roman"/>
          <w:sz w:val="28"/>
          <w:szCs w:val="28"/>
        </w:rPr>
        <w:t xml:space="preserve">адшие  школьники  и  подростки, </w:t>
      </w:r>
      <w:r w:rsidRPr="005C5FC0">
        <w:rPr>
          <w:rFonts w:ascii="Times New Roman" w:hAnsi="Times New Roman"/>
          <w:sz w:val="28"/>
          <w:szCs w:val="28"/>
        </w:rPr>
        <w:t>подростки и старшеклассники.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5C5FC0">
        <w:rPr>
          <w:rFonts w:ascii="Times New Roman" w:hAnsi="Times New Roman"/>
          <w:sz w:val="28"/>
          <w:szCs w:val="28"/>
        </w:rPr>
        <w:t>Детская  печать  в  условиях  развития  рыночных  отношений  стремится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FC0">
        <w:rPr>
          <w:rFonts w:ascii="Times New Roman" w:hAnsi="Times New Roman"/>
          <w:sz w:val="28"/>
          <w:szCs w:val="28"/>
        </w:rPr>
        <w:t>наиболее  полно  освещать  проблемы  реальной</w:t>
      </w:r>
      <w:r>
        <w:rPr>
          <w:rFonts w:ascii="Times New Roman" w:hAnsi="Times New Roman"/>
          <w:sz w:val="28"/>
          <w:szCs w:val="28"/>
        </w:rPr>
        <w:t xml:space="preserve">  жизни  детей  и   подростков, </w:t>
      </w:r>
      <w:r w:rsidRPr="005C5FC0">
        <w:rPr>
          <w:rFonts w:ascii="Times New Roman" w:hAnsi="Times New Roman"/>
          <w:sz w:val="28"/>
          <w:szCs w:val="28"/>
        </w:rPr>
        <w:t>завоевать популярность в своей  аудитории.  В</w:t>
      </w:r>
      <w:r>
        <w:rPr>
          <w:rFonts w:ascii="Times New Roman" w:hAnsi="Times New Roman"/>
          <w:sz w:val="28"/>
          <w:szCs w:val="28"/>
        </w:rPr>
        <w:t xml:space="preserve">едь  именно  детская  аудитория </w:t>
      </w:r>
      <w:r w:rsidRPr="005C5FC0">
        <w:rPr>
          <w:rFonts w:ascii="Times New Roman" w:hAnsi="Times New Roman"/>
          <w:sz w:val="28"/>
          <w:szCs w:val="28"/>
        </w:rPr>
        <w:t>определяет сегодня судьбу  того  или  иного  издания.  У  ребенка  появи</w:t>
      </w:r>
      <w:r>
        <w:rPr>
          <w:rFonts w:ascii="Times New Roman" w:hAnsi="Times New Roman"/>
          <w:sz w:val="28"/>
          <w:szCs w:val="28"/>
        </w:rPr>
        <w:t xml:space="preserve">лась </w:t>
      </w:r>
      <w:r w:rsidRPr="005C5FC0">
        <w:rPr>
          <w:rFonts w:ascii="Times New Roman" w:hAnsi="Times New Roman"/>
          <w:sz w:val="28"/>
          <w:szCs w:val="28"/>
        </w:rPr>
        <w:t>возможность  выбирать  из  потока  адресованн</w:t>
      </w:r>
      <w:r>
        <w:rPr>
          <w:rFonts w:ascii="Times New Roman" w:hAnsi="Times New Roman"/>
          <w:sz w:val="28"/>
          <w:szCs w:val="28"/>
        </w:rPr>
        <w:t xml:space="preserve">ой  ему  информации  именно  те </w:t>
      </w:r>
      <w:r w:rsidRPr="005C5FC0">
        <w:rPr>
          <w:rFonts w:ascii="Times New Roman" w:hAnsi="Times New Roman"/>
          <w:sz w:val="28"/>
          <w:szCs w:val="28"/>
        </w:rPr>
        <w:t>издания,  которые  вызывают  у  него  интерес,  помогают  сориентироваться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5C5FC0">
        <w:rPr>
          <w:rFonts w:ascii="Times New Roman" w:hAnsi="Times New Roman"/>
          <w:sz w:val="28"/>
          <w:szCs w:val="28"/>
        </w:rPr>
        <w:t>сложных проблемах современности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FC0">
        <w:rPr>
          <w:rFonts w:ascii="Times New Roman" w:hAnsi="Times New Roman"/>
          <w:sz w:val="28"/>
          <w:szCs w:val="28"/>
        </w:rPr>
        <w:t>, выбирать свою дорогу в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0BF7" w:rsidRPr="005C5FC0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с</w:t>
      </w:r>
      <w:r w:rsidRPr="005C5FC0">
        <w:rPr>
          <w:rFonts w:ascii="Times New Roman" w:hAnsi="Times New Roman"/>
          <w:sz w:val="28"/>
          <w:szCs w:val="28"/>
        </w:rPr>
        <w:t>егодня все чаще и чаще раздаются тревожные голоса о том, что 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FC0">
        <w:rPr>
          <w:rFonts w:ascii="Times New Roman" w:hAnsi="Times New Roman"/>
          <w:sz w:val="28"/>
          <w:szCs w:val="28"/>
        </w:rPr>
        <w:t>слово  отступает  пер</w:t>
      </w:r>
      <w:r>
        <w:rPr>
          <w:rFonts w:ascii="Times New Roman" w:hAnsi="Times New Roman"/>
          <w:sz w:val="28"/>
          <w:szCs w:val="28"/>
        </w:rPr>
        <w:t xml:space="preserve">ед  натиском   разного   рода  </w:t>
      </w:r>
      <w:r w:rsidRPr="005C5FC0">
        <w:rPr>
          <w:rFonts w:ascii="Times New Roman" w:hAnsi="Times New Roman"/>
          <w:sz w:val="28"/>
          <w:szCs w:val="28"/>
        </w:rPr>
        <w:t>видеопродукции,  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FC0">
        <w:rPr>
          <w:rFonts w:ascii="Times New Roman" w:hAnsi="Times New Roman"/>
          <w:sz w:val="28"/>
          <w:szCs w:val="28"/>
        </w:rPr>
        <w:t>телевидением, компьютером. Но мы склонны смотреть в  будущее  с  оптимизмом.</w:t>
      </w:r>
    </w:p>
    <w:p w:rsidR="00760BF7" w:rsidRDefault="00760BF7" w:rsidP="003F260E">
      <w:pPr>
        <w:ind w:firstLine="709"/>
        <w:rPr>
          <w:rFonts w:ascii="Times New Roman" w:hAnsi="Times New Roman"/>
          <w:sz w:val="28"/>
          <w:szCs w:val="28"/>
        </w:rPr>
      </w:pPr>
      <w:r w:rsidRPr="005C5FC0">
        <w:rPr>
          <w:rFonts w:ascii="Times New Roman" w:hAnsi="Times New Roman"/>
          <w:sz w:val="28"/>
          <w:szCs w:val="28"/>
        </w:rPr>
        <w:t>По-настоящему талантливое слово художника, публициста,  зовущее  ч</w:t>
      </w:r>
      <w:r>
        <w:rPr>
          <w:rFonts w:ascii="Times New Roman" w:hAnsi="Times New Roman"/>
          <w:sz w:val="28"/>
          <w:szCs w:val="28"/>
        </w:rPr>
        <w:t xml:space="preserve">итателя  к </w:t>
      </w:r>
      <w:r w:rsidRPr="005C5FC0">
        <w:rPr>
          <w:rFonts w:ascii="Times New Roman" w:hAnsi="Times New Roman"/>
          <w:sz w:val="28"/>
          <w:szCs w:val="28"/>
        </w:rPr>
        <w:t>размышлению и сотворчеству, обязательно найде</w:t>
      </w:r>
      <w:r>
        <w:rPr>
          <w:rFonts w:ascii="Times New Roman" w:hAnsi="Times New Roman"/>
          <w:sz w:val="28"/>
          <w:szCs w:val="28"/>
        </w:rPr>
        <w:t>т отклик в  сердцах  читателей-</w:t>
      </w:r>
      <w:r w:rsidRPr="005C5FC0">
        <w:rPr>
          <w:rFonts w:ascii="Times New Roman" w:hAnsi="Times New Roman"/>
          <w:sz w:val="28"/>
          <w:szCs w:val="28"/>
        </w:rPr>
        <w:t xml:space="preserve">современников.  Не  останутся  безразличными </w:t>
      </w:r>
      <w:r>
        <w:rPr>
          <w:rFonts w:ascii="Times New Roman" w:hAnsi="Times New Roman"/>
          <w:sz w:val="28"/>
          <w:szCs w:val="28"/>
        </w:rPr>
        <w:t xml:space="preserve"> к  нему  и  читатели  грядущих </w:t>
      </w:r>
      <w:r w:rsidRPr="005C5FC0">
        <w:rPr>
          <w:rFonts w:ascii="Times New Roman" w:hAnsi="Times New Roman"/>
          <w:sz w:val="28"/>
          <w:szCs w:val="28"/>
        </w:rPr>
        <w:t>поколений.</w:t>
      </w:r>
    </w:p>
    <w:p w:rsidR="00760BF7" w:rsidRPr="00560EF7" w:rsidRDefault="00760BF7" w:rsidP="003F260E">
      <w:pPr>
        <w:rPr>
          <w:rFonts w:ascii="Times New Roman" w:hAnsi="Times New Roman"/>
          <w:sz w:val="28"/>
          <w:szCs w:val="28"/>
        </w:rPr>
      </w:pPr>
    </w:p>
    <w:sectPr w:rsidR="00760BF7" w:rsidRPr="00560EF7" w:rsidSect="00B4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F7"/>
    <w:rsid w:val="00182952"/>
    <w:rsid w:val="002464F3"/>
    <w:rsid w:val="00267AF1"/>
    <w:rsid w:val="003F260E"/>
    <w:rsid w:val="004C7444"/>
    <w:rsid w:val="005477F9"/>
    <w:rsid w:val="00560EF7"/>
    <w:rsid w:val="005C5FC0"/>
    <w:rsid w:val="007301F8"/>
    <w:rsid w:val="00760BF7"/>
    <w:rsid w:val="007D5405"/>
    <w:rsid w:val="008060AD"/>
    <w:rsid w:val="008D4448"/>
    <w:rsid w:val="00954B3C"/>
    <w:rsid w:val="00991752"/>
    <w:rsid w:val="009D27C3"/>
    <w:rsid w:val="00AE1543"/>
    <w:rsid w:val="00B410CA"/>
    <w:rsid w:val="00B979CE"/>
    <w:rsid w:val="00C40A13"/>
    <w:rsid w:val="00EA7C43"/>
    <w:rsid w:val="00FB4F0A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4</Pages>
  <Words>1265</Words>
  <Characters>7213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</cp:lastModifiedBy>
  <cp:revision>3</cp:revision>
  <cp:lastPrinted>2014-11-05T15:15:00Z</cp:lastPrinted>
  <dcterms:created xsi:type="dcterms:W3CDTF">2014-11-02T10:46:00Z</dcterms:created>
  <dcterms:modified xsi:type="dcterms:W3CDTF">2014-11-05T15:16:00Z</dcterms:modified>
</cp:coreProperties>
</file>