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23" w:rsidRPr="00811F86" w:rsidRDefault="00402223" w:rsidP="00402223">
      <w:pPr>
        <w:rPr>
          <w:b/>
          <w:bCs/>
          <w:sz w:val="28"/>
          <w:szCs w:val="28"/>
          <w:u w:val="single"/>
        </w:rPr>
      </w:pPr>
      <w:r w:rsidRPr="00811F86">
        <w:rPr>
          <w:b/>
          <w:bCs/>
          <w:sz w:val="28"/>
          <w:szCs w:val="28"/>
          <w:u w:val="single"/>
        </w:rPr>
        <w:t>Урок 2-2-1</w:t>
      </w:r>
      <w:r w:rsidR="00811F86" w:rsidRPr="00811F86">
        <w:rPr>
          <w:b/>
          <w:bCs/>
          <w:sz w:val="28"/>
          <w:szCs w:val="28"/>
          <w:u w:val="single"/>
        </w:rPr>
        <w:t xml:space="preserve"> </w:t>
      </w:r>
      <w:r w:rsidRPr="00811F86">
        <w:rPr>
          <w:b/>
          <w:bCs/>
          <w:iCs/>
          <w:sz w:val="28"/>
          <w:szCs w:val="28"/>
          <w:u w:val="single"/>
        </w:rPr>
        <w:t xml:space="preserve"> «О России петь – что стремиться в храм»</w:t>
      </w:r>
    </w:p>
    <w:p w:rsidR="00402223" w:rsidRPr="00811F86" w:rsidRDefault="00811F86" w:rsidP="00402223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br/>
      </w:r>
      <w:r w:rsidR="00402223" w:rsidRPr="00811F86">
        <w:rPr>
          <w:b/>
          <w:bCs/>
          <w:i/>
          <w:sz w:val="28"/>
          <w:szCs w:val="28"/>
          <w:u w:val="single"/>
        </w:rPr>
        <w:t>Тема</w:t>
      </w:r>
      <w:proofErr w:type="gramStart"/>
      <w:r w:rsidR="00402223" w:rsidRPr="00811F86">
        <w:rPr>
          <w:b/>
          <w:bCs/>
          <w:i/>
          <w:sz w:val="28"/>
          <w:szCs w:val="28"/>
          <w:u w:val="single"/>
        </w:rPr>
        <w:t xml:space="preserve"> :</w:t>
      </w:r>
      <w:proofErr w:type="gramEnd"/>
      <w:r w:rsidR="00402223" w:rsidRPr="00811F86">
        <w:rPr>
          <w:b/>
          <w:bCs/>
          <w:i/>
          <w:sz w:val="28"/>
          <w:szCs w:val="28"/>
          <w:u w:val="single"/>
        </w:rPr>
        <w:t xml:space="preserve"> «Великий колокольный звон»</w:t>
      </w:r>
    </w:p>
    <w:p w:rsidR="00811F86" w:rsidRPr="00811F86" w:rsidRDefault="00811F86" w:rsidP="00811F86">
      <w:pPr>
        <w:pStyle w:val="ab"/>
        <w:rPr>
          <w:sz w:val="28"/>
          <w:szCs w:val="28"/>
          <w:u w:val="single"/>
        </w:rPr>
      </w:pPr>
      <w:r>
        <w:rPr>
          <w:bCs/>
        </w:rPr>
        <w:br/>
      </w:r>
      <w:r>
        <w:rPr>
          <w:bCs/>
          <w:sz w:val="28"/>
          <w:szCs w:val="28"/>
          <w:u w:val="single"/>
        </w:rPr>
        <w:t>Цель</w:t>
      </w:r>
      <w:r w:rsidR="00402223" w:rsidRPr="00811F86">
        <w:rPr>
          <w:bCs/>
          <w:sz w:val="28"/>
          <w:szCs w:val="28"/>
          <w:u w:val="single"/>
        </w:rPr>
        <w:t>:</w:t>
      </w:r>
      <w:r w:rsidR="00402223" w:rsidRPr="00811F8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 w:rsidR="00402223" w:rsidRPr="00811F86">
        <w:rPr>
          <w:bCs/>
          <w:sz w:val="28"/>
          <w:szCs w:val="28"/>
        </w:rPr>
        <w:t>Формирование духовного мира ребенка через знакомство с религиозным искусством</w:t>
      </w:r>
      <w:r w:rsidRPr="00811F86">
        <w:rPr>
          <w:bCs/>
          <w:sz w:val="28"/>
          <w:szCs w:val="28"/>
        </w:rPr>
        <w:t>.</w:t>
      </w:r>
      <w:r w:rsidRPr="00811F86">
        <w:rPr>
          <w:bCs/>
          <w:sz w:val="28"/>
          <w:szCs w:val="28"/>
        </w:rPr>
        <w:br/>
      </w:r>
      <w:r w:rsidRPr="00811F86">
        <w:rPr>
          <w:sz w:val="28"/>
          <w:szCs w:val="28"/>
          <w:u w:val="single"/>
        </w:rPr>
        <w:t xml:space="preserve">Задачи: 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>-   закрепить материал, выученный ранее: первые русские святые, праздник Рождества Христова;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 xml:space="preserve">-   познакомится с историей возникновения колоколов в России при помощи просмотра слайдов; 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>-   определить какую роль играл колокольный звон в обыденной жизни человека;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>-   развивать на уроке умения петь интонационно правильно, используя унисон в вокальных упражнениях и песнях.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 xml:space="preserve"> -  развивать умение слушать музыку, давать характеристику прослушанным произведениям, узнавать произведения, прослушанные ранее.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  <w:r w:rsidRPr="00811F86">
        <w:rPr>
          <w:sz w:val="28"/>
          <w:szCs w:val="28"/>
        </w:rPr>
        <w:t xml:space="preserve"> развивать чувство ритма, музыкальную память, внимание.</w:t>
      </w:r>
    </w:p>
    <w:p w:rsidR="00811F86" w:rsidRPr="00811F86" w:rsidRDefault="00811F86" w:rsidP="00811F86">
      <w:pPr>
        <w:pStyle w:val="ab"/>
        <w:rPr>
          <w:sz w:val="28"/>
          <w:szCs w:val="28"/>
        </w:rPr>
      </w:pPr>
    </w:p>
    <w:p w:rsidR="00402223" w:rsidRPr="00811F86" w:rsidRDefault="00402223" w:rsidP="00402223">
      <w:pPr>
        <w:jc w:val="both"/>
        <w:rPr>
          <w:b/>
          <w:bCs/>
          <w:sz w:val="28"/>
          <w:szCs w:val="28"/>
        </w:rPr>
      </w:pPr>
      <w:r w:rsidRPr="004B4BA0">
        <w:rPr>
          <w:bCs/>
          <w:sz w:val="28"/>
          <w:szCs w:val="28"/>
          <w:u w:val="single"/>
        </w:rPr>
        <w:t>Музыкальный материал</w:t>
      </w:r>
      <w:r w:rsidRPr="004B4BA0">
        <w:rPr>
          <w:bCs/>
          <w:i/>
          <w:sz w:val="28"/>
          <w:szCs w:val="28"/>
          <w:u w:val="single"/>
        </w:rPr>
        <w:t>:</w:t>
      </w:r>
      <w:r w:rsidRPr="001F2731">
        <w:rPr>
          <w:b/>
          <w:bCs/>
          <w:i/>
          <w:sz w:val="28"/>
          <w:szCs w:val="28"/>
        </w:rPr>
        <w:t xml:space="preserve"> </w:t>
      </w:r>
      <w:r w:rsidR="001F2731" w:rsidRPr="00811F86">
        <w:rPr>
          <w:sz w:val="28"/>
          <w:szCs w:val="28"/>
        </w:rPr>
        <w:t>«Великий колокольный  звон» из оперы «Борис Годунов» М. Мусоргского в исполнении симфонического оркестра;</w:t>
      </w:r>
      <w:r w:rsidR="001F2731" w:rsidRPr="00811F86">
        <w:rPr>
          <w:sz w:val="24"/>
        </w:rPr>
        <w:t xml:space="preserve"> </w:t>
      </w:r>
      <w:r w:rsidR="001F2731" w:rsidRPr="00811F86">
        <w:rPr>
          <w:sz w:val="28"/>
          <w:szCs w:val="28"/>
        </w:rPr>
        <w:t>звучание «Праздничного трезвона. Красного Лаврского трезвона»</w:t>
      </w:r>
    </w:p>
    <w:p w:rsidR="00402223" w:rsidRPr="00243174" w:rsidRDefault="00811F86" w:rsidP="00243174">
      <w:pPr>
        <w:jc w:val="center"/>
        <w:rPr>
          <w:b/>
          <w:bCs/>
          <w:sz w:val="28"/>
          <w:szCs w:val="28"/>
          <w:u w:val="single"/>
        </w:rPr>
      </w:pPr>
      <w:r w:rsidRPr="00811F86">
        <w:rPr>
          <w:b/>
          <w:bCs/>
          <w:sz w:val="28"/>
          <w:szCs w:val="28"/>
        </w:rPr>
        <w:br/>
      </w:r>
      <w:r w:rsidR="00402223" w:rsidRPr="00243174">
        <w:rPr>
          <w:b/>
          <w:bCs/>
          <w:sz w:val="28"/>
          <w:szCs w:val="28"/>
          <w:u w:val="single"/>
        </w:rPr>
        <w:t>Ход урока</w:t>
      </w:r>
      <w:r w:rsidR="0091596C" w:rsidRPr="00243174">
        <w:rPr>
          <w:b/>
          <w:bCs/>
          <w:sz w:val="28"/>
          <w:szCs w:val="28"/>
          <w:u w:val="single"/>
        </w:rPr>
        <w:t>:</w:t>
      </w:r>
    </w:p>
    <w:p w:rsidR="009870E8" w:rsidRPr="00811F86" w:rsidRDefault="00243174" w:rsidP="00811F86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870E8" w:rsidRPr="00811F86">
        <w:rPr>
          <w:b/>
          <w:sz w:val="28"/>
          <w:szCs w:val="28"/>
        </w:rPr>
        <w:t xml:space="preserve">Организационный момент. </w:t>
      </w:r>
      <w:r w:rsidR="00811F86" w:rsidRPr="00811F86">
        <w:rPr>
          <w:b/>
          <w:i/>
          <w:sz w:val="28"/>
          <w:szCs w:val="28"/>
        </w:rPr>
        <w:t xml:space="preserve">Музыкальное приветствие </w:t>
      </w:r>
      <w:r w:rsidR="00811F86" w:rsidRPr="00811F86">
        <w:rPr>
          <w:b/>
          <w:sz w:val="28"/>
          <w:szCs w:val="28"/>
        </w:rPr>
        <w:br/>
      </w:r>
      <w:r w:rsidRPr="00243174">
        <w:rPr>
          <w:sz w:val="28"/>
          <w:szCs w:val="28"/>
        </w:rPr>
        <w:t>Повторение пройденного материала.</w:t>
      </w:r>
      <w:r w:rsidR="00811F86" w:rsidRPr="00243174">
        <w:rPr>
          <w:sz w:val="28"/>
          <w:szCs w:val="28"/>
        </w:rPr>
        <w:br/>
      </w:r>
      <w:r w:rsidRPr="00243174">
        <w:rPr>
          <w:i/>
          <w:sz w:val="28"/>
          <w:szCs w:val="28"/>
        </w:rPr>
        <w:br/>
      </w:r>
      <w:r w:rsidR="00811F86" w:rsidRPr="00811F86">
        <w:rPr>
          <w:b/>
          <w:sz w:val="28"/>
          <w:szCs w:val="28"/>
        </w:rPr>
        <w:t>Введение в тему урока.</w:t>
      </w:r>
    </w:p>
    <w:p w:rsidR="009870E8" w:rsidRPr="000616EC" w:rsidRDefault="009870E8" w:rsidP="00AE188E">
      <w:pPr>
        <w:jc w:val="both"/>
        <w:rPr>
          <w:sz w:val="28"/>
          <w:szCs w:val="28"/>
        </w:rPr>
      </w:pPr>
      <w:r w:rsidRPr="000616EC">
        <w:rPr>
          <w:sz w:val="28"/>
          <w:szCs w:val="28"/>
        </w:rPr>
        <w:t>- Попробуйте угадать, о чем сегодня пойдет речь. А я вам чуть-чуть подскажу.</w:t>
      </w:r>
    </w:p>
    <w:p w:rsidR="009870E8" w:rsidRPr="000616EC" w:rsidRDefault="009870E8" w:rsidP="00AE188E">
      <w:pPr>
        <w:jc w:val="both"/>
        <w:rPr>
          <w:sz w:val="28"/>
          <w:szCs w:val="28"/>
        </w:rPr>
      </w:pPr>
      <w:r w:rsidRPr="000616EC">
        <w:rPr>
          <w:sz w:val="28"/>
          <w:szCs w:val="28"/>
        </w:rPr>
        <w:t xml:space="preserve">Четыреста лет тому назад иностранцы, путешествовавшие по России, </w:t>
      </w:r>
      <w:proofErr w:type="gramStart"/>
      <w:r w:rsidRPr="000616EC">
        <w:rPr>
          <w:sz w:val="28"/>
          <w:szCs w:val="28"/>
        </w:rPr>
        <w:t>дивясь этому русскому чуду восклицали</w:t>
      </w:r>
      <w:proofErr w:type="gramEnd"/>
      <w:r w:rsidRPr="000616EC">
        <w:rPr>
          <w:sz w:val="28"/>
          <w:szCs w:val="28"/>
        </w:rPr>
        <w:t xml:space="preserve">: «Ничего подобного этой редкости, великой, удивительной и единственной в мире нет, не было и не будет! Она превосходит силы человеческие! А вернувшись домой из странствий </w:t>
      </w:r>
      <w:proofErr w:type="gramStart"/>
      <w:r w:rsidRPr="000616EC">
        <w:rPr>
          <w:sz w:val="28"/>
          <w:szCs w:val="28"/>
        </w:rPr>
        <w:t>и</w:t>
      </w:r>
      <w:proofErr w:type="gramEnd"/>
      <w:r w:rsidRPr="000616EC">
        <w:rPr>
          <w:sz w:val="28"/>
          <w:szCs w:val="28"/>
        </w:rPr>
        <w:t xml:space="preserve"> вспоминая в своих заметках, что им довелось увидеть, писали: «Подобной величины и такой красоты нельзя найти в другом царстве во всем мире».</w:t>
      </w:r>
    </w:p>
    <w:p w:rsidR="009870E8" w:rsidRPr="000616EC" w:rsidRDefault="009870E8" w:rsidP="009870E8">
      <w:pPr>
        <w:jc w:val="both"/>
        <w:rPr>
          <w:sz w:val="28"/>
          <w:szCs w:val="28"/>
        </w:rPr>
      </w:pPr>
      <w:r w:rsidRPr="000616EC">
        <w:rPr>
          <w:sz w:val="28"/>
          <w:szCs w:val="28"/>
        </w:rPr>
        <w:t>Ну а в народе об этом национальном чуде говорили проще:</w:t>
      </w:r>
    </w:p>
    <w:p w:rsidR="009870E8" w:rsidRPr="000616EC" w:rsidRDefault="009870E8" w:rsidP="009870E8">
      <w:pPr>
        <w:jc w:val="both"/>
        <w:rPr>
          <w:sz w:val="28"/>
          <w:szCs w:val="28"/>
        </w:rPr>
      </w:pPr>
      <w:r w:rsidRPr="000616EC">
        <w:rPr>
          <w:sz w:val="28"/>
          <w:szCs w:val="28"/>
        </w:rPr>
        <w:t>- За уши повесят, да за язык подергают – станешь петь.</w:t>
      </w:r>
    </w:p>
    <w:p w:rsidR="009870E8" w:rsidRPr="000616EC" w:rsidRDefault="009870E8" w:rsidP="009870E8">
      <w:pPr>
        <w:jc w:val="both"/>
        <w:rPr>
          <w:sz w:val="28"/>
          <w:szCs w:val="28"/>
        </w:rPr>
      </w:pPr>
      <w:r w:rsidRPr="000616EC">
        <w:rPr>
          <w:sz w:val="28"/>
          <w:szCs w:val="28"/>
        </w:rPr>
        <w:t>- Лезу, лезу по железу</w:t>
      </w:r>
    </w:p>
    <w:p w:rsidR="009870E8" w:rsidRPr="000616EC" w:rsidRDefault="009870E8" w:rsidP="00987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16EC">
        <w:rPr>
          <w:sz w:val="28"/>
          <w:szCs w:val="28"/>
        </w:rPr>
        <w:t>Вылезу на мостик</w:t>
      </w:r>
    </w:p>
    <w:p w:rsidR="009870E8" w:rsidRDefault="009870E8" w:rsidP="00987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174">
        <w:rPr>
          <w:sz w:val="28"/>
          <w:szCs w:val="28"/>
        </w:rPr>
        <w:t xml:space="preserve"> </w:t>
      </w:r>
      <w:r w:rsidRPr="000616EC">
        <w:rPr>
          <w:sz w:val="28"/>
          <w:szCs w:val="28"/>
        </w:rPr>
        <w:t>Дерну быка за хвост</w:t>
      </w:r>
    </w:p>
    <w:p w:rsidR="009870E8" w:rsidRPr="000616EC" w:rsidRDefault="00243174" w:rsidP="00987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70E8" w:rsidRPr="000616EC">
        <w:rPr>
          <w:sz w:val="28"/>
          <w:szCs w:val="28"/>
        </w:rPr>
        <w:t>Бык заревет – весь народ соберет.</w:t>
      </w:r>
    </w:p>
    <w:p w:rsidR="009870E8" w:rsidRPr="00243174" w:rsidRDefault="00243174" w:rsidP="002431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87DF1">
        <w:rPr>
          <w:sz w:val="28"/>
          <w:szCs w:val="28"/>
        </w:rPr>
        <w:t xml:space="preserve">Да, </w:t>
      </w:r>
      <w:r w:rsidR="009870E8" w:rsidRPr="00243174">
        <w:rPr>
          <w:sz w:val="28"/>
          <w:szCs w:val="28"/>
        </w:rPr>
        <w:t xml:space="preserve"> конечно же, это </w:t>
      </w:r>
      <w:r w:rsidR="009870E8" w:rsidRPr="00243174">
        <w:rPr>
          <w:b/>
          <w:sz w:val="28"/>
          <w:szCs w:val="28"/>
        </w:rPr>
        <w:t>колокол.</w:t>
      </w:r>
    </w:p>
    <w:p w:rsidR="009870E8" w:rsidRPr="00A87DF1" w:rsidRDefault="009870E8" w:rsidP="00A87DF1">
      <w:pPr>
        <w:pStyle w:val="ab"/>
        <w:rPr>
          <w:i/>
          <w:sz w:val="28"/>
          <w:szCs w:val="28"/>
          <w:u w:val="single"/>
        </w:rPr>
      </w:pPr>
      <w:r w:rsidRPr="00A87DF1">
        <w:rPr>
          <w:sz w:val="28"/>
          <w:szCs w:val="28"/>
        </w:rPr>
        <w:t xml:space="preserve">Символом единства на Руси были колокольные звоны. Народный герой Егорий Храбрый, совершая воинские подвиги, ехал на Русскую землю и мечтал увидеть там "свету белого, солнца красного", и, конечно, услышать "звону колокольного". </w:t>
      </w:r>
      <w:r w:rsidR="00CC2128" w:rsidRPr="00A87DF1">
        <w:rPr>
          <w:sz w:val="28"/>
          <w:szCs w:val="28"/>
        </w:rPr>
        <w:br/>
      </w:r>
      <w:r w:rsidR="00A87DF1">
        <w:rPr>
          <w:i/>
          <w:sz w:val="28"/>
          <w:szCs w:val="28"/>
          <w:u w:val="single"/>
        </w:rPr>
        <w:br/>
      </w:r>
      <w:r w:rsidR="00CC2128" w:rsidRPr="00A87DF1">
        <w:rPr>
          <w:i/>
          <w:sz w:val="28"/>
          <w:szCs w:val="28"/>
          <w:u w:val="single"/>
        </w:rPr>
        <w:t>Звучание колокола.</w:t>
      </w:r>
      <w:r w:rsidR="00A87DF1" w:rsidRPr="00A87DF1">
        <w:rPr>
          <w:i/>
          <w:sz w:val="28"/>
          <w:szCs w:val="28"/>
          <w:u w:val="single"/>
        </w:rPr>
        <w:br/>
      </w:r>
    </w:p>
    <w:p w:rsidR="00CC2128" w:rsidRPr="00A87DF1" w:rsidRDefault="004B4BA0" w:rsidP="00A87DF1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A87DF1">
        <w:rPr>
          <w:sz w:val="28"/>
          <w:szCs w:val="28"/>
        </w:rPr>
        <w:t xml:space="preserve">- </w:t>
      </w:r>
      <w:r w:rsidR="00CC2128" w:rsidRPr="00A87DF1">
        <w:rPr>
          <w:sz w:val="28"/>
          <w:szCs w:val="28"/>
        </w:rPr>
        <w:t>Вы сейчас слышали звучание колокола.</w:t>
      </w:r>
    </w:p>
    <w:p w:rsidR="00CC2128" w:rsidRPr="00A87DF1" w:rsidRDefault="00A87DF1" w:rsidP="00A87DF1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C2128" w:rsidRPr="00A87DF1">
        <w:rPr>
          <w:bCs/>
          <w:sz w:val="28"/>
          <w:szCs w:val="28"/>
        </w:rPr>
        <w:t>Как вы думаете, можно ли колокол назвать музыкальным инструментом?  Почему?</w:t>
      </w:r>
    </w:p>
    <w:p w:rsidR="00CC2128" w:rsidRPr="00A87DF1" w:rsidRDefault="00A87DF1" w:rsidP="00A87DF1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C2128" w:rsidRPr="00A87DF1">
        <w:rPr>
          <w:bCs/>
          <w:sz w:val="28"/>
          <w:szCs w:val="28"/>
        </w:rPr>
        <w:t>А где можно услышать колокола?</w:t>
      </w:r>
    </w:p>
    <w:p w:rsidR="00CC2128" w:rsidRPr="00A87DF1" w:rsidRDefault="00A87DF1" w:rsidP="00A87DF1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C2128" w:rsidRPr="00A87DF1">
        <w:rPr>
          <w:bCs/>
          <w:sz w:val="28"/>
          <w:szCs w:val="28"/>
        </w:rPr>
        <w:t>Какие жизненные события связаны со звучанием колоколов?</w:t>
      </w:r>
    </w:p>
    <w:p w:rsidR="00CC2128" w:rsidRPr="00A87DF1" w:rsidRDefault="00A87DF1" w:rsidP="00A87DF1">
      <w:pPr>
        <w:pStyle w:val="ab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C2128" w:rsidRPr="00A87DF1">
        <w:rPr>
          <w:bCs/>
          <w:sz w:val="28"/>
          <w:szCs w:val="28"/>
        </w:rPr>
        <w:t xml:space="preserve">Колокольный звон – это новое явление или нет? </w:t>
      </w:r>
    </w:p>
    <w:p w:rsidR="00CC2128" w:rsidRPr="00A87DF1" w:rsidRDefault="00CC2128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Мы сейчас посмотрим фильм, в котором рассказывается об истории возникновения колоколов, и попробуем ответить на эти вопросы.</w:t>
      </w:r>
    </w:p>
    <w:p w:rsidR="00A87DF1" w:rsidRPr="00A87DF1" w:rsidRDefault="00A87DF1" w:rsidP="00A87DF1">
      <w:pPr>
        <w:pStyle w:val="ab"/>
        <w:rPr>
          <w:b/>
          <w:i/>
          <w:sz w:val="28"/>
          <w:szCs w:val="28"/>
        </w:rPr>
      </w:pPr>
      <w:r w:rsidRPr="00A87DF1">
        <w:rPr>
          <w:b/>
          <w:i/>
          <w:sz w:val="28"/>
          <w:szCs w:val="28"/>
        </w:rPr>
        <w:t>Просмотр фильма</w:t>
      </w:r>
    </w:p>
    <w:p w:rsidR="00A87DF1" w:rsidRDefault="00A87DF1" w:rsidP="00A87DF1">
      <w:pPr>
        <w:pStyle w:val="ab"/>
        <w:rPr>
          <w:sz w:val="28"/>
          <w:szCs w:val="28"/>
        </w:rPr>
      </w:pPr>
    </w:p>
    <w:p w:rsidR="00A87DF1" w:rsidRPr="00A87DF1" w:rsidRDefault="00A87DF1" w:rsidP="00A87DF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DF1">
        <w:rPr>
          <w:sz w:val="28"/>
          <w:szCs w:val="28"/>
        </w:rPr>
        <w:t>Понятия Россия, Православная церковь всегда были неразделимы. Мы также пытаемся понять, какую роль в жизни русского человека играли святые, церковные праздники, церковь.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proofErr w:type="gramStart"/>
      <w:r w:rsidRPr="00A87DF1">
        <w:rPr>
          <w:sz w:val="28"/>
          <w:szCs w:val="28"/>
        </w:rPr>
        <w:t>- У нас</w:t>
      </w:r>
      <w:r>
        <w:rPr>
          <w:sz w:val="28"/>
          <w:szCs w:val="28"/>
        </w:rPr>
        <w:t>,</w:t>
      </w:r>
      <w:r w:rsidRPr="00A87DF1">
        <w:rPr>
          <w:sz w:val="28"/>
          <w:szCs w:val="28"/>
        </w:rPr>
        <w:t xml:space="preserve"> в городке</w:t>
      </w:r>
      <w:r>
        <w:rPr>
          <w:sz w:val="28"/>
          <w:szCs w:val="28"/>
        </w:rPr>
        <w:t xml:space="preserve">, </w:t>
      </w:r>
      <w:r w:rsidRPr="00A87DF1">
        <w:rPr>
          <w:sz w:val="28"/>
          <w:szCs w:val="28"/>
        </w:rPr>
        <w:t xml:space="preserve"> </w:t>
      </w:r>
      <w:r>
        <w:rPr>
          <w:sz w:val="28"/>
          <w:szCs w:val="28"/>
        </w:rPr>
        <w:t>есть церковь? (две: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Святой Богородицы</w:t>
      </w:r>
      <w:r w:rsidRPr="00A87DF1">
        <w:rPr>
          <w:sz w:val="28"/>
          <w:szCs w:val="28"/>
        </w:rPr>
        <w:t>, Георгиевская)</w:t>
      </w:r>
      <w:proofErr w:type="gramEnd"/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- Кто из вас был в церкви? Есть там иконы? Церковное пение слышали? А что еще обязательно мы слышим, подходя к храму воскресным утром? 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Правильно, колокольный звон. Кто-нибудь из вас знает, как давно существует такая традиция – звонить в колокола. 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- Давайте попробуем разобрать, сколько существует кол</w:t>
      </w:r>
      <w:r>
        <w:rPr>
          <w:sz w:val="28"/>
          <w:szCs w:val="28"/>
        </w:rPr>
        <w:t xml:space="preserve">окольный звон в России. 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В развалинах Десятинной церкви в 1858 году найдены два колокола: один из них из меди, довольно хорошо сохранившийся, за исключением дужки, к которой привешивался язык. Высота колокола 9 вершков, а весу в нем  два пуда и 10 фунтов. Полагают, что это древнейшие из уцелевших русских колоколов. 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Русские стали лить колокола впервые в </w:t>
      </w:r>
      <w:r w:rsidRPr="00A87DF1">
        <w:rPr>
          <w:sz w:val="28"/>
          <w:szCs w:val="28"/>
        </w:rPr>
        <w:sym w:font="Symbol" w:char="F043"/>
      </w:r>
      <w:r w:rsidRPr="00A87DF1">
        <w:rPr>
          <w:sz w:val="28"/>
          <w:szCs w:val="28"/>
        </w:rPr>
        <w:sym w:font="Symbol" w:char="F049"/>
      </w:r>
      <w:r w:rsidRPr="00A87DF1">
        <w:rPr>
          <w:sz w:val="28"/>
          <w:szCs w:val="28"/>
        </w:rPr>
        <w:sym w:font="Symbol" w:char="F049"/>
      </w:r>
      <w:r w:rsidRPr="00A87DF1">
        <w:rPr>
          <w:sz w:val="28"/>
          <w:szCs w:val="28"/>
        </w:rPr>
        <w:sym w:font="Symbol" w:char="F049"/>
      </w:r>
      <w:r w:rsidRPr="00A87DF1">
        <w:rPr>
          <w:sz w:val="28"/>
          <w:szCs w:val="28"/>
        </w:rPr>
        <w:t xml:space="preserve"> веке, но после татарского ига их вновь привозили из Германии. В  </w:t>
      </w:r>
      <w:r w:rsidRPr="00A87DF1">
        <w:rPr>
          <w:sz w:val="28"/>
          <w:szCs w:val="28"/>
        </w:rPr>
        <w:sym w:font="Symbol" w:char="F043"/>
      </w:r>
      <w:r w:rsidRPr="00A87DF1">
        <w:rPr>
          <w:sz w:val="28"/>
          <w:szCs w:val="28"/>
        </w:rPr>
        <w:t xml:space="preserve">V веке в Москве был устроен литейный двор, где венецианский мастер Павел </w:t>
      </w:r>
      <w:proofErr w:type="gramStart"/>
      <w:r w:rsidRPr="00A87DF1">
        <w:rPr>
          <w:sz w:val="28"/>
          <w:szCs w:val="28"/>
        </w:rPr>
        <w:t>Дебоше</w:t>
      </w:r>
      <w:proofErr w:type="gramEnd"/>
      <w:r w:rsidRPr="00A87DF1">
        <w:rPr>
          <w:sz w:val="28"/>
          <w:szCs w:val="28"/>
        </w:rPr>
        <w:t xml:space="preserve"> отливал колокола и пушки. Итальянский литейщик Аристотель </w:t>
      </w:r>
      <w:proofErr w:type="spellStart"/>
      <w:r w:rsidRPr="00A87DF1">
        <w:rPr>
          <w:sz w:val="28"/>
          <w:szCs w:val="28"/>
        </w:rPr>
        <w:t>Фиораванти</w:t>
      </w:r>
      <w:proofErr w:type="spellEnd"/>
      <w:r w:rsidRPr="00A87DF1">
        <w:rPr>
          <w:sz w:val="28"/>
          <w:szCs w:val="28"/>
        </w:rPr>
        <w:t xml:space="preserve"> не только отливал пушки, колокола, чеканил монеты, но и построил Успенский собор.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В XVI столетии русские выученики самостоятельно продолжали отливку колоколов. Русские мастера достигли значительного совершенства, они отливали  не только из меди, но и из золота, серебра и притом тонкие художественные вещи. Значительно увеличились размеры колокола. Сначала был отлит колокол в 250 пудов (4000 кг), затем колокол весом в 500 пудов (8000 кг), а потом слит колокол-благовестник в 1000 пудов (16000 кг).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Во всей Москве в XVI веке считалось 400 церквей, а колоколов было не менее пяти тысяч. Так что в среднем приходилось более 12 колоколов на каждую церковь. Главный колокол весом в 1000 пудов висел на деревянной колокольне среди кремлевской площади, в него звонили, когда царь ехал в дальний путь, или возвращался в столицу, или же принимал знаменитых иноземцев.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Особое место среди всех в мире колоколов, занимает "Царь колокол". Начиная с XVI в. этот колокол переливался несколько раз. Каждый раз к его первоначальному весу прибавляли дополнительно металл. В 1730 г. Высочайшим указом императрицы Анны </w:t>
      </w:r>
      <w:proofErr w:type="spellStart"/>
      <w:r w:rsidRPr="00A87DF1">
        <w:rPr>
          <w:sz w:val="28"/>
          <w:szCs w:val="28"/>
        </w:rPr>
        <w:t>Иоановны</w:t>
      </w:r>
      <w:proofErr w:type="spellEnd"/>
      <w:r w:rsidRPr="00A87DF1">
        <w:rPr>
          <w:sz w:val="28"/>
          <w:szCs w:val="28"/>
        </w:rPr>
        <w:t>, было "</w:t>
      </w:r>
      <w:proofErr w:type="spellStart"/>
      <w:r w:rsidRPr="00A87DF1">
        <w:rPr>
          <w:sz w:val="28"/>
          <w:szCs w:val="28"/>
        </w:rPr>
        <w:t>повелено</w:t>
      </w:r>
      <w:proofErr w:type="spellEnd"/>
      <w:r w:rsidRPr="00A87DF1">
        <w:rPr>
          <w:sz w:val="28"/>
          <w:szCs w:val="28"/>
        </w:rPr>
        <w:t xml:space="preserve"> слить колокол вновь". Работу поручили Ивану Федоровичу </w:t>
      </w:r>
      <w:proofErr w:type="spellStart"/>
      <w:r w:rsidRPr="00A87DF1">
        <w:rPr>
          <w:sz w:val="28"/>
          <w:szCs w:val="28"/>
        </w:rPr>
        <w:t>Маторину</w:t>
      </w:r>
      <w:proofErr w:type="spellEnd"/>
      <w:r w:rsidRPr="00A87DF1">
        <w:rPr>
          <w:sz w:val="28"/>
          <w:szCs w:val="28"/>
        </w:rPr>
        <w:t xml:space="preserve"> и его сыну Михаилу.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Работы по сооружению колокола начались в 1733 г. в Москве, у колокольни Ивана Великого. К 1734 г. были закончены все необходимые подготовительные работы</w:t>
      </w:r>
      <w:proofErr w:type="gramStart"/>
      <w:r w:rsidRPr="00A87DF1">
        <w:rPr>
          <w:sz w:val="28"/>
          <w:szCs w:val="28"/>
        </w:rPr>
        <w:t>.(</w:t>
      </w:r>
      <w:proofErr w:type="gramEnd"/>
      <w:r w:rsidRPr="00A87DF1">
        <w:rPr>
          <w:color w:val="555555"/>
          <w:sz w:val="28"/>
          <w:szCs w:val="28"/>
        </w:rPr>
        <w:t xml:space="preserve"> Для строительства печей было израсходовано 1214000 шт. кирпича.)</w:t>
      </w:r>
      <w:r w:rsidRPr="00A87DF1">
        <w:rPr>
          <w:sz w:val="28"/>
          <w:szCs w:val="28"/>
        </w:rPr>
        <w:t xml:space="preserve"> Но в этом году отлить колокол не удалось, лопнули печи и медь вылилась. Вскоре умирает Иван </w:t>
      </w:r>
      <w:proofErr w:type="spellStart"/>
      <w:r w:rsidRPr="00A87DF1">
        <w:rPr>
          <w:sz w:val="28"/>
          <w:szCs w:val="28"/>
        </w:rPr>
        <w:t>Маторин</w:t>
      </w:r>
      <w:proofErr w:type="spellEnd"/>
      <w:r w:rsidRPr="00A87DF1">
        <w:rPr>
          <w:sz w:val="28"/>
          <w:szCs w:val="28"/>
        </w:rPr>
        <w:t xml:space="preserve"> и </w:t>
      </w:r>
      <w:r w:rsidRPr="00A87DF1">
        <w:rPr>
          <w:sz w:val="28"/>
          <w:szCs w:val="28"/>
        </w:rPr>
        <w:lastRenderedPageBreak/>
        <w:t xml:space="preserve">его дело продолжает сын Михаил. К 1735 г. все работы были проведены с большой предосторожностью. 23 ноября затопили печи, 25 ноября литье колокола завершилось благополучно. Высота колокола 6 м 14 см, диаметр 6 м 60 см, общий вес 201 т 924 кг (12327 пуда). До весны 1735 г. колокол находился в литейной яме. 29 мая в Москве случился большой пожар, известный под названием "Троицкого". Пожаром были охвачены и кремлевские здания. Загорелись деревянные постройки над литейной ямой. При тушении огня от сильного перепада температур колокол дал 11 трещин, от него откололся кусок весом 11,5 т. Колокол стал негоден к применению. Почти 100 лет колокол находился в земле. Неоднократно его хотели перелить. Лишь в 1834 г. колокол подняли из земли и 4 августа установили на гранитный пьедестал под колокольней. 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>В настоящее время искусство литья церковных колоколов постепенно возрождается. По благословению Святейшего Патриарха Московского и всея Руси Алексея II, был учрежден фонд "Колокола России", который возрождает древние традиции колокольного искусства. В их мастерских отливаются колокола от 5 кг до 5 тонн. Самым большим за последние годы стал колокол для храма Христа Спасителя в Москве.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DF1">
        <w:rPr>
          <w:sz w:val="28"/>
          <w:szCs w:val="28"/>
        </w:rPr>
        <w:t>Кто смог подсчитать, сколько же лет живут колокола в России? (2000 лет).</w:t>
      </w:r>
    </w:p>
    <w:p w:rsidR="00A87DF1" w:rsidRPr="00A87DF1" w:rsidRDefault="00A87DF1" w:rsidP="00A87DF1">
      <w:pPr>
        <w:pStyle w:val="ab"/>
        <w:rPr>
          <w:sz w:val="28"/>
          <w:szCs w:val="28"/>
        </w:rPr>
      </w:pPr>
      <w:r w:rsidRPr="00A87DF1">
        <w:rPr>
          <w:sz w:val="28"/>
          <w:szCs w:val="28"/>
        </w:rPr>
        <w:t xml:space="preserve">Скажите, всегда ли можно услышать колокольный звон только перед службой? В других случаях могли звонить в колокола? </w:t>
      </w:r>
    </w:p>
    <w:p w:rsidR="009870E8" w:rsidRPr="00A87DF1" w:rsidRDefault="009870E8" w:rsidP="00A87DF1">
      <w:pPr>
        <w:pStyle w:val="ab"/>
        <w:rPr>
          <w:sz w:val="28"/>
          <w:szCs w:val="28"/>
        </w:rPr>
      </w:pPr>
    </w:p>
    <w:p w:rsidR="00F85BC8" w:rsidRPr="00243174" w:rsidRDefault="009870E8" w:rsidP="009870E8">
      <w:pPr>
        <w:jc w:val="both"/>
        <w:rPr>
          <w:b/>
          <w:i/>
          <w:sz w:val="28"/>
          <w:szCs w:val="28"/>
        </w:rPr>
      </w:pPr>
      <w:r w:rsidRPr="00243174">
        <w:rPr>
          <w:b/>
          <w:i/>
          <w:sz w:val="28"/>
          <w:szCs w:val="28"/>
        </w:rPr>
        <w:t>Знакомство с колокольными звонами:</w:t>
      </w:r>
    </w:p>
    <w:p w:rsidR="00F85BC8" w:rsidRPr="00243174" w:rsidRDefault="009870E8" w:rsidP="009870E8">
      <w:pPr>
        <w:jc w:val="both"/>
        <w:rPr>
          <w:b/>
          <w:i/>
          <w:sz w:val="28"/>
          <w:szCs w:val="28"/>
        </w:rPr>
      </w:pPr>
      <w:r w:rsidRPr="000616EC">
        <w:rPr>
          <w:b/>
          <w:sz w:val="28"/>
          <w:szCs w:val="28"/>
        </w:rPr>
        <w:t>Благовес</w:t>
      </w:r>
      <w:proofErr w:type="gramStart"/>
      <w:r w:rsidRPr="000616EC">
        <w:rPr>
          <w:b/>
          <w:sz w:val="28"/>
          <w:szCs w:val="28"/>
        </w:rPr>
        <w:t>т</w:t>
      </w:r>
      <w:r w:rsidRPr="000616EC">
        <w:rPr>
          <w:sz w:val="28"/>
          <w:szCs w:val="28"/>
        </w:rPr>
        <w:t>-</w:t>
      </w:r>
      <w:proofErr w:type="gramEnd"/>
      <w:r w:rsidRPr="000616EC">
        <w:rPr>
          <w:sz w:val="28"/>
          <w:szCs w:val="28"/>
        </w:rPr>
        <w:t xml:space="preserve"> это размеренные удары в один большой колокол. Этим звоном верующим возвещается благая весть о начале богослужения в храме. Благовест бывает праздничный, будничный и постный</w:t>
      </w:r>
      <w:r w:rsidRPr="00243174">
        <w:rPr>
          <w:i/>
          <w:sz w:val="28"/>
          <w:szCs w:val="28"/>
        </w:rPr>
        <w:t>. (</w:t>
      </w:r>
      <w:r w:rsidRPr="00243174">
        <w:rPr>
          <w:b/>
          <w:i/>
          <w:sz w:val="28"/>
          <w:szCs w:val="28"/>
        </w:rPr>
        <w:t>Слушаем благовест)</w:t>
      </w:r>
    </w:p>
    <w:p w:rsidR="00F85BC8" w:rsidRPr="00243174" w:rsidRDefault="009870E8" w:rsidP="009870E8">
      <w:pPr>
        <w:jc w:val="both"/>
        <w:rPr>
          <w:b/>
          <w:i/>
          <w:sz w:val="28"/>
          <w:szCs w:val="28"/>
        </w:rPr>
      </w:pPr>
      <w:r w:rsidRPr="000616EC">
        <w:rPr>
          <w:b/>
          <w:sz w:val="28"/>
          <w:szCs w:val="28"/>
        </w:rPr>
        <w:t>Перезвон, перебо</w:t>
      </w:r>
      <w:proofErr w:type="gramStart"/>
      <w:r w:rsidRPr="000616EC">
        <w:rPr>
          <w:b/>
          <w:sz w:val="28"/>
          <w:szCs w:val="28"/>
        </w:rPr>
        <w:t>р</w:t>
      </w:r>
      <w:r w:rsidRPr="000616EC">
        <w:rPr>
          <w:sz w:val="28"/>
          <w:szCs w:val="28"/>
        </w:rPr>
        <w:t>-</w:t>
      </w:r>
      <w:proofErr w:type="gramEnd"/>
      <w:r w:rsidRPr="000616EC">
        <w:rPr>
          <w:sz w:val="28"/>
          <w:szCs w:val="28"/>
        </w:rPr>
        <w:t xml:space="preserve"> это перебор колоколов от самого большого колокола до самого маленького или наоборот с различным количеством ударов в каждый колокол. </w:t>
      </w:r>
      <w:r w:rsidRPr="00243174">
        <w:rPr>
          <w:i/>
          <w:sz w:val="28"/>
          <w:szCs w:val="28"/>
        </w:rPr>
        <w:t>(</w:t>
      </w:r>
      <w:r w:rsidRPr="00243174">
        <w:rPr>
          <w:b/>
          <w:i/>
          <w:sz w:val="28"/>
          <w:szCs w:val="28"/>
        </w:rPr>
        <w:t>Слушаем перезвон)</w:t>
      </w:r>
    </w:p>
    <w:p w:rsidR="009870E8" w:rsidRPr="00CC2128" w:rsidRDefault="009870E8" w:rsidP="009870E8">
      <w:pPr>
        <w:jc w:val="both"/>
        <w:rPr>
          <w:i/>
          <w:sz w:val="28"/>
          <w:szCs w:val="28"/>
        </w:rPr>
      </w:pPr>
      <w:r w:rsidRPr="000616EC">
        <w:rPr>
          <w:b/>
          <w:sz w:val="28"/>
          <w:szCs w:val="28"/>
        </w:rPr>
        <w:t>Собственно звон</w:t>
      </w:r>
      <w:r w:rsidRPr="000616EC">
        <w:rPr>
          <w:sz w:val="28"/>
          <w:szCs w:val="28"/>
        </w:rPr>
        <w:t xml:space="preserve"> - это характерный ритмический звон с использованием всех основных групп колоколов. К звонам данной группы относятся: праздничный звон, будничный звон, а также </w:t>
      </w:r>
      <w:proofErr w:type="gramStart"/>
      <w:r w:rsidRPr="000616EC">
        <w:rPr>
          <w:sz w:val="28"/>
          <w:szCs w:val="28"/>
        </w:rPr>
        <w:t>звоны</w:t>
      </w:r>
      <w:proofErr w:type="gramEnd"/>
      <w:r w:rsidRPr="000616EC">
        <w:rPr>
          <w:sz w:val="28"/>
          <w:szCs w:val="28"/>
        </w:rPr>
        <w:t xml:space="preserve"> составленные самим звонарем. </w:t>
      </w:r>
      <w:r w:rsidRPr="00CC2128">
        <w:rPr>
          <w:i/>
          <w:sz w:val="28"/>
          <w:szCs w:val="28"/>
        </w:rPr>
        <w:t>(</w:t>
      </w:r>
      <w:r w:rsidRPr="00CC2128">
        <w:rPr>
          <w:b/>
          <w:i/>
          <w:sz w:val="28"/>
          <w:szCs w:val="28"/>
        </w:rPr>
        <w:t>Слушаем звон – трезвон)</w:t>
      </w:r>
    </w:p>
    <w:p w:rsidR="009870E8" w:rsidRPr="00CC2128" w:rsidRDefault="009870E8" w:rsidP="009870E8">
      <w:pPr>
        <w:jc w:val="both"/>
        <w:rPr>
          <w:b/>
          <w:i/>
          <w:sz w:val="28"/>
          <w:szCs w:val="28"/>
        </w:rPr>
      </w:pPr>
      <w:proofErr w:type="spellStart"/>
      <w:r w:rsidRPr="00CC2128">
        <w:rPr>
          <w:b/>
          <w:i/>
          <w:sz w:val="28"/>
          <w:szCs w:val="28"/>
        </w:rPr>
        <w:t>Вокально</w:t>
      </w:r>
      <w:proofErr w:type="spellEnd"/>
      <w:r w:rsidRPr="00CC2128">
        <w:rPr>
          <w:b/>
          <w:i/>
          <w:sz w:val="28"/>
          <w:szCs w:val="28"/>
        </w:rPr>
        <w:t xml:space="preserve"> – ритмическая игра «Дружные колокола»</w:t>
      </w:r>
    </w:p>
    <w:p w:rsidR="009870E8" w:rsidRPr="00CC2128" w:rsidRDefault="00CC2128" w:rsidP="00CC212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9870E8" w:rsidRPr="000616EC">
        <w:rPr>
          <w:sz w:val="28"/>
          <w:szCs w:val="28"/>
        </w:rPr>
        <w:t xml:space="preserve">А давайте у нас в классе устроим звонницу! Может быть, кто-то захочет попробовать стать звонарем? Тогда давайте играть в </w:t>
      </w:r>
      <w:r w:rsidR="009870E8" w:rsidRPr="00CC2128">
        <w:rPr>
          <w:b/>
          <w:i/>
          <w:sz w:val="28"/>
          <w:szCs w:val="28"/>
        </w:rPr>
        <w:t>«Дружные колокола».</w:t>
      </w:r>
    </w:p>
    <w:p w:rsidR="009870E8" w:rsidRPr="00CC2128" w:rsidRDefault="00CC2128" w:rsidP="00CC212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  <w:r w:rsidR="009870E8" w:rsidRPr="00CC2128">
        <w:rPr>
          <w:i/>
          <w:sz w:val="28"/>
          <w:szCs w:val="28"/>
        </w:rPr>
        <w:t>Класс делиться на три группы: большие колокола, средние колокола и малые колокола. Сначала колокольный звон изображается пением, а затем при помощи колокольчиков (разных размеров)</w:t>
      </w:r>
    </w:p>
    <w:p w:rsidR="009870E8" w:rsidRPr="00CC2128" w:rsidRDefault="009870E8" w:rsidP="00CC2128">
      <w:pPr>
        <w:jc w:val="both"/>
        <w:rPr>
          <w:i/>
          <w:sz w:val="28"/>
          <w:szCs w:val="28"/>
        </w:rPr>
      </w:pPr>
      <w:r w:rsidRPr="00CC2128">
        <w:rPr>
          <w:i/>
          <w:sz w:val="28"/>
          <w:szCs w:val="28"/>
        </w:rPr>
        <w:t>1 группа: маленькие – «</w:t>
      </w:r>
      <w:proofErr w:type="spellStart"/>
      <w:r w:rsidRPr="00CC2128">
        <w:rPr>
          <w:i/>
          <w:sz w:val="28"/>
          <w:szCs w:val="28"/>
        </w:rPr>
        <w:t>зазвонные</w:t>
      </w:r>
      <w:proofErr w:type="spellEnd"/>
      <w:r w:rsidRPr="00CC2128">
        <w:rPr>
          <w:i/>
          <w:sz w:val="28"/>
          <w:szCs w:val="28"/>
        </w:rPr>
        <w:t xml:space="preserve">» - колокола поют: </w:t>
      </w:r>
      <w:proofErr w:type="spellStart"/>
      <w:proofErr w:type="gramStart"/>
      <w:r w:rsidRPr="00CC2128">
        <w:rPr>
          <w:i/>
          <w:sz w:val="28"/>
          <w:szCs w:val="28"/>
        </w:rPr>
        <w:t>тили-бом</w:t>
      </w:r>
      <w:proofErr w:type="spellEnd"/>
      <w:proofErr w:type="gramEnd"/>
      <w:r w:rsidRPr="00CC2128">
        <w:rPr>
          <w:i/>
          <w:sz w:val="28"/>
          <w:szCs w:val="28"/>
        </w:rPr>
        <w:t xml:space="preserve">, </w:t>
      </w:r>
      <w:proofErr w:type="spellStart"/>
      <w:r w:rsidRPr="00CC2128">
        <w:rPr>
          <w:i/>
          <w:sz w:val="28"/>
          <w:szCs w:val="28"/>
        </w:rPr>
        <w:t>тили-бом</w:t>
      </w:r>
      <w:proofErr w:type="spellEnd"/>
      <w:r w:rsidRPr="00CC2128">
        <w:rPr>
          <w:i/>
          <w:sz w:val="28"/>
          <w:szCs w:val="28"/>
        </w:rPr>
        <w:t xml:space="preserve">, </w:t>
      </w:r>
      <w:proofErr w:type="spellStart"/>
      <w:r w:rsidRPr="00CC2128">
        <w:rPr>
          <w:i/>
          <w:sz w:val="28"/>
          <w:szCs w:val="28"/>
        </w:rPr>
        <w:t>тили-бом</w:t>
      </w:r>
      <w:proofErr w:type="spellEnd"/>
      <w:r w:rsidRPr="00CC2128">
        <w:rPr>
          <w:i/>
          <w:sz w:val="28"/>
          <w:szCs w:val="28"/>
        </w:rPr>
        <w:t>.</w:t>
      </w:r>
    </w:p>
    <w:p w:rsidR="009870E8" w:rsidRPr="00CC2128" w:rsidRDefault="009870E8" w:rsidP="00CC2128">
      <w:pPr>
        <w:jc w:val="both"/>
        <w:rPr>
          <w:i/>
          <w:sz w:val="28"/>
          <w:szCs w:val="28"/>
        </w:rPr>
      </w:pPr>
      <w:r w:rsidRPr="00CC2128">
        <w:rPr>
          <w:i/>
          <w:sz w:val="28"/>
          <w:szCs w:val="28"/>
        </w:rPr>
        <w:t xml:space="preserve">2 группа: средние колокола поют: </w:t>
      </w:r>
      <w:proofErr w:type="spellStart"/>
      <w:r w:rsidRPr="00CC2128">
        <w:rPr>
          <w:i/>
          <w:sz w:val="28"/>
          <w:szCs w:val="28"/>
        </w:rPr>
        <w:t>би</w:t>
      </w:r>
      <w:proofErr w:type="gramStart"/>
      <w:r w:rsidRPr="00CC2128">
        <w:rPr>
          <w:i/>
          <w:sz w:val="28"/>
          <w:szCs w:val="28"/>
        </w:rPr>
        <w:t>м</w:t>
      </w:r>
      <w:proofErr w:type="spellEnd"/>
      <w:r w:rsidRPr="00CC2128">
        <w:rPr>
          <w:i/>
          <w:sz w:val="28"/>
          <w:szCs w:val="28"/>
        </w:rPr>
        <w:t>-</w:t>
      </w:r>
      <w:proofErr w:type="gramEnd"/>
      <w:r w:rsidRPr="00CC2128">
        <w:rPr>
          <w:i/>
          <w:sz w:val="28"/>
          <w:szCs w:val="28"/>
        </w:rPr>
        <w:t xml:space="preserve"> бом,</w:t>
      </w:r>
    </w:p>
    <w:p w:rsidR="009870E8" w:rsidRPr="00CC2128" w:rsidRDefault="009870E8" w:rsidP="00CC2128">
      <w:pPr>
        <w:jc w:val="both"/>
        <w:rPr>
          <w:i/>
          <w:sz w:val="28"/>
          <w:szCs w:val="28"/>
        </w:rPr>
      </w:pPr>
      <w:r w:rsidRPr="00CC2128">
        <w:rPr>
          <w:i/>
          <w:sz w:val="28"/>
          <w:szCs w:val="28"/>
        </w:rPr>
        <w:t>3 группа: большие колокола поют: бом, бом, бом.</w:t>
      </w:r>
    </w:p>
    <w:p w:rsidR="009870E8" w:rsidRPr="00CC2128" w:rsidRDefault="009870E8" w:rsidP="00CC2128">
      <w:pPr>
        <w:jc w:val="both"/>
        <w:rPr>
          <w:i/>
          <w:sz w:val="28"/>
          <w:szCs w:val="28"/>
        </w:rPr>
      </w:pPr>
      <w:r w:rsidRPr="00CC2128">
        <w:rPr>
          <w:i/>
          <w:sz w:val="28"/>
          <w:szCs w:val="28"/>
        </w:rPr>
        <w:t>По указанию «звонаря» (дирижера) колокола начинают звучать: отдельными группами, несколько групп вместе, всем хором и т.д.</w:t>
      </w:r>
    </w:p>
    <w:p w:rsidR="00363782" w:rsidRDefault="00363782" w:rsidP="009870E8">
      <w:pPr>
        <w:ind w:firstLine="851"/>
        <w:jc w:val="both"/>
        <w:rPr>
          <w:sz w:val="28"/>
          <w:szCs w:val="28"/>
        </w:rPr>
      </w:pPr>
    </w:p>
    <w:p w:rsidR="006E21C9" w:rsidRPr="00B35C11" w:rsidRDefault="00363782" w:rsidP="00363782">
      <w:pPr>
        <w:jc w:val="both"/>
        <w:rPr>
          <w:sz w:val="28"/>
          <w:szCs w:val="28"/>
        </w:rPr>
      </w:pPr>
      <w:r w:rsidRPr="00B35C11">
        <w:rPr>
          <w:sz w:val="28"/>
          <w:szCs w:val="28"/>
        </w:rPr>
        <w:t xml:space="preserve">Сравнение звучаний «Праздничного трезвона. Красного Лаврского трезвона» в исполнении звонарей Богоявленского Патриаршего собора Троице-Сергиевой Лавры и </w:t>
      </w:r>
      <w:r w:rsidRPr="00B35C11">
        <w:rPr>
          <w:sz w:val="28"/>
          <w:szCs w:val="28"/>
        </w:rPr>
        <w:lastRenderedPageBreak/>
        <w:t>«Великого колокольного звона» из оперы «Борис Годунов» М. Мусоргского в исполнении симфонического оркестра</w:t>
      </w:r>
    </w:p>
    <w:p w:rsidR="00CC2128" w:rsidRPr="00B35C11" w:rsidRDefault="00CC2128" w:rsidP="006E21C9">
      <w:pPr>
        <w:jc w:val="both"/>
        <w:rPr>
          <w:sz w:val="28"/>
          <w:szCs w:val="28"/>
        </w:rPr>
      </w:pPr>
    </w:p>
    <w:p w:rsidR="006E21C9" w:rsidRPr="006E21C9" w:rsidRDefault="006E21C9" w:rsidP="006E21C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1C9">
        <w:rPr>
          <w:sz w:val="28"/>
          <w:szCs w:val="28"/>
        </w:rPr>
        <w:t>главными выразительными средствами колокольного звона, является</w:t>
      </w:r>
      <w:r w:rsidRPr="006E21C9">
        <w:rPr>
          <w:i/>
          <w:iCs/>
          <w:sz w:val="28"/>
          <w:szCs w:val="28"/>
        </w:rPr>
        <w:t xml:space="preserve"> ритм </w:t>
      </w:r>
      <w:r w:rsidRPr="006E21C9">
        <w:rPr>
          <w:sz w:val="28"/>
          <w:szCs w:val="28"/>
        </w:rPr>
        <w:t xml:space="preserve">и </w:t>
      </w:r>
      <w:r w:rsidRPr="006E21C9">
        <w:rPr>
          <w:i/>
          <w:iCs/>
          <w:sz w:val="28"/>
          <w:szCs w:val="28"/>
        </w:rPr>
        <w:t>тембр.</w:t>
      </w:r>
    </w:p>
    <w:p w:rsidR="00363782" w:rsidRPr="006E21C9" w:rsidRDefault="00363782" w:rsidP="00363782">
      <w:pPr>
        <w:jc w:val="both"/>
        <w:rPr>
          <w:i/>
          <w:sz w:val="28"/>
          <w:szCs w:val="28"/>
        </w:rPr>
      </w:pPr>
      <w:r w:rsidRPr="006E21C9">
        <w:rPr>
          <w:i/>
          <w:sz w:val="28"/>
          <w:szCs w:val="28"/>
        </w:rPr>
        <w:t xml:space="preserve"> </w:t>
      </w:r>
    </w:p>
    <w:p w:rsidR="00363782" w:rsidRPr="00363782" w:rsidRDefault="00363782" w:rsidP="00363782">
      <w:pPr>
        <w:jc w:val="both"/>
        <w:rPr>
          <w:i/>
          <w:sz w:val="28"/>
          <w:szCs w:val="28"/>
        </w:rPr>
      </w:pPr>
      <w:r w:rsidRPr="00363782">
        <w:rPr>
          <w:i/>
          <w:sz w:val="28"/>
          <w:szCs w:val="28"/>
        </w:rPr>
        <w:t xml:space="preserve"> </w:t>
      </w:r>
    </w:p>
    <w:p w:rsidR="009870E8" w:rsidRPr="006E21C9" w:rsidRDefault="009870E8" w:rsidP="00363782">
      <w:pPr>
        <w:jc w:val="both"/>
        <w:rPr>
          <w:i/>
          <w:sz w:val="28"/>
          <w:szCs w:val="28"/>
        </w:rPr>
      </w:pPr>
      <w:r w:rsidRPr="006E21C9">
        <w:rPr>
          <w:i/>
          <w:sz w:val="28"/>
          <w:szCs w:val="28"/>
        </w:rPr>
        <w:t>Сопоставление образов колокольной музыки с образами изобразительного искусства</w:t>
      </w:r>
      <w:r w:rsidR="006E21C9">
        <w:rPr>
          <w:sz w:val="28"/>
          <w:szCs w:val="28"/>
        </w:rPr>
        <w:t xml:space="preserve"> </w:t>
      </w:r>
      <w:r w:rsidR="006E21C9" w:rsidRPr="006E21C9">
        <w:rPr>
          <w:i/>
          <w:sz w:val="28"/>
          <w:szCs w:val="28"/>
        </w:rPr>
        <w:t xml:space="preserve">И. Левитана «Вечерний звон» и А. </w:t>
      </w:r>
      <w:proofErr w:type="spellStart"/>
      <w:r w:rsidR="006E21C9" w:rsidRPr="006E21C9">
        <w:rPr>
          <w:i/>
          <w:sz w:val="28"/>
          <w:szCs w:val="28"/>
        </w:rPr>
        <w:t>Лентулова</w:t>
      </w:r>
      <w:proofErr w:type="spellEnd"/>
      <w:r w:rsidR="006E21C9" w:rsidRPr="006E21C9">
        <w:rPr>
          <w:i/>
          <w:sz w:val="28"/>
          <w:szCs w:val="28"/>
        </w:rPr>
        <w:t xml:space="preserve"> «Небосвод»</w:t>
      </w:r>
    </w:p>
    <w:p w:rsidR="006E21C9" w:rsidRPr="006E21C9" w:rsidRDefault="006E21C9" w:rsidP="006E21C9">
      <w:pPr>
        <w:jc w:val="both"/>
        <w:rPr>
          <w:sz w:val="28"/>
          <w:szCs w:val="28"/>
        </w:rPr>
      </w:pPr>
      <w:r w:rsidRPr="006E21C9">
        <w:rPr>
          <w:sz w:val="28"/>
          <w:szCs w:val="28"/>
        </w:rPr>
        <w:t xml:space="preserve">Предложить ребятам сравнить «язык» этих пейзажей – плавные линии, мягкие краски, контраст желтого цвета осенней природы и белого цвета церкви у И. Левитана, четкость рисунка, буйство ярких «звучностей», </w:t>
      </w:r>
      <w:proofErr w:type="spellStart"/>
      <w:r w:rsidRPr="006E21C9">
        <w:rPr>
          <w:sz w:val="28"/>
          <w:szCs w:val="28"/>
        </w:rPr>
        <w:t>многоцветье</w:t>
      </w:r>
      <w:proofErr w:type="spellEnd"/>
      <w:r w:rsidRPr="006E21C9">
        <w:rPr>
          <w:sz w:val="28"/>
          <w:szCs w:val="28"/>
        </w:rPr>
        <w:t xml:space="preserve"> радуги у А. </w:t>
      </w:r>
      <w:proofErr w:type="spellStart"/>
      <w:r w:rsidRPr="006E21C9">
        <w:rPr>
          <w:sz w:val="28"/>
          <w:szCs w:val="28"/>
        </w:rPr>
        <w:t>Лентулова</w:t>
      </w:r>
      <w:proofErr w:type="spellEnd"/>
      <w:r w:rsidRPr="006E21C9">
        <w:rPr>
          <w:sz w:val="28"/>
          <w:szCs w:val="28"/>
        </w:rPr>
        <w:t xml:space="preserve">. Какой музыкой можно озвучить эти картины? </w:t>
      </w:r>
    </w:p>
    <w:p w:rsidR="006E21C9" w:rsidRDefault="006E21C9" w:rsidP="00363782">
      <w:pPr>
        <w:jc w:val="both"/>
        <w:rPr>
          <w:sz w:val="28"/>
          <w:szCs w:val="28"/>
        </w:rPr>
      </w:pPr>
    </w:p>
    <w:p w:rsidR="00752313" w:rsidRPr="00B35C11" w:rsidRDefault="00752313" w:rsidP="00B35C11">
      <w:pPr>
        <w:pStyle w:val="ab"/>
        <w:rPr>
          <w:sz w:val="28"/>
          <w:szCs w:val="28"/>
        </w:rPr>
      </w:pPr>
      <w:r w:rsidRPr="00B35C11">
        <w:rPr>
          <w:sz w:val="28"/>
          <w:szCs w:val="28"/>
          <w:u w:val="single"/>
        </w:rPr>
        <w:t>Вокально-хоровая работа.</w:t>
      </w:r>
      <w:r w:rsidR="00B35C11" w:rsidRPr="00B35C11">
        <w:rPr>
          <w:sz w:val="28"/>
          <w:szCs w:val="28"/>
          <w:u w:val="single"/>
        </w:rPr>
        <w:t xml:space="preserve"> </w:t>
      </w:r>
      <w:r w:rsidR="00B35C11">
        <w:rPr>
          <w:sz w:val="28"/>
          <w:szCs w:val="28"/>
          <w:u w:val="single"/>
        </w:rPr>
        <w:br/>
        <w:t xml:space="preserve">Распевание. </w:t>
      </w:r>
      <w:r w:rsidR="00B35C11" w:rsidRPr="00B35C11">
        <w:rPr>
          <w:sz w:val="28"/>
          <w:szCs w:val="28"/>
        </w:rPr>
        <w:t>Разучивание песен «Колокола», «Новогодняя».</w:t>
      </w:r>
      <w:r w:rsidR="00B35C11" w:rsidRPr="00B35C11">
        <w:rPr>
          <w:sz w:val="28"/>
          <w:szCs w:val="28"/>
        </w:rPr>
        <w:br/>
      </w:r>
    </w:p>
    <w:p w:rsidR="00811F86" w:rsidRPr="00B35C11" w:rsidRDefault="00752313" w:rsidP="00B35C11">
      <w:pPr>
        <w:jc w:val="both"/>
        <w:rPr>
          <w:sz w:val="28"/>
          <w:szCs w:val="28"/>
          <w:u w:val="single"/>
        </w:rPr>
      </w:pPr>
      <w:r w:rsidRPr="00B35C11">
        <w:rPr>
          <w:sz w:val="28"/>
          <w:szCs w:val="28"/>
          <w:u w:val="single"/>
        </w:rPr>
        <w:t>Итог урок</w:t>
      </w:r>
      <w:r w:rsidR="00B35C11" w:rsidRPr="00B35C11">
        <w:rPr>
          <w:sz w:val="28"/>
          <w:szCs w:val="28"/>
          <w:u w:val="single"/>
        </w:rPr>
        <w:t>а.</w:t>
      </w:r>
    </w:p>
    <w:p w:rsidR="00811F86" w:rsidRPr="00243174" w:rsidRDefault="00B35C11" w:rsidP="00B35C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F86" w:rsidRPr="00243174">
        <w:rPr>
          <w:sz w:val="28"/>
          <w:szCs w:val="28"/>
        </w:rPr>
        <w:t>Кто запомнил, сколько лет самому древнему колоколу?</w:t>
      </w:r>
    </w:p>
    <w:p w:rsidR="00811F86" w:rsidRPr="00243174" w:rsidRDefault="00B35C11" w:rsidP="00B35C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F86" w:rsidRPr="00243174">
        <w:rPr>
          <w:sz w:val="28"/>
          <w:szCs w:val="28"/>
        </w:rPr>
        <w:t>Как называется самый большой колокол и где он находится?</w:t>
      </w:r>
    </w:p>
    <w:p w:rsidR="00811F86" w:rsidRPr="00243174" w:rsidRDefault="00B35C11" w:rsidP="00B35C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F86" w:rsidRPr="00243174">
        <w:rPr>
          <w:sz w:val="28"/>
          <w:szCs w:val="28"/>
        </w:rPr>
        <w:t>Где еще в жизни человека используются колокола?</w:t>
      </w:r>
    </w:p>
    <w:p w:rsidR="00B35C11" w:rsidRDefault="00B35C11" w:rsidP="00B35C11">
      <w:pPr>
        <w:rPr>
          <w:sz w:val="28"/>
          <w:szCs w:val="28"/>
          <w:u w:val="single"/>
        </w:rPr>
      </w:pPr>
    </w:p>
    <w:p w:rsidR="00811F86" w:rsidRPr="00B35C11" w:rsidRDefault="00811F86" w:rsidP="00B35C11">
      <w:pPr>
        <w:rPr>
          <w:sz w:val="28"/>
          <w:szCs w:val="28"/>
          <w:u w:val="single"/>
        </w:rPr>
      </w:pPr>
      <w:r w:rsidRPr="00B35C11">
        <w:rPr>
          <w:sz w:val="28"/>
          <w:szCs w:val="28"/>
          <w:u w:val="single"/>
        </w:rPr>
        <w:t>Домашнее задание.</w:t>
      </w:r>
    </w:p>
    <w:p w:rsidR="00811F86" w:rsidRPr="00243174" w:rsidRDefault="00811F86" w:rsidP="00B35C11">
      <w:pPr>
        <w:rPr>
          <w:sz w:val="28"/>
          <w:szCs w:val="28"/>
        </w:rPr>
      </w:pPr>
      <w:r w:rsidRPr="00243174">
        <w:rPr>
          <w:sz w:val="28"/>
          <w:szCs w:val="28"/>
        </w:rPr>
        <w:t xml:space="preserve">Вам будет необычное домашнее задание. Попробуйте посчитать, сколько колоколов на колокольне в нашей церкви? </w:t>
      </w:r>
      <w:r w:rsidR="00B35C11">
        <w:rPr>
          <w:sz w:val="28"/>
          <w:szCs w:val="28"/>
        </w:rPr>
        <w:t xml:space="preserve"> Выучить текст песни.</w:t>
      </w:r>
    </w:p>
    <w:p w:rsidR="00402223" w:rsidRDefault="00402223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Default="000F44ED" w:rsidP="00402223">
      <w:pPr>
        <w:rPr>
          <w:b/>
          <w:bCs/>
          <w:sz w:val="28"/>
          <w:szCs w:val="28"/>
        </w:rPr>
      </w:pPr>
    </w:p>
    <w:p w:rsidR="000F44ED" w:rsidRPr="000F44ED" w:rsidRDefault="000F44ED" w:rsidP="000F44ED">
      <w:pPr>
        <w:rPr>
          <w:b/>
          <w:bCs/>
          <w:sz w:val="28"/>
          <w:szCs w:val="28"/>
        </w:rPr>
      </w:pPr>
      <w:r w:rsidRPr="000F44ED">
        <w:rPr>
          <w:b/>
          <w:bCs/>
          <w:sz w:val="28"/>
          <w:szCs w:val="28"/>
        </w:rPr>
        <w:lastRenderedPageBreak/>
        <w:t>Урок № 1.</w:t>
      </w:r>
    </w:p>
    <w:p w:rsidR="000F44ED" w:rsidRPr="000F44ED" w:rsidRDefault="000F44ED" w:rsidP="000F44ED">
      <w:pPr>
        <w:pStyle w:val="ab"/>
        <w:rPr>
          <w:sz w:val="28"/>
          <w:szCs w:val="28"/>
        </w:rPr>
      </w:pPr>
      <w:r w:rsidRPr="000F44ED">
        <w:tab/>
      </w:r>
      <w:r w:rsidRPr="000F44ED">
        <w:rPr>
          <w:sz w:val="28"/>
          <w:szCs w:val="28"/>
        </w:rPr>
        <w:t xml:space="preserve">Вступительным разделом урока может быть обобщение тех музыкальных впечатлений детей, которые они получили в течение осенних каникул. Желательно, чтобы эти впечатления были озвучены в </w:t>
      </w:r>
      <w:proofErr w:type="gramStart"/>
      <w:r w:rsidRPr="000F44ED">
        <w:rPr>
          <w:sz w:val="28"/>
          <w:szCs w:val="28"/>
        </w:rPr>
        <w:t>совместном</w:t>
      </w:r>
      <w:proofErr w:type="gramEnd"/>
      <w:r w:rsidRPr="000F44ED">
        <w:rPr>
          <w:sz w:val="28"/>
          <w:szCs w:val="28"/>
        </w:rPr>
        <w:t xml:space="preserve"> </w:t>
      </w:r>
      <w:proofErr w:type="spellStart"/>
      <w:r w:rsidRPr="000F44ED">
        <w:rPr>
          <w:sz w:val="28"/>
          <w:szCs w:val="28"/>
        </w:rPr>
        <w:t>музицировании</w:t>
      </w:r>
      <w:proofErr w:type="spellEnd"/>
      <w:r w:rsidRPr="000F44ED">
        <w:rPr>
          <w:sz w:val="28"/>
          <w:szCs w:val="28"/>
        </w:rPr>
        <w:t xml:space="preserve"> учителя и учащихся и  эта часть урока не превр</w:t>
      </w:r>
      <w:r w:rsidRPr="000F44ED">
        <w:rPr>
          <w:sz w:val="28"/>
          <w:szCs w:val="28"/>
        </w:rPr>
        <w:t>а</w:t>
      </w:r>
      <w:r w:rsidRPr="000F44ED">
        <w:rPr>
          <w:sz w:val="28"/>
          <w:szCs w:val="28"/>
        </w:rPr>
        <w:t>щалась в разговоры о музыке без музыки.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 xml:space="preserve">Рассматривая с детьми разворот Учебника </w:t>
      </w:r>
      <w:r w:rsidRPr="000F44ED">
        <w:rPr>
          <w:b/>
          <w:bCs/>
          <w:i/>
          <w:iCs/>
          <w:sz w:val="28"/>
          <w:szCs w:val="28"/>
        </w:rPr>
        <w:t xml:space="preserve">«О России петь – что стремиться в храм», </w:t>
      </w:r>
      <w:r w:rsidRPr="000F44ED">
        <w:rPr>
          <w:sz w:val="28"/>
          <w:szCs w:val="28"/>
        </w:rPr>
        <w:t>нужно обратить внимание на изображение величественного Успенского собора Троице-Сергиевой Лавры и фрагмент картины М. Нестерова «Северная идиллия», на которой дети ув</w:t>
      </w:r>
      <w:r w:rsidRPr="000F44ED">
        <w:rPr>
          <w:sz w:val="28"/>
          <w:szCs w:val="28"/>
        </w:rPr>
        <w:t>и</w:t>
      </w:r>
      <w:r w:rsidRPr="000F44ED">
        <w:rPr>
          <w:sz w:val="28"/>
          <w:szCs w:val="28"/>
        </w:rPr>
        <w:t>дят играющего на свирели пастушка в окружении празднично одетых женщин.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>Этот зрительный ряд поможет начать с второклассниками разговор о том, какая музыка звучит в храме (молитвы, церковные напевы).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 xml:space="preserve">В центре урока – разворот </w:t>
      </w:r>
      <w:r w:rsidRPr="000F44ED">
        <w:rPr>
          <w:b/>
          <w:bCs/>
          <w:i/>
          <w:iCs/>
          <w:sz w:val="28"/>
          <w:szCs w:val="28"/>
        </w:rPr>
        <w:t>«Великий колокольный звон»</w:t>
      </w:r>
      <w:r w:rsidRPr="000F44ED">
        <w:rPr>
          <w:sz w:val="28"/>
          <w:szCs w:val="28"/>
        </w:rPr>
        <w:t>. Детям предлагается сравнить звучание «Праздничного трезвона. Красного Лаврского трезвона» в исполнении звонарей Бог</w:t>
      </w:r>
      <w:r w:rsidRPr="000F44ED">
        <w:rPr>
          <w:sz w:val="28"/>
          <w:szCs w:val="28"/>
        </w:rPr>
        <w:t>о</w:t>
      </w:r>
      <w:r w:rsidRPr="000F44ED">
        <w:rPr>
          <w:sz w:val="28"/>
          <w:szCs w:val="28"/>
        </w:rPr>
        <w:t>явленского Патриаршего собора Троице-Сергиевой Лавры и «Великого колокольного звона» из оперы «Борис Годунов» М. Мусоргского в исполнении симфонического оркестра  Большого т</w:t>
      </w:r>
      <w:r w:rsidRPr="000F44ED">
        <w:rPr>
          <w:sz w:val="28"/>
          <w:szCs w:val="28"/>
        </w:rPr>
        <w:t>е</w:t>
      </w:r>
      <w:r w:rsidRPr="000F44ED">
        <w:rPr>
          <w:sz w:val="28"/>
          <w:szCs w:val="28"/>
        </w:rPr>
        <w:t>атра (дирижер Ю. Симонов).</w:t>
      </w:r>
      <w:r w:rsidRPr="000F44ED">
        <w:rPr>
          <w:rStyle w:val="a5"/>
          <w:sz w:val="28"/>
          <w:szCs w:val="28"/>
        </w:rPr>
        <w:footnoteReference w:id="1"/>
      </w:r>
      <w:r w:rsidRPr="000F44ED">
        <w:rPr>
          <w:sz w:val="28"/>
          <w:szCs w:val="28"/>
        </w:rPr>
        <w:t xml:space="preserve"> При этом стоит рассказать ребятам о том, что колокол – это единственный музыкальный инструмент, звучание которого может использоваться в церковной службе.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b/>
          <w:bCs/>
          <w:i/>
          <w:iCs/>
          <w:sz w:val="28"/>
          <w:szCs w:val="28"/>
        </w:rPr>
        <w:t>Информация для учителя.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 xml:space="preserve">Литье колоколов и колокольный звон на Руси всегда считалось подлинным искусством. Колокол – древнейший ударный самозвучащий инструмент. Образцы бронзовых колоколов эпохи неолита обнаружены археологами на территории стран Юго-восточной Азии, Дальнего Востока. С древности колокол был ритуальным сигнальным инструментом. С </w:t>
      </w:r>
      <w:r w:rsidRPr="000F44ED">
        <w:rPr>
          <w:sz w:val="28"/>
          <w:szCs w:val="28"/>
          <w:lang w:val="en-US"/>
        </w:rPr>
        <w:t>IV</w:t>
      </w:r>
      <w:r w:rsidRPr="000F44ED">
        <w:rPr>
          <w:sz w:val="28"/>
          <w:szCs w:val="28"/>
        </w:rPr>
        <w:t xml:space="preserve"> </w:t>
      </w:r>
      <w:proofErr w:type="gramStart"/>
      <w:r w:rsidRPr="000F44ED">
        <w:rPr>
          <w:sz w:val="28"/>
          <w:szCs w:val="28"/>
        </w:rPr>
        <w:t>в</w:t>
      </w:r>
      <w:proofErr w:type="gramEnd"/>
      <w:r w:rsidRPr="000F44ED">
        <w:rPr>
          <w:sz w:val="28"/>
          <w:szCs w:val="28"/>
        </w:rPr>
        <w:t xml:space="preserve">. </w:t>
      </w:r>
      <w:proofErr w:type="gramStart"/>
      <w:r w:rsidRPr="000F44ED">
        <w:rPr>
          <w:sz w:val="28"/>
          <w:szCs w:val="28"/>
        </w:rPr>
        <w:t>в</w:t>
      </w:r>
      <w:proofErr w:type="gramEnd"/>
      <w:r w:rsidRPr="000F44ED">
        <w:rPr>
          <w:sz w:val="28"/>
          <w:szCs w:val="28"/>
        </w:rPr>
        <w:t xml:space="preserve"> Европе большие колокола применялись в праздничных шествиях, для созыва населения, сбора войск и объявления тревоги (набат). В церковном христианском обиходе колокола используются пр</w:t>
      </w:r>
      <w:r w:rsidRPr="000F44ED">
        <w:rPr>
          <w:sz w:val="28"/>
          <w:szCs w:val="28"/>
        </w:rPr>
        <w:t>и</w:t>
      </w:r>
      <w:r w:rsidRPr="000F44ED">
        <w:rPr>
          <w:sz w:val="28"/>
          <w:szCs w:val="28"/>
        </w:rPr>
        <w:t xml:space="preserve">близительно с </w:t>
      </w:r>
      <w:r w:rsidRPr="000F44ED">
        <w:rPr>
          <w:sz w:val="28"/>
          <w:szCs w:val="28"/>
          <w:lang w:val="en-US"/>
        </w:rPr>
        <w:t>VI</w:t>
      </w:r>
      <w:r w:rsidRPr="000F44ED">
        <w:rPr>
          <w:sz w:val="28"/>
          <w:szCs w:val="28"/>
        </w:rPr>
        <w:t xml:space="preserve"> в. Колокола закрепляются на колокольне или звоннице. Первоначальное н</w:t>
      </w:r>
      <w:r w:rsidRPr="000F44ED">
        <w:rPr>
          <w:sz w:val="28"/>
          <w:szCs w:val="28"/>
        </w:rPr>
        <w:t>а</w:t>
      </w:r>
      <w:r w:rsidRPr="000F44ED">
        <w:rPr>
          <w:sz w:val="28"/>
          <w:szCs w:val="28"/>
        </w:rPr>
        <w:t xml:space="preserve">значение церковных колоколов – призыв верующих в храм (так называемый </w:t>
      </w:r>
      <w:r w:rsidRPr="000F44ED">
        <w:rPr>
          <w:i/>
          <w:iCs/>
          <w:sz w:val="28"/>
          <w:szCs w:val="28"/>
        </w:rPr>
        <w:t>благовест</w:t>
      </w:r>
      <w:r w:rsidRPr="000F44ED">
        <w:rPr>
          <w:sz w:val="28"/>
          <w:szCs w:val="28"/>
        </w:rPr>
        <w:t>). По о</w:t>
      </w:r>
      <w:r w:rsidRPr="000F44ED">
        <w:rPr>
          <w:sz w:val="28"/>
          <w:szCs w:val="28"/>
        </w:rPr>
        <w:t>б</w:t>
      </w:r>
      <w:r w:rsidRPr="000F44ED">
        <w:rPr>
          <w:sz w:val="28"/>
          <w:szCs w:val="28"/>
        </w:rPr>
        <w:t>разному выражению о. Александра Меня, благовест является «музыкальной проповедью, вын</w:t>
      </w:r>
      <w:r w:rsidRPr="000F44ED">
        <w:rPr>
          <w:sz w:val="28"/>
          <w:szCs w:val="28"/>
        </w:rPr>
        <w:t>е</w:t>
      </w:r>
      <w:r w:rsidRPr="000F44ED">
        <w:rPr>
          <w:sz w:val="28"/>
          <w:szCs w:val="28"/>
        </w:rPr>
        <w:t>сенной за порог церкви». Позднее звон церковных колоколов отмечал не только важнейшие м</w:t>
      </w:r>
      <w:r w:rsidRPr="000F44ED">
        <w:rPr>
          <w:sz w:val="28"/>
          <w:szCs w:val="28"/>
        </w:rPr>
        <w:t>о</w:t>
      </w:r>
      <w:r w:rsidRPr="000F44ED">
        <w:rPr>
          <w:sz w:val="28"/>
          <w:szCs w:val="28"/>
        </w:rPr>
        <w:t>менты службы, но и создавал определенный эмоциональный настрой при выполнении заказов прихожан (похоронные, свадебные звоны).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 xml:space="preserve">Самый большой колокол не только в России, но и в целом мире был отлит в Москве в </w:t>
      </w:r>
      <w:r w:rsidRPr="000F44ED">
        <w:rPr>
          <w:sz w:val="28"/>
          <w:szCs w:val="28"/>
          <w:lang w:val="en-US"/>
        </w:rPr>
        <w:t>XVIII</w:t>
      </w:r>
      <w:r w:rsidRPr="000F44ED">
        <w:rPr>
          <w:sz w:val="28"/>
          <w:szCs w:val="28"/>
        </w:rPr>
        <w:t xml:space="preserve"> </w:t>
      </w:r>
      <w:proofErr w:type="gramStart"/>
      <w:r w:rsidRPr="000F44ED">
        <w:rPr>
          <w:sz w:val="28"/>
          <w:szCs w:val="28"/>
        </w:rPr>
        <w:t>в</w:t>
      </w:r>
      <w:proofErr w:type="gramEnd"/>
      <w:r w:rsidRPr="000F44ED">
        <w:rPr>
          <w:sz w:val="28"/>
          <w:szCs w:val="28"/>
        </w:rPr>
        <w:t xml:space="preserve">. русскими мастерами Иваном и Михаилом </w:t>
      </w:r>
      <w:proofErr w:type="spellStart"/>
      <w:r w:rsidRPr="000F44ED">
        <w:rPr>
          <w:sz w:val="28"/>
          <w:szCs w:val="28"/>
        </w:rPr>
        <w:t>Моториными</w:t>
      </w:r>
      <w:proofErr w:type="spellEnd"/>
      <w:r w:rsidRPr="000F44ED">
        <w:rPr>
          <w:sz w:val="28"/>
          <w:szCs w:val="28"/>
        </w:rPr>
        <w:t>. Это – Царь-колокол. Его вес –  почти 202 тонны, высота – более 6 метров.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</w:p>
    <w:p w:rsidR="000F44ED" w:rsidRPr="000F44ED" w:rsidRDefault="000F44ED" w:rsidP="000F44ED">
      <w:pPr>
        <w:ind w:firstLine="708"/>
        <w:jc w:val="both"/>
        <w:rPr>
          <w:i/>
          <w:iCs/>
          <w:sz w:val="28"/>
          <w:szCs w:val="28"/>
        </w:rPr>
      </w:pPr>
      <w:r w:rsidRPr="000F44ED">
        <w:rPr>
          <w:sz w:val="28"/>
          <w:szCs w:val="28"/>
        </w:rPr>
        <w:t>Пусть после прослушивания колокольных звонов учащиеся подберут слова, для опред</w:t>
      </w:r>
      <w:r w:rsidRPr="000F44ED">
        <w:rPr>
          <w:sz w:val="28"/>
          <w:szCs w:val="28"/>
        </w:rPr>
        <w:t>е</w:t>
      </w:r>
      <w:r w:rsidRPr="000F44ED">
        <w:rPr>
          <w:sz w:val="28"/>
          <w:szCs w:val="28"/>
        </w:rPr>
        <w:t>ления характера и настроения их звучания. В этом им помогут определения, помещенные на цветных плашках (с.38–39). Рисунки больших и маленьких колоколов на этих же страницах и нотная запись фрагментов музыки М. Мусоргского помогут детям услышать, что главными в</w:t>
      </w:r>
      <w:r w:rsidRPr="000F44ED">
        <w:rPr>
          <w:sz w:val="28"/>
          <w:szCs w:val="28"/>
        </w:rPr>
        <w:t>ы</w:t>
      </w:r>
      <w:r w:rsidRPr="000F44ED">
        <w:rPr>
          <w:sz w:val="28"/>
          <w:szCs w:val="28"/>
        </w:rPr>
        <w:t>разительными средствами колокольного звона, является</w:t>
      </w:r>
      <w:r w:rsidRPr="000F44ED">
        <w:rPr>
          <w:i/>
          <w:iCs/>
          <w:sz w:val="28"/>
          <w:szCs w:val="28"/>
        </w:rPr>
        <w:t xml:space="preserve"> ритм </w:t>
      </w:r>
      <w:r w:rsidRPr="000F44ED">
        <w:rPr>
          <w:sz w:val="28"/>
          <w:szCs w:val="28"/>
        </w:rPr>
        <w:t xml:space="preserve">и </w:t>
      </w:r>
      <w:r w:rsidRPr="000F44ED">
        <w:rPr>
          <w:i/>
          <w:iCs/>
          <w:sz w:val="28"/>
          <w:szCs w:val="28"/>
        </w:rPr>
        <w:t>тембр.</w:t>
      </w:r>
    </w:p>
    <w:p w:rsidR="000F44ED" w:rsidRPr="000F44ED" w:rsidRDefault="000F44ED" w:rsidP="000F44ED">
      <w:pPr>
        <w:ind w:firstLine="708"/>
        <w:jc w:val="both"/>
        <w:rPr>
          <w:sz w:val="28"/>
          <w:szCs w:val="28"/>
        </w:rPr>
      </w:pPr>
      <w:r w:rsidRPr="000F44ED">
        <w:rPr>
          <w:sz w:val="28"/>
          <w:szCs w:val="28"/>
        </w:rPr>
        <w:t xml:space="preserve"> Чтобы убедить в том, насколько точно дети слышат </w:t>
      </w:r>
      <w:proofErr w:type="spellStart"/>
      <w:proofErr w:type="gramStart"/>
      <w:r w:rsidRPr="000F44ED">
        <w:rPr>
          <w:sz w:val="28"/>
          <w:szCs w:val="28"/>
        </w:rPr>
        <w:t>метро-ритмическую</w:t>
      </w:r>
      <w:proofErr w:type="spellEnd"/>
      <w:proofErr w:type="gramEnd"/>
      <w:r w:rsidRPr="000F44ED">
        <w:rPr>
          <w:sz w:val="28"/>
          <w:szCs w:val="28"/>
        </w:rPr>
        <w:t xml:space="preserve"> пульсацию и разные регистры в музыке Мусоргского, можно предложить «исполнить» </w:t>
      </w:r>
      <w:r w:rsidRPr="000F44ED">
        <w:rPr>
          <w:sz w:val="28"/>
          <w:szCs w:val="28"/>
        </w:rPr>
        <w:lastRenderedPageBreak/>
        <w:t>на воображаемых к</w:t>
      </w:r>
      <w:r w:rsidRPr="000F44ED">
        <w:rPr>
          <w:sz w:val="28"/>
          <w:szCs w:val="28"/>
        </w:rPr>
        <w:t>о</w:t>
      </w:r>
      <w:r w:rsidRPr="000F44ED">
        <w:rPr>
          <w:sz w:val="28"/>
          <w:szCs w:val="28"/>
        </w:rPr>
        <w:t>локолах фрагмент этого сочинения. В пластике движений дете</w:t>
      </w:r>
      <w:proofErr w:type="gramStart"/>
      <w:r w:rsidRPr="000F44ED">
        <w:rPr>
          <w:sz w:val="28"/>
          <w:szCs w:val="28"/>
        </w:rPr>
        <w:t>й-</w:t>
      </w:r>
      <w:proofErr w:type="gramEnd"/>
      <w:r w:rsidRPr="000F44ED">
        <w:rPr>
          <w:sz w:val="28"/>
          <w:szCs w:val="28"/>
        </w:rPr>
        <w:t>«звонарей» отразится и эм</w:t>
      </w:r>
      <w:r w:rsidRPr="000F44ED">
        <w:rPr>
          <w:sz w:val="28"/>
          <w:szCs w:val="28"/>
        </w:rPr>
        <w:t>о</w:t>
      </w:r>
      <w:r w:rsidRPr="000F44ED">
        <w:rPr>
          <w:sz w:val="28"/>
          <w:szCs w:val="28"/>
        </w:rPr>
        <w:t xml:space="preserve">циональное отношение учащихся к этому произведению.   </w:t>
      </w:r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>Следующий этап урока – рассматривание детьми репродукций  картин  русских худо</w:t>
      </w:r>
      <w:r w:rsidRPr="000F44ED">
        <w:rPr>
          <w:sz w:val="28"/>
          <w:szCs w:val="28"/>
        </w:rPr>
        <w:t>ж</w:t>
      </w:r>
      <w:r w:rsidRPr="000F44ED">
        <w:rPr>
          <w:sz w:val="28"/>
          <w:szCs w:val="28"/>
        </w:rPr>
        <w:t xml:space="preserve">ников И. Левитана «Вечерний звон» и А. </w:t>
      </w:r>
      <w:proofErr w:type="spellStart"/>
      <w:r w:rsidRPr="000F44ED">
        <w:rPr>
          <w:sz w:val="28"/>
          <w:szCs w:val="28"/>
        </w:rPr>
        <w:t>Лентулова</w:t>
      </w:r>
      <w:proofErr w:type="spellEnd"/>
      <w:r w:rsidRPr="000F44ED">
        <w:rPr>
          <w:sz w:val="28"/>
          <w:szCs w:val="28"/>
        </w:rPr>
        <w:t xml:space="preserve"> «Небосвод» на развороте </w:t>
      </w:r>
      <w:r w:rsidRPr="000F44ED">
        <w:rPr>
          <w:b/>
          <w:bCs/>
          <w:i/>
          <w:iCs/>
          <w:sz w:val="28"/>
          <w:szCs w:val="28"/>
        </w:rPr>
        <w:t>«Звучащие ка</w:t>
      </w:r>
      <w:r w:rsidRPr="000F44ED">
        <w:rPr>
          <w:b/>
          <w:bCs/>
          <w:i/>
          <w:iCs/>
          <w:sz w:val="28"/>
          <w:szCs w:val="28"/>
        </w:rPr>
        <w:t>р</w:t>
      </w:r>
      <w:r w:rsidRPr="000F44ED">
        <w:rPr>
          <w:b/>
          <w:bCs/>
          <w:i/>
          <w:iCs/>
          <w:sz w:val="28"/>
          <w:szCs w:val="28"/>
        </w:rPr>
        <w:t xml:space="preserve">тины». </w:t>
      </w:r>
      <w:r w:rsidRPr="000F44ED">
        <w:rPr>
          <w:sz w:val="28"/>
          <w:szCs w:val="28"/>
        </w:rPr>
        <w:t xml:space="preserve">Предложите ребятам сравнить «язык» этих пейзажей – плавные линии, мягкие краски, контраст желтого цвета осенней природы и белого цвета церкви у И. Левитана, четкость рисунка, буйство ярких «звучностей», </w:t>
      </w:r>
      <w:proofErr w:type="spellStart"/>
      <w:r w:rsidRPr="000F44ED">
        <w:rPr>
          <w:sz w:val="28"/>
          <w:szCs w:val="28"/>
        </w:rPr>
        <w:t>многоцветье</w:t>
      </w:r>
      <w:proofErr w:type="spellEnd"/>
      <w:r w:rsidRPr="000F44ED">
        <w:rPr>
          <w:sz w:val="28"/>
          <w:szCs w:val="28"/>
        </w:rPr>
        <w:t xml:space="preserve"> радуги у А. </w:t>
      </w:r>
      <w:proofErr w:type="spellStart"/>
      <w:r w:rsidRPr="000F44ED">
        <w:rPr>
          <w:sz w:val="28"/>
          <w:szCs w:val="28"/>
        </w:rPr>
        <w:t>Лентулова</w:t>
      </w:r>
      <w:proofErr w:type="spellEnd"/>
      <w:r w:rsidRPr="000F44ED">
        <w:rPr>
          <w:sz w:val="28"/>
          <w:szCs w:val="28"/>
        </w:rPr>
        <w:t>. Какой музыкой можно о</w:t>
      </w:r>
      <w:r w:rsidRPr="000F44ED">
        <w:rPr>
          <w:sz w:val="28"/>
          <w:szCs w:val="28"/>
        </w:rPr>
        <w:t>з</w:t>
      </w:r>
      <w:r w:rsidRPr="000F44ED">
        <w:rPr>
          <w:sz w:val="28"/>
          <w:szCs w:val="28"/>
        </w:rPr>
        <w:t xml:space="preserve">вучить эти картины? </w:t>
      </w:r>
    </w:p>
    <w:p w:rsidR="000F44ED" w:rsidRPr="000F44ED" w:rsidRDefault="000F44ED" w:rsidP="000F44ED">
      <w:pPr>
        <w:ind w:firstLine="708"/>
        <w:jc w:val="both"/>
        <w:rPr>
          <w:sz w:val="28"/>
          <w:szCs w:val="28"/>
        </w:rPr>
      </w:pPr>
      <w:r w:rsidRPr="000F44ED">
        <w:rPr>
          <w:sz w:val="28"/>
          <w:szCs w:val="28"/>
        </w:rPr>
        <w:t>Второклассники могут назвать лишь общий характер музыки («если бы я был композ</w:t>
      </w:r>
      <w:r w:rsidRPr="000F44ED">
        <w:rPr>
          <w:sz w:val="28"/>
          <w:szCs w:val="28"/>
        </w:rPr>
        <w:t>и</w:t>
      </w:r>
      <w:r w:rsidRPr="000F44ED">
        <w:rPr>
          <w:sz w:val="28"/>
          <w:szCs w:val="28"/>
        </w:rPr>
        <w:t xml:space="preserve">тором, то выбрал бы музыку…»). </w:t>
      </w:r>
      <w:proofErr w:type="gramStart"/>
      <w:r w:rsidRPr="000F44ED">
        <w:rPr>
          <w:sz w:val="28"/>
          <w:szCs w:val="28"/>
        </w:rPr>
        <w:t>Учитель же может предложить послушать фрагменты ко</w:t>
      </w:r>
      <w:r w:rsidRPr="000F44ED">
        <w:rPr>
          <w:sz w:val="28"/>
          <w:szCs w:val="28"/>
        </w:rPr>
        <w:t>н</w:t>
      </w:r>
      <w:r w:rsidRPr="000F44ED">
        <w:rPr>
          <w:sz w:val="28"/>
          <w:szCs w:val="28"/>
        </w:rPr>
        <w:t>кретных произведений, например, «Вечерняя музыка» В. Гаврилина, «Вечер» В. Салманова, «Осень» Г.Свиридова, известную русскую народную песню «Вечерний звон», «Рассвет на Москве-реке» М. Мусоргского, первую часть Концерта № 1 для фортепиано с оркестром П. Ча</w:t>
      </w:r>
      <w:r w:rsidRPr="000F44ED">
        <w:rPr>
          <w:sz w:val="28"/>
          <w:szCs w:val="28"/>
        </w:rPr>
        <w:t>й</w:t>
      </w:r>
      <w:r w:rsidRPr="000F44ED">
        <w:rPr>
          <w:sz w:val="28"/>
          <w:szCs w:val="28"/>
        </w:rPr>
        <w:t>ковского и др. Подбор музыкального ряда этого фрагмента урока – творческий поиск самого учителя.</w:t>
      </w:r>
      <w:proofErr w:type="gramEnd"/>
    </w:p>
    <w:p w:rsidR="000F44ED" w:rsidRPr="000F44ED" w:rsidRDefault="000F44ED" w:rsidP="000F44ED">
      <w:pPr>
        <w:jc w:val="both"/>
        <w:rPr>
          <w:sz w:val="28"/>
          <w:szCs w:val="28"/>
        </w:rPr>
      </w:pPr>
      <w:r w:rsidRPr="000F44ED">
        <w:rPr>
          <w:sz w:val="28"/>
          <w:szCs w:val="28"/>
        </w:rPr>
        <w:tab/>
        <w:t>В заключение урока рекомендуется начать разучивание некоторых песен, в которых из</w:t>
      </w:r>
      <w:r w:rsidRPr="000F44ED">
        <w:rPr>
          <w:sz w:val="28"/>
          <w:szCs w:val="28"/>
        </w:rPr>
        <w:t>о</w:t>
      </w:r>
      <w:r w:rsidRPr="000F44ED">
        <w:rPr>
          <w:sz w:val="28"/>
          <w:szCs w:val="28"/>
        </w:rPr>
        <w:t>бражается звучание колокольчиков – «Бубенчики», американская народная песня (русский текст Ю. Хазанова),</w:t>
      </w:r>
      <w:r w:rsidRPr="000F44ED">
        <w:rPr>
          <w:rStyle w:val="a5"/>
          <w:sz w:val="28"/>
          <w:szCs w:val="28"/>
        </w:rPr>
        <w:footnoteReference w:id="2"/>
      </w:r>
      <w:r w:rsidRPr="000F44ED">
        <w:rPr>
          <w:sz w:val="28"/>
          <w:szCs w:val="28"/>
        </w:rPr>
        <w:t xml:space="preserve"> «Братец Яков», французская народная песня.</w:t>
      </w:r>
      <w:r w:rsidRPr="000F44ED">
        <w:rPr>
          <w:rStyle w:val="a5"/>
          <w:sz w:val="28"/>
          <w:szCs w:val="28"/>
        </w:rPr>
        <w:footnoteReference w:id="3"/>
      </w:r>
      <w:r w:rsidRPr="000F44ED">
        <w:rPr>
          <w:sz w:val="28"/>
          <w:szCs w:val="28"/>
        </w:rPr>
        <w:t xml:space="preserve"> Украсить звучание этих песен может ансамбль исполнителей на треугольнике, колокольчиках, металлофонах. </w:t>
      </w:r>
    </w:p>
    <w:p w:rsidR="000F44ED" w:rsidRPr="000F44ED" w:rsidRDefault="000F44ED" w:rsidP="000F44ED">
      <w:pPr>
        <w:jc w:val="both"/>
        <w:rPr>
          <w:b/>
          <w:bCs/>
          <w:sz w:val="28"/>
          <w:szCs w:val="28"/>
        </w:rPr>
      </w:pPr>
    </w:p>
    <w:p w:rsidR="000F44ED" w:rsidRPr="000F44ED" w:rsidRDefault="000F44ED" w:rsidP="00402223">
      <w:pPr>
        <w:rPr>
          <w:b/>
          <w:bCs/>
          <w:sz w:val="28"/>
          <w:szCs w:val="28"/>
        </w:rPr>
      </w:pPr>
    </w:p>
    <w:sectPr w:rsidR="000F44ED" w:rsidRPr="000F44ED" w:rsidSect="00811F8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7A" w:rsidRDefault="00FE787A" w:rsidP="00402223">
      <w:r>
        <w:separator/>
      </w:r>
    </w:p>
  </w:endnote>
  <w:endnote w:type="continuationSeparator" w:id="0">
    <w:p w:rsidR="00FE787A" w:rsidRDefault="00FE787A" w:rsidP="0040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7A" w:rsidRDefault="00FE787A" w:rsidP="00402223">
      <w:r>
        <w:separator/>
      </w:r>
    </w:p>
  </w:footnote>
  <w:footnote w:type="continuationSeparator" w:id="0">
    <w:p w:rsidR="00FE787A" w:rsidRDefault="00FE787A" w:rsidP="00402223">
      <w:r>
        <w:continuationSeparator/>
      </w:r>
    </w:p>
  </w:footnote>
  <w:footnote w:id="1">
    <w:p w:rsidR="000F44ED" w:rsidRDefault="000F44ED" w:rsidP="000F44ED">
      <w:pPr>
        <w:pStyle w:val="a8"/>
      </w:pPr>
      <w:r>
        <w:rPr>
          <w:rStyle w:val="a5"/>
        </w:rPr>
        <w:footnoteRef/>
      </w:r>
      <w:r>
        <w:t xml:space="preserve"> См.: Фонохрестоматия музыкального материала к Учебнику «Музыка». 2 класс. – М., Просвещение, 2002.</w:t>
      </w:r>
    </w:p>
  </w:footnote>
  <w:footnote w:id="2">
    <w:p w:rsidR="000F44ED" w:rsidRDefault="000F44ED" w:rsidP="000F44ED">
      <w:pPr>
        <w:pStyle w:val="a8"/>
      </w:pPr>
      <w:r>
        <w:rPr>
          <w:rStyle w:val="a5"/>
        </w:rPr>
        <w:footnoteRef/>
      </w:r>
      <w:r>
        <w:t xml:space="preserve">  См.: Хрестоматия музыкального материала. 1 класс. – М., Просвещение, 2002.</w:t>
      </w:r>
    </w:p>
  </w:footnote>
  <w:footnote w:id="3">
    <w:p w:rsidR="000F44ED" w:rsidRDefault="000F44ED" w:rsidP="000F44ED">
      <w:pPr>
        <w:pStyle w:val="a8"/>
      </w:pPr>
      <w:r>
        <w:rPr>
          <w:rStyle w:val="a5"/>
        </w:rPr>
        <w:footnoteRef/>
      </w:r>
      <w:r>
        <w:t xml:space="preserve">  См.: Музыка в школе. </w:t>
      </w:r>
      <w:proofErr w:type="spellStart"/>
      <w:r>
        <w:t>Вып</w:t>
      </w:r>
      <w:proofErr w:type="spellEnd"/>
      <w:r>
        <w:t>. 1. Песни и хоры для учащихся начальных классов./Сост. Г.П. Сергеева. – М., Муз</w:t>
      </w:r>
      <w:r>
        <w:t>ы</w:t>
      </w:r>
      <w:r>
        <w:t>ка, 2000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688"/>
    <w:multiLevelType w:val="hybridMultilevel"/>
    <w:tmpl w:val="FF5CF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583F68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A2BC885A">
      <w:start w:val="1"/>
      <w:numFmt w:val="bullet"/>
      <w:lvlText w:val=""/>
      <w:lvlJc w:val="left"/>
      <w:pPr>
        <w:tabs>
          <w:tab w:val="num" w:pos="2320"/>
        </w:tabs>
        <w:ind w:left="2320" w:hanging="34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46943"/>
    <w:multiLevelType w:val="hybridMultilevel"/>
    <w:tmpl w:val="67964850"/>
    <w:lvl w:ilvl="0" w:tplc="56903B2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504C"/>
    <w:multiLevelType w:val="hybridMultilevel"/>
    <w:tmpl w:val="596277F6"/>
    <w:lvl w:ilvl="0" w:tplc="56903B2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6D1C"/>
    <w:multiLevelType w:val="singleLevel"/>
    <w:tmpl w:val="56903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C45E74"/>
    <w:multiLevelType w:val="singleLevel"/>
    <w:tmpl w:val="4B72D7C4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23"/>
    <w:rsid w:val="000F44ED"/>
    <w:rsid w:val="001628D7"/>
    <w:rsid w:val="001F2731"/>
    <w:rsid w:val="00243174"/>
    <w:rsid w:val="00363782"/>
    <w:rsid w:val="00402223"/>
    <w:rsid w:val="004B4BA0"/>
    <w:rsid w:val="0050095A"/>
    <w:rsid w:val="006853C4"/>
    <w:rsid w:val="006E21C9"/>
    <w:rsid w:val="00752313"/>
    <w:rsid w:val="00811F86"/>
    <w:rsid w:val="008A4F87"/>
    <w:rsid w:val="008F569E"/>
    <w:rsid w:val="00913269"/>
    <w:rsid w:val="0091596C"/>
    <w:rsid w:val="00926920"/>
    <w:rsid w:val="0095031C"/>
    <w:rsid w:val="0096423F"/>
    <w:rsid w:val="009870E8"/>
    <w:rsid w:val="00A87DF1"/>
    <w:rsid w:val="00AE188E"/>
    <w:rsid w:val="00B15C64"/>
    <w:rsid w:val="00B35C11"/>
    <w:rsid w:val="00CC2128"/>
    <w:rsid w:val="00F85BC8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022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02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uiPriority w:val="99"/>
    <w:semiHidden/>
    <w:rsid w:val="00402223"/>
    <w:rPr>
      <w:vertAlign w:val="superscript"/>
    </w:rPr>
  </w:style>
  <w:style w:type="paragraph" w:styleId="a6">
    <w:name w:val="Body Text"/>
    <w:basedOn w:val="a"/>
    <w:link w:val="a7"/>
    <w:semiHidden/>
    <w:rsid w:val="00402223"/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4022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402223"/>
  </w:style>
  <w:style w:type="character" w:customStyle="1" w:styleId="a9">
    <w:name w:val="Текст сноски Знак"/>
    <w:basedOn w:val="a0"/>
    <w:link w:val="a8"/>
    <w:uiPriority w:val="99"/>
    <w:semiHidden/>
    <w:rsid w:val="00402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811F86"/>
    <w:pP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uiPriority w:val="1"/>
    <w:qFormat/>
    <w:rsid w:val="0081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7DF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F44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2014-11-12T14:40:00Z</cp:lastPrinted>
  <dcterms:created xsi:type="dcterms:W3CDTF">2012-10-31T00:13:00Z</dcterms:created>
  <dcterms:modified xsi:type="dcterms:W3CDTF">2014-11-12T14:41:00Z</dcterms:modified>
</cp:coreProperties>
</file>