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CA" w:rsidRDefault="005021CA" w:rsidP="005021C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>Поиск наиболее эффективных методов коррекции детей с русским неродным языком является актуальной проблемой современной педагогики и психологии. Эти школьники испытывают большие трудности в овладении письмом, чтением, понятием числа, счетными операциями, конструктивной деятельностью и т.п. Неуспеваемость в школе часто вызывает у этих  детей негативное отношение к учебе, создает трудности общения с окружающими, с успевающими детьми, с педагогами. Часто для преодоления этих трудностей нужна дополнительная помощь педагогов и других специалистов: педагогов-психологов, учителей-логопедов, социальных педагогов.</w:t>
      </w:r>
    </w:p>
    <w:p w:rsidR="005021CA" w:rsidRDefault="005021CA" w:rsidP="005021C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 xml:space="preserve">В настоящее время одной из особенностей контингента учащихся, посещающих наше общеобразовательное учреждение, является  большое число детей с билингвизмом (двуязычием). Большинство школьников с билингвизмом испытывают трудности на начальном этапе обучения. Причем эти трудности не интеллектуального характера, а лингвистического и психологического.    Поиск наиболее эффективных методов работы с детьми с русским неродным языком является </w:t>
      </w:r>
      <w:r>
        <w:rPr>
          <w:rStyle w:val="c0"/>
          <w:rFonts w:ascii="Arial" w:hAnsi="Arial" w:cs="Arial"/>
          <w:color w:val="444444"/>
          <w:sz w:val="18"/>
          <w:szCs w:val="18"/>
        </w:rPr>
        <w:t>актуальной</w:t>
      </w:r>
      <w:r>
        <w:rPr>
          <w:rStyle w:val="c2"/>
          <w:rFonts w:ascii="Arial" w:hAnsi="Arial" w:cs="Arial"/>
          <w:color w:val="444444"/>
          <w:sz w:val="18"/>
          <w:szCs w:val="18"/>
        </w:rPr>
        <w:t> проблемой современного образования.</w:t>
      </w:r>
    </w:p>
    <w:p w:rsidR="005021CA" w:rsidRDefault="005021CA" w:rsidP="005021C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>Одним из условий гармонизации межнациональных отношений в муниципальном образовании является решение проблем адаптации учащихся, приезжающих из других регионов и недостаточно владеющих русским языком.</w:t>
      </w:r>
    </w:p>
    <w:p w:rsidR="005021CA" w:rsidRDefault="005021CA" w:rsidP="005021C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 xml:space="preserve">Основная идея заключается в изучении и решении проблемы  адаптации </w:t>
      </w:r>
      <w:proofErr w:type="spellStart"/>
      <w:r>
        <w:rPr>
          <w:rStyle w:val="c2"/>
          <w:rFonts w:ascii="Arial" w:hAnsi="Arial" w:cs="Arial"/>
          <w:color w:val="444444"/>
          <w:sz w:val="18"/>
          <w:szCs w:val="18"/>
        </w:rPr>
        <w:t>детей-инофонов</w:t>
      </w:r>
      <w:proofErr w:type="spellEnd"/>
      <w:r>
        <w:rPr>
          <w:rStyle w:val="c2"/>
          <w:rFonts w:ascii="Arial" w:hAnsi="Arial" w:cs="Arial"/>
          <w:color w:val="444444"/>
          <w:sz w:val="18"/>
          <w:szCs w:val="18"/>
        </w:rPr>
        <w:t xml:space="preserve"> к русскоязычной среде,</w:t>
      </w:r>
      <w:r>
        <w:rPr>
          <w:rStyle w:val="c0"/>
          <w:rFonts w:ascii="Arial" w:hAnsi="Arial" w:cs="Arial"/>
          <w:color w:val="444444"/>
          <w:sz w:val="18"/>
          <w:szCs w:val="18"/>
        </w:rPr>
        <w:t> </w:t>
      </w:r>
      <w:r>
        <w:rPr>
          <w:rStyle w:val="c2"/>
          <w:rFonts w:ascii="Arial" w:hAnsi="Arial" w:cs="Arial"/>
          <w:color w:val="444444"/>
          <w:sz w:val="18"/>
          <w:szCs w:val="18"/>
        </w:rPr>
        <w:t xml:space="preserve">формировании у них необходимых коммуникативных и языковых компетенций </w:t>
      </w:r>
      <w:r>
        <w:rPr>
          <w:rStyle w:val="c0"/>
          <w:rFonts w:ascii="Arial" w:hAnsi="Arial" w:cs="Arial"/>
          <w:color w:val="444444"/>
          <w:sz w:val="18"/>
          <w:szCs w:val="18"/>
        </w:rPr>
        <w:t> (</w:t>
      </w:r>
      <w:r>
        <w:rPr>
          <w:rStyle w:val="c2"/>
          <w:rFonts w:ascii="Arial" w:hAnsi="Arial" w:cs="Arial"/>
          <w:color w:val="444444"/>
          <w:sz w:val="18"/>
          <w:szCs w:val="18"/>
        </w:rPr>
        <w:t xml:space="preserve">активизировать и обогатить словарь учащихся, научить </w:t>
      </w:r>
      <w:proofErr w:type="gramStart"/>
      <w:r>
        <w:rPr>
          <w:rStyle w:val="c2"/>
          <w:rFonts w:ascii="Arial" w:hAnsi="Arial" w:cs="Arial"/>
          <w:color w:val="444444"/>
          <w:sz w:val="18"/>
          <w:szCs w:val="18"/>
        </w:rPr>
        <w:t>свободно</w:t>
      </w:r>
      <w:proofErr w:type="gramEnd"/>
      <w:r>
        <w:rPr>
          <w:rStyle w:val="c2"/>
          <w:rFonts w:ascii="Arial" w:hAnsi="Arial" w:cs="Arial"/>
          <w:color w:val="444444"/>
          <w:sz w:val="18"/>
          <w:szCs w:val="18"/>
        </w:rPr>
        <w:t xml:space="preserve"> пользоваться приобретенными навыками в самостоятельной речи, расширить кругозор, сформировать коммуникативные умения и навыки)</w:t>
      </w:r>
      <w:r>
        <w:rPr>
          <w:rStyle w:val="c0"/>
          <w:rFonts w:ascii="Arial" w:hAnsi="Arial" w:cs="Arial"/>
          <w:color w:val="444444"/>
          <w:sz w:val="18"/>
          <w:szCs w:val="18"/>
        </w:rPr>
        <w:t xml:space="preserve">, </w:t>
      </w:r>
      <w:r>
        <w:rPr>
          <w:rStyle w:val="c2"/>
          <w:rFonts w:ascii="Arial" w:hAnsi="Arial" w:cs="Arial"/>
          <w:color w:val="444444"/>
          <w:sz w:val="18"/>
          <w:szCs w:val="18"/>
        </w:rPr>
        <w:t>а также в осуществлении педагогической поддержки (сопровождения) в условиях вхождения детей в новую для них культурную среду.</w:t>
      </w:r>
    </w:p>
    <w:p w:rsidR="005021CA" w:rsidRDefault="005021CA" w:rsidP="005021C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>Поиск наиболее эффективных методов коррекции детей с русским неродным языком является актуальной проблемой современной педагогики и психологии. Эти школьники испытывают большие трудности в овладении письмом, чтением, понятием числа, счетными операциями, конструктивной деятельностью и т.п. Неуспеваемость в школе часто вызывает у этих  детей негативное отношение к учебе, создает трудности общения с окружающими, с успевающими детьми, с педагогами. Часто для преодоления этих трудностей нужна дополнительная помощь педагогов и других специалистов: педагогов-психологов, учителей-логопедов, социальных педагогов.</w:t>
      </w:r>
    </w:p>
    <w:p w:rsidR="005021CA" w:rsidRDefault="005021CA" w:rsidP="005021CA">
      <w:pPr>
        <w:pStyle w:val="c1"/>
        <w:shd w:val="clear" w:color="auto" w:fill="FFFFFF"/>
        <w:spacing w:line="360" w:lineRule="auto"/>
        <w:rPr>
          <w:rStyle w:val="c2"/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 xml:space="preserve">Методическая работа с детьми – </w:t>
      </w:r>
      <w:proofErr w:type="spellStart"/>
      <w:r>
        <w:rPr>
          <w:rStyle w:val="c2"/>
          <w:rFonts w:ascii="Arial" w:hAnsi="Arial" w:cs="Arial"/>
          <w:color w:val="444444"/>
          <w:sz w:val="18"/>
          <w:szCs w:val="18"/>
        </w:rPr>
        <w:t>инофонами</w:t>
      </w:r>
      <w:proofErr w:type="spellEnd"/>
      <w:r>
        <w:rPr>
          <w:rStyle w:val="c2"/>
          <w:rFonts w:ascii="Arial" w:hAnsi="Arial" w:cs="Arial"/>
          <w:color w:val="444444"/>
          <w:sz w:val="18"/>
          <w:szCs w:val="18"/>
        </w:rPr>
        <w:t xml:space="preserve">  должна быть связана со структурированием языкового материала, </w:t>
      </w:r>
      <w:proofErr w:type="gramStart"/>
      <w:r>
        <w:rPr>
          <w:rStyle w:val="c2"/>
          <w:rFonts w:ascii="Arial" w:hAnsi="Arial" w:cs="Arial"/>
          <w:color w:val="444444"/>
          <w:sz w:val="18"/>
          <w:szCs w:val="18"/>
        </w:rPr>
        <w:t>чтобы</w:t>
      </w:r>
      <w:proofErr w:type="gramEnd"/>
      <w:r>
        <w:rPr>
          <w:rStyle w:val="c2"/>
          <w:rFonts w:ascii="Arial" w:hAnsi="Arial" w:cs="Arial"/>
          <w:color w:val="444444"/>
          <w:sz w:val="18"/>
          <w:szCs w:val="18"/>
        </w:rPr>
        <w:t xml:space="preserve"> не нарушая естественной среды, наполнить её необходимыми речевыми моделями, закрепить в памяти и помочь ребёнку использовать знания в повседневной жизни. Комплексное обучение всем уровням языка и видам речевой деятельности строится на материале занимательных текстов для чтения, упражнений по развитию речи. Ведущее место занимает работа по формированию и развитию умений и навыков общения. На каждом уроке дети учатся говорить: задавать вопросы и отвечать на них, рассказывать о себе, разговаривать друг с другом, с учителем</w:t>
      </w:r>
      <w:proofErr w:type="gramStart"/>
      <w:r>
        <w:rPr>
          <w:rStyle w:val="c2"/>
          <w:rFonts w:ascii="Arial" w:hAnsi="Arial" w:cs="Arial"/>
          <w:color w:val="444444"/>
          <w:sz w:val="18"/>
          <w:szCs w:val="18"/>
        </w:rPr>
        <w:t xml:space="preserve"> ,</w:t>
      </w:r>
      <w:proofErr w:type="gramEnd"/>
      <w:r>
        <w:rPr>
          <w:rStyle w:val="c2"/>
          <w:rFonts w:ascii="Arial" w:hAnsi="Arial" w:cs="Arial"/>
          <w:color w:val="444444"/>
          <w:sz w:val="18"/>
          <w:szCs w:val="18"/>
        </w:rPr>
        <w:t xml:space="preserve"> пересказывать содержание прочитанного. Большое внимание уделяется  работе над  словом, его значением, произношением и правописанием. Много внимания уделяется работе над предложениями, дети учатся строить повествовательные, побудительные, вопросительные предложения, составлять тексты, диалоги по заданному образцу и самостоятельно на предложенную тему, по картине,  на основе наблюдения или по кадрам фильма.</w:t>
      </w:r>
    </w:p>
    <w:p w:rsidR="005021CA" w:rsidRDefault="005021CA" w:rsidP="005021CA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 xml:space="preserve">В последнее время работники системы образования города осознали всю актуальность и сложность работы с детьми – </w:t>
      </w:r>
      <w:proofErr w:type="spellStart"/>
      <w:r>
        <w:rPr>
          <w:rStyle w:val="c2"/>
          <w:rFonts w:ascii="Arial" w:hAnsi="Arial" w:cs="Arial"/>
          <w:color w:val="444444"/>
          <w:sz w:val="18"/>
          <w:szCs w:val="18"/>
        </w:rPr>
        <w:t>инофонами</w:t>
      </w:r>
      <w:proofErr w:type="spellEnd"/>
      <w:r>
        <w:rPr>
          <w:rStyle w:val="c2"/>
          <w:rFonts w:ascii="Arial" w:hAnsi="Arial" w:cs="Arial"/>
          <w:color w:val="444444"/>
          <w:sz w:val="18"/>
          <w:szCs w:val="18"/>
        </w:rPr>
        <w:t xml:space="preserve">   и их семьями. Это обусловлено происходящей в последнее время активной миграцией населения.</w:t>
      </w:r>
    </w:p>
    <w:p w:rsidR="005021CA" w:rsidRDefault="005021CA" w:rsidP="005021C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lastRenderedPageBreak/>
        <w:t>Мы опираемся на сохраняющийся в этом возрасте интерес к игре (у большинства учащихся начальной школы игра продолжает оставаться одной из ведущих видов деятельности), а также – к сказке. Данные методы организуют процесс познания ребенком реального мира, отношений между людьми, человеком и природой.</w:t>
      </w:r>
    </w:p>
    <w:p w:rsidR="005021CA" w:rsidRDefault="005021CA" w:rsidP="005021C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>Подвижные игры, физкультминутки, стихи, песни, включённые в процесс постижения языка, делают занятия с подобными детьми более эффективными. Чем разнообразнее деятельность в ходе занятий, тем лучше идёт процесс усвоения материала. Занятия творчеством (рисование, лепка, пение, игры-пантомимы и другие), а также  же спортивные занятия помогают ребёнку выразить себя. Вовлечение ребёнка в игру или соревнование обогащает опыт общения детей, создаёт атмосферу понимания и сотрудничества.</w:t>
      </w:r>
    </w:p>
    <w:p w:rsidR="00256C4D" w:rsidRDefault="00256C4D"/>
    <w:sectPr w:rsidR="00256C4D" w:rsidSect="0025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1CA"/>
    <w:rsid w:val="00256C4D"/>
    <w:rsid w:val="0050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021C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21CA"/>
  </w:style>
  <w:style w:type="paragraph" w:customStyle="1" w:styleId="c1">
    <w:name w:val="c1"/>
    <w:basedOn w:val="a"/>
    <w:rsid w:val="005021C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2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5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1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5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7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79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49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9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0467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775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127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01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70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234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797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793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838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010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663</Words>
  <Characters>3785</Characters>
  <Application>Microsoft Office Word</Application>
  <DocSecurity>0</DocSecurity>
  <Lines>31</Lines>
  <Paragraphs>8</Paragraphs>
  <ScaleCrop>false</ScaleCrop>
  <Company>Школа 326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2016-02-04T06:14:00Z</dcterms:created>
  <dcterms:modified xsi:type="dcterms:W3CDTF">2016-02-04T06:17:00Z</dcterms:modified>
</cp:coreProperties>
</file>