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F85" w:rsidRPr="00DA6F85" w:rsidRDefault="00DA6F85" w:rsidP="00DA6F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6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Овладение   учащимися   практическими приемами исследовательской деятельности в МАОУ « С</w:t>
      </w:r>
      <w:r w:rsidR="00E77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bookmarkStart w:id="0" w:name="_GoBack"/>
      <w:bookmarkEnd w:id="0"/>
      <w:r w:rsidRPr="00DA6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 № 22 с углубленным изучением иностранных языков»</w:t>
      </w:r>
    </w:p>
    <w:p w:rsidR="00DA6F85" w:rsidRPr="00DA6F85" w:rsidRDefault="00DA6F85" w:rsidP="00DA6F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F8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Бородина Ирина Викторовна  учитель н</w:t>
      </w:r>
      <w:r w:rsidR="0033123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ачальной школы</w:t>
      </w:r>
    </w:p>
    <w:p w:rsidR="00DA6F85" w:rsidRPr="00DA6F85" w:rsidRDefault="00DA6F85" w:rsidP="00DA6F8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F85">
        <w:rPr>
          <w:rFonts w:ascii="Times New Roman" w:eastAsia="Calibri" w:hAnsi="Times New Roman" w:cs="Times New Roman"/>
        </w:rPr>
        <w:t xml:space="preserve">           </w:t>
      </w:r>
      <w:r w:rsidRPr="00DA6F85">
        <w:rPr>
          <w:rFonts w:ascii="Times New Roman" w:eastAsia="Calibri" w:hAnsi="Times New Roman" w:cs="Times New Roman"/>
          <w:sz w:val="28"/>
          <w:szCs w:val="28"/>
        </w:rPr>
        <w:t xml:space="preserve">Общество, находящееся в условиях формационного сдвига представляет к образовательной сфере новые требования, связанные с изменением государственного и социального заказа на образовательные услуги. Это представляется изменением структуры спроса на профессиональную подготовку кадров, изменением взглядов на понятие «образованный человек». В 2010 г. приказом Министерства образования и науки РФ утверждены ФГОС начального и основного образования, в которых </w:t>
      </w:r>
      <w:r w:rsidRPr="00DA6F85">
        <w:rPr>
          <w:rFonts w:ascii="Times New Roman" w:eastAsia="Calibri" w:hAnsi="Times New Roman" w:cs="Times New Roman"/>
          <w:b/>
          <w:sz w:val="28"/>
          <w:szCs w:val="28"/>
        </w:rPr>
        <w:t>установлены требования к результатам</w:t>
      </w:r>
      <w:r w:rsidRPr="00DA6F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6F85">
        <w:rPr>
          <w:rFonts w:ascii="Times New Roman" w:eastAsia="Calibri" w:hAnsi="Times New Roman" w:cs="Times New Roman"/>
          <w:b/>
          <w:sz w:val="28"/>
          <w:szCs w:val="28"/>
        </w:rPr>
        <w:t>освоения обучающимися образовательных программ</w:t>
      </w:r>
      <w:r w:rsidRPr="00DA6F85">
        <w:rPr>
          <w:rFonts w:ascii="Times New Roman" w:eastAsia="Calibri" w:hAnsi="Times New Roman" w:cs="Times New Roman"/>
          <w:sz w:val="28"/>
          <w:szCs w:val="28"/>
        </w:rPr>
        <w:t xml:space="preserve"> – личностных, </w:t>
      </w:r>
      <w:proofErr w:type="spellStart"/>
      <w:r w:rsidRPr="00DA6F85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Pr="00DA6F85">
        <w:rPr>
          <w:rFonts w:ascii="Times New Roman" w:eastAsia="Calibri" w:hAnsi="Times New Roman" w:cs="Times New Roman"/>
          <w:sz w:val="28"/>
          <w:szCs w:val="28"/>
        </w:rPr>
        <w:t xml:space="preserve">, предметных. </w:t>
      </w:r>
      <w:proofErr w:type="spellStart"/>
      <w:r w:rsidRPr="00DA6F85">
        <w:rPr>
          <w:rFonts w:ascii="Times New Roman" w:eastAsia="Calibri" w:hAnsi="Times New Roman" w:cs="Times New Roman"/>
          <w:sz w:val="28"/>
          <w:szCs w:val="28"/>
        </w:rPr>
        <w:t>Метапредметный</w:t>
      </w:r>
      <w:proofErr w:type="spellEnd"/>
      <w:r w:rsidRPr="00DA6F85">
        <w:rPr>
          <w:rFonts w:ascii="Times New Roman" w:eastAsia="Calibri" w:hAnsi="Times New Roman" w:cs="Times New Roman"/>
          <w:sz w:val="28"/>
          <w:szCs w:val="28"/>
        </w:rPr>
        <w:t xml:space="preserve"> результат предусматривает, что ученик может  самостоятельно планировать цели своего обучения, ставить и формулировать для себя новые задачи в учебе и познавательной деятельности; уметь соотносить свои действия с планируемым результатом, осуществлять контроль своей деятельности в процессе достижения результата. Важно отметить, что внеурочная деятельность учащихся – это отнюдь не механическая добавка к основному  общему образованию, а механизм обеспечения полноты и цельности образования.  Поэтому, основным направлением педагогической деятельности в  МАОУ «СОШ № 22 с углубленным изучением иностранных языков» является создание благоприятной среды для развития исследовательской компетенции учащихся, а именно, учебно-познавательной и </w:t>
      </w:r>
      <w:proofErr w:type="spellStart"/>
      <w:r w:rsidRPr="00DA6F85">
        <w:rPr>
          <w:rFonts w:ascii="Times New Roman" w:eastAsia="Calibri" w:hAnsi="Times New Roman" w:cs="Times New Roman"/>
          <w:sz w:val="28"/>
          <w:szCs w:val="28"/>
        </w:rPr>
        <w:t>деятельностно</w:t>
      </w:r>
      <w:proofErr w:type="spellEnd"/>
      <w:r w:rsidRPr="00DA6F85">
        <w:rPr>
          <w:rFonts w:ascii="Times New Roman" w:eastAsia="Calibri" w:hAnsi="Times New Roman" w:cs="Times New Roman"/>
          <w:sz w:val="28"/>
          <w:szCs w:val="28"/>
        </w:rPr>
        <w:t xml:space="preserve">-творческой, через интеграцию учебного материала по предметам и дополнительного образования (внеурочная деятельность учащихся). </w:t>
      </w:r>
    </w:p>
    <w:p w:rsidR="00DA6F85" w:rsidRPr="00DA6F85" w:rsidRDefault="00DA6F85" w:rsidP="00DA6F85">
      <w:pPr>
        <w:spacing w:after="0" w:line="360" w:lineRule="auto"/>
        <w:ind w:left="-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F85">
        <w:rPr>
          <w:rFonts w:ascii="Times New Roman" w:eastAsia="Calibri" w:hAnsi="Times New Roman" w:cs="Times New Roman"/>
          <w:sz w:val="28"/>
          <w:szCs w:val="28"/>
        </w:rPr>
        <w:t xml:space="preserve">            Цель программы дополнительного образования - формирование и развитие в    воспитательном пространстве  школы условий, содействующих развитию социализации личности каждого ребенка</w:t>
      </w:r>
      <w:proofErr w:type="gramStart"/>
      <w:r w:rsidRPr="00DA6F85">
        <w:rPr>
          <w:rFonts w:ascii="Times New Roman" w:eastAsia="Calibri" w:hAnsi="Times New Roman" w:cs="Times New Roman"/>
          <w:sz w:val="28"/>
          <w:szCs w:val="28"/>
        </w:rPr>
        <w:t>.:</w:t>
      </w:r>
      <w:proofErr w:type="gramEnd"/>
    </w:p>
    <w:p w:rsidR="00DA6F85" w:rsidRPr="00DA6F85" w:rsidRDefault="00DA6F85" w:rsidP="00DA6F8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A6F85">
        <w:rPr>
          <w:rFonts w:ascii="Times New Roman" w:eastAsia="Calibri" w:hAnsi="Times New Roman" w:cs="Times New Roman"/>
          <w:sz w:val="28"/>
          <w:szCs w:val="28"/>
        </w:rPr>
        <w:lastRenderedPageBreak/>
        <w:t>з</w:t>
      </w:r>
      <w:proofErr w:type="gramEnd"/>
      <w:r w:rsidRPr="00DA6F85">
        <w:rPr>
          <w:rFonts w:ascii="Times New Roman" w:eastAsia="Calibri" w:hAnsi="Times New Roman" w:cs="Times New Roman"/>
          <w:sz w:val="28"/>
          <w:szCs w:val="28"/>
        </w:rPr>
        <w:t xml:space="preserve"> а д а ч и:</w:t>
      </w:r>
    </w:p>
    <w:p w:rsidR="00DA6F85" w:rsidRPr="00DA6F85" w:rsidRDefault="00DA6F85" w:rsidP="00DA6F8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F85">
        <w:rPr>
          <w:rFonts w:ascii="Times New Roman" w:eastAsia="Calibri" w:hAnsi="Times New Roman" w:cs="Times New Roman"/>
          <w:sz w:val="28"/>
          <w:szCs w:val="28"/>
        </w:rPr>
        <w:t xml:space="preserve"> совершенствование структурных подразделений дополнительного образования, программ деятельности кружков,  спортивных секций;</w:t>
      </w:r>
    </w:p>
    <w:p w:rsidR="00DA6F85" w:rsidRPr="00DA6F85" w:rsidRDefault="00DA6F85" w:rsidP="00DA6F8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F85">
        <w:rPr>
          <w:rFonts w:ascii="Times New Roman" w:eastAsia="Calibri" w:hAnsi="Times New Roman" w:cs="Times New Roman"/>
          <w:sz w:val="28"/>
          <w:szCs w:val="28"/>
        </w:rPr>
        <w:t>использование и развитие информационных технологий для повышения творческого потенциала детей и педагогов дополнительного образования детей;</w:t>
      </w:r>
    </w:p>
    <w:p w:rsidR="00DA6F85" w:rsidRPr="00DA6F85" w:rsidRDefault="00DA6F85" w:rsidP="00DA6F8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F85">
        <w:rPr>
          <w:rFonts w:ascii="Times New Roman" w:eastAsia="Calibri" w:hAnsi="Times New Roman" w:cs="Times New Roman"/>
          <w:sz w:val="28"/>
          <w:szCs w:val="28"/>
        </w:rPr>
        <w:t>реорганизация научного общества учащихся, вовлечение в его работу учеников младшего и среднего звена;</w:t>
      </w:r>
    </w:p>
    <w:p w:rsidR="00DA6F85" w:rsidRPr="00DA6F85" w:rsidRDefault="00DA6F85" w:rsidP="00DA6F8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F85">
        <w:rPr>
          <w:rFonts w:ascii="Times New Roman" w:eastAsia="Calibri" w:hAnsi="Times New Roman" w:cs="Times New Roman"/>
          <w:sz w:val="28"/>
          <w:szCs w:val="28"/>
        </w:rPr>
        <w:t>организация и проведения мониторинга по изучению состояния исследовательской  деятельности</w:t>
      </w:r>
      <w:proofErr w:type="gramStart"/>
      <w:r w:rsidRPr="00DA6F85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DA6F85">
        <w:rPr>
          <w:rFonts w:ascii="Times New Roman" w:eastAsia="Calibri" w:hAnsi="Times New Roman" w:cs="Times New Roman"/>
          <w:sz w:val="28"/>
          <w:szCs w:val="28"/>
        </w:rPr>
        <w:t xml:space="preserve">  определение перспективы развития системы дополнительного образования детей в дальнейшем.</w:t>
      </w:r>
    </w:p>
    <w:p w:rsidR="00DA6F85" w:rsidRPr="00DA6F85" w:rsidRDefault="00DA6F85" w:rsidP="00DA6F8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F85">
        <w:rPr>
          <w:rFonts w:ascii="Times New Roman" w:eastAsia="Calibri" w:hAnsi="Times New Roman" w:cs="Times New Roman"/>
          <w:sz w:val="28"/>
          <w:szCs w:val="28"/>
        </w:rPr>
        <w:t>Основные направления дополнительного образования:</w:t>
      </w:r>
    </w:p>
    <w:p w:rsidR="00DA6F85" w:rsidRPr="00DA6F85" w:rsidRDefault="00DA6F85" w:rsidP="00DA6F85">
      <w:pPr>
        <w:spacing w:after="0" w:line="36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F85">
        <w:rPr>
          <w:rFonts w:ascii="Times New Roman" w:eastAsia="Calibri" w:hAnsi="Times New Roman" w:cs="Times New Roman"/>
          <w:sz w:val="28"/>
          <w:szCs w:val="28"/>
        </w:rPr>
        <w:t>1)  организация внеурочной деятельности учащихся, через систему кружков,  спортивных секций;</w:t>
      </w:r>
    </w:p>
    <w:p w:rsidR="00DA6F85" w:rsidRPr="00DA6F85" w:rsidRDefault="00DA6F85" w:rsidP="00DA6F85">
      <w:pPr>
        <w:spacing w:after="0" w:line="36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F85">
        <w:rPr>
          <w:rFonts w:ascii="Times New Roman" w:eastAsia="Calibri" w:hAnsi="Times New Roman" w:cs="Times New Roman"/>
          <w:sz w:val="28"/>
          <w:szCs w:val="28"/>
        </w:rPr>
        <w:t>2) научное общество учащихся:</w:t>
      </w:r>
    </w:p>
    <w:p w:rsidR="00DA6F85" w:rsidRPr="00DA6F85" w:rsidRDefault="00DA6F85" w:rsidP="00DA6F85">
      <w:pPr>
        <w:spacing w:after="0" w:line="36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F85">
        <w:rPr>
          <w:rFonts w:ascii="Times New Roman" w:eastAsia="Calibri" w:hAnsi="Times New Roman" w:cs="Times New Roman"/>
          <w:sz w:val="28"/>
          <w:szCs w:val="28"/>
        </w:rPr>
        <w:t xml:space="preserve">3) система </w:t>
      </w:r>
      <w:proofErr w:type="spellStart"/>
      <w:r w:rsidRPr="00DA6F85">
        <w:rPr>
          <w:rFonts w:ascii="Times New Roman" w:eastAsia="Calibri" w:hAnsi="Times New Roman" w:cs="Times New Roman"/>
          <w:sz w:val="28"/>
          <w:szCs w:val="28"/>
        </w:rPr>
        <w:t>предпрофильной</w:t>
      </w:r>
      <w:proofErr w:type="spellEnd"/>
      <w:r w:rsidRPr="00DA6F85">
        <w:rPr>
          <w:rFonts w:ascii="Times New Roman" w:eastAsia="Calibri" w:hAnsi="Times New Roman" w:cs="Times New Roman"/>
          <w:sz w:val="28"/>
          <w:szCs w:val="28"/>
        </w:rPr>
        <w:t xml:space="preserve"> и профильной подготовки. </w:t>
      </w:r>
    </w:p>
    <w:p w:rsidR="00DA6F85" w:rsidRPr="00DA6F85" w:rsidRDefault="00DA6F85" w:rsidP="00DA6F8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F85">
        <w:rPr>
          <w:rFonts w:ascii="Times New Roman" w:eastAsia="Calibri" w:hAnsi="Times New Roman" w:cs="Times New Roman"/>
          <w:sz w:val="28"/>
          <w:szCs w:val="28"/>
        </w:rPr>
        <w:t xml:space="preserve">         В рамках программы дополнительного образования  учащиеся школы  активно принимают участие в научном обществе учащихся, которые существует в школе на протяжении 20 лет.  Сегодня, в его работу включились ученики младшей школы и среднего звена. </w:t>
      </w:r>
    </w:p>
    <w:p w:rsidR="00DA6F85" w:rsidRPr="00DA6F85" w:rsidRDefault="00DA6F85" w:rsidP="00DA6F8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F85">
        <w:rPr>
          <w:rFonts w:ascii="Times New Roman" w:eastAsia="Calibri" w:hAnsi="Times New Roman" w:cs="Times New Roman"/>
          <w:sz w:val="28"/>
          <w:szCs w:val="28"/>
        </w:rPr>
        <w:t xml:space="preserve">           Исследовательская деятельность учащихся рассматривается как  дополнительное образование, так как  в большой степени ориентировано на развитие познавательной активности, на самостоятельное приобретение знаний. Чтобы добиться результатов в процессе формировании исследовательских компетенций, педагогу необходимо научить воспитанника самостоятельно мыслить, находить и решать проблемы, привлекая для этой цели знания из разных областей, прогнозировать результаты и возможные последствия разных вариантов решений, </w:t>
      </w:r>
      <w:r w:rsidRPr="00DA6F8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устанавливать причинно-следственные связи, оценивать полученные результаты и выявлять способы совершенствования действий. </w:t>
      </w:r>
    </w:p>
    <w:p w:rsidR="00DA6F85" w:rsidRPr="00DA6F85" w:rsidRDefault="00DA6F85" w:rsidP="00DA6F8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F85">
        <w:rPr>
          <w:rFonts w:ascii="Times New Roman" w:eastAsia="Calibri" w:hAnsi="Times New Roman" w:cs="Times New Roman"/>
          <w:sz w:val="28"/>
          <w:szCs w:val="28"/>
        </w:rPr>
        <w:t xml:space="preserve">           Задача педагога — создание развивающей среды, в которой задаются формы и условия для развития универсальных учебных действий, способствующих формированию у учащегося внутренней мотивации, подходить к любой возникающей перед ним проблеме с научного  и жизненного опыта  к  исследовательской, творческой позиции.  </w:t>
      </w:r>
    </w:p>
    <w:p w:rsidR="00DA6F85" w:rsidRPr="00DA6F85" w:rsidRDefault="00DA6F85" w:rsidP="00DA6F8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F85">
        <w:rPr>
          <w:rFonts w:ascii="Times New Roman" w:eastAsia="Calibri" w:hAnsi="Times New Roman" w:cs="Times New Roman"/>
          <w:sz w:val="28"/>
          <w:szCs w:val="28"/>
        </w:rPr>
        <w:t xml:space="preserve">           Для формирования исследовательской компетенции можно выделить следующие направления: </w:t>
      </w:r>
    </w:p>
    <w:p w:rsidR="00DA6F85" w:rsidRPr="00DA6F85" w:rsidRDefault="00DA6F85" w:rsidP="00DA6F8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F85">
        <w:rPr>
          <w:rFonts w:ascii="Times New Roman" w:eastAsia="Calibri" w:hAnsi="Times New Roman" w:cs="Times New Roman"/>
          <w:sz w:val="28"/>
          <w:szCs w:val="28"/>
        </w:rPr>
        <w:t xml:space="preserve">              а) использование учебно-методических комплексов, ориентированных на развитие исследовательской сферы и отвечающих следующим требованиям: обеспечивать соответствие содержания программы и УМК стандарту, способствовать развитию интеллектуальных способностей учащихся (интеллектуальных, </w:t>
      </w:r>
      <w:proofErr w:type="spellStart"/>
      <w:r w:rsidRPr="00DA6F85">
        <w:rPr>
          <w:rFonts w:ascii="Times New Roman" w:eastAsia="Calibri" w:hAnsi="Times New Roman" w:cs="Times New Roman"/>
          <w:sz w:val="28"/>
          <w:szCs w:val="28"/>
        </w:rPr>
        <w:t>общеучебных</w:t>
      </w:r>
      <w:proofErr w:type="spellEnd"/>
      <w:r w:rsidRPr="00DA6F85">
        <w:rPr>
          <w:rFonts w:ascii="Times New Roman" w:eastAsia="Calibri" w:hAnsi="Times New Roman" w:cs="Times New Roman"/>
          <w:sz w:val="28"/>
          <w:szCs w:val="28"/>
        </w:rPr>
        <w:t xml:space="preserve"> и творческих);</w:t>
      </w:r>
    </w:p>
    <w:p w:rsidR="00DA6F85" w:rsidRPr="00DA6F85" w:rsidRDefault="00DA6F85" w:rsidP="00DA6F8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F85">
        <w:rPr>
          <w:rFonts w:ascii="Times New Roman" w:eastAsia="Calibri" w:hAnsi="Times New Roman" w:cs="Times New Roman"/>
          <w:sz w:val="28"/>
          <w:szCs w:val="28"/>
        </w:rPr>
        <w:t xml:space="preserve">               б) способствовать формированию рациональных приемов самостоятельной работы с информацией, учитывать индивидуальные и возрастные особенности восприятия учащихся; </w:t>
      </w:r>
      <w:r w:rsidRPr="00DA6F85">
        <w:rPr>
          <w:rFonts w:ascii="Times New Roman" w:eastAsia="Calibri" w:hAnsi="Times New Roman" w:cs="Times New Roman"/>
          <w:sz w:val="28"/>
          <w:szCs w:val="28"/>
        </w:rPr>
        <w:br/>
        <w:t xml:space="preserve">               в) внедрение в общеобразовательный процесс проектных и исследовательских технологий, имеющих личностно-ориентированную направленность.</w:t>
      </w:r>
    </w:p>
    <w:p w:rsidR="00DA6F85" w:rsidRPr="00DA6F85" w:rsidRDefault="00DA6F85" w:rsidP="00DA6F8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F85">
        <w:rPr>
          <w:rFonts w:ascii="Times New Roman" w:eastAsia="Calibri" w:hAnsi="Times New Roman" w:cs="Times New Roman"/>
          <w:sz w:val="28"/>
          <w:szCs w:val="28"/>
        </w:rPr>
        <w:t xml:space="preserve">              При формировании исследовательской компетентности происходит сознательное усвоение материала, более четкое выделение признаков основных понятий, расширение объема знаний, формирование различных умений и навыков, обеспечение преемственности с другими учебными дисциплинами. </w:t>
      </w:r>
      <w:r w:rsidRPr="00DA6F85">
        <w:rPr>
          <w:rFonts w:ascii="Times New Roman" w:eastAsia="Calibri" w:hAnsi="Times New Roman" w:cs="Times New Roman"/>
          <w:b/>
          <w:bCs/>
          <w:sz w:val="28"/>
          <w:szCs w:val="28"/>
        </w:rPr>
        <w:t>В основе исследовательской компетентности лежит понятие «умения»,</w:t>
      </w:r>
      <w:r w:rsidRPr="00DA6F85">
        <w:rPr>
          <w:rFonts w:ascii="Times New Roman" w:eastAsia="Calibri" w:hAnsi="Times New Roman" w:cs="Times New Roman"/>
          <w:sz w:val="28"/>
          <w:szCs w:val="28"/>
        </w:rPr>
        <w:t xml:space="preserve"> как готовность личности к определенным действиям и операциям в соответствии с поставленной целью, на основе имеющихся знаний и навыков.  Исследовательские умения являются общими для многих учебных дисциплин, поэтому важно обеспечить единый подход и </w:t>
      </w:r>
      <w:r w:rsidRPr="00DA6F85">
        <w:rPr>
          <w:rFonts w:ascii="Times New Roman" w:eastAsia="Calibri" w:hAnsi="Times New Roman" w:cs="Times New Roman"/>
          <w:sz w:val="28"/>
          <w:szCs w:val="28"/>
        </w:rPr>
        <w:lastRenderedPageBreak/>
        <w:t>преемственность к формированию данных умений при изучении различных предметов и на всех ступенях обучения в школе.</w:t>
      </w:r>
    </w:p>
    <w:p w:rsidR="00DA6F85" w:rsidRPr="00DA6F85" w:rsidRDefault="00DA6F85" w:rsidP="00DA6F85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A6F85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proofErr w:type="gramStart"/>
      <w:r w:rsidRPr="00DA6F85">
        <w:rPr>
          <w:rFonts w:ascii="Times New Roman" w:eastAsia="Calibri" w:hAnsi="Times New Roman" w:cs="Times New Roman"/>
          <w:sz w:val="28"/>
          <w:szCs w:val="28"/>
        </w:rPr>
        <w:t>Формирование исследовательских умений возможно при проведении исследовательской работы в два этапа: а) теоретический, б) практический.</w:t>
      </w:r>
      <w:proofErr w:type="gramEnd"/>
      <w:r w:rsidRPr="00DA6F85">
        <w:rPr>
          <w:rFonts w:ascii="Times New Roman" w:eastAsia="Calibri" w:hAnsi="Times New Roman" w:cs="Times New Roman"/>
          <w:sz w:val="28"/>
          <w:szCs w:val="28"/>
        </w:rPr>
        <w:t xml:space="preserve"> Основная деятельность принадлежит на первом этапе учителю, он является помощником, соратником в поисках истины и овладения мастерством, приобщает учеников к предмету. Второй этап является продолжением первого. Только на этом этапе учащиеся самостоятельно должны проводить исследования, формировать и закреплять данные умения. Как показывает опыт, наибольшие затруднения вызывает у учащихся умение правильно формулировать цель исследования, выдвигать и обосновывать гипотезу, которую можно положить в основу. Поэтому при проведении первых работ исследовательского характера учителю необходимо обратить на это внимание. Таким образом, внеурочная деятельность учащихся   должна быть  направлена не на передачу опыта и оценочных суждений от старшего поколения к младшему, а как взаимодействие и сотрудничество взрослых и детей в сфере их совместного бытия.  </w:t>
      </w:r>
      <w:r w:rsidRPr="00DA6F85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</w:p>
    <w:p w:rsidR="00DA6F85" w:rsidRPr="00DA6F85" w:rsidRDefault="00DA6F85" w:rsidP="00DA6F85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A6F85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</w:t>
      </w:r>
      <w:r w:rsidRPr="00DA6F85">
        <w:rPr>
          <w:rFonts w:ascii="Times New Roman" w:eastAsia="Calibri" w:hAnsi="Times New Roman" w:cs="Times New Roman"/>
          <w:b/>
          <w:bCs/>
          <w:sz w:val="28"/>
          <w:szCs w:val="28"/>
        </w:rPr>
        <w:t>Структура дополнительного образования МОУ ШКОЛЫ № 22 представлена:</w:t>
      </w:r>
    </w:p>
    <w:p w:rsidR="00DA6F85" w:rsidRPr="00DA6F85" w:rsidRDefault="00DA6F85" w:rsidP="00DA6F8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F85">
        <w:rPr>
          <w:rFonts w:ascii="Times New Roman" w:eastAsia="Calibri" w:hAnsi="Times New Roman" w:cs="Times New Roman"/>
          <w:sz w:val="28"/>
          <w:szCs w:val="28"/>
        </w:rPr>
        <w:t>начальная школа «Зона открытия, адаптации»  направлена на развитие любознательности; воспитание активного ученика;</w:t>
      </w:r>
    </w:p>
    <w:p w:rsidR="00DA6F85" w:rsidRPr="00DA6F85" w:rsidRDefault="00DA6F85" w:rsidP="00DA6F8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F85">
        <w:rPr>
          <w:rFonts w:ascii="Times New Roman" w:eastAsia="Calibri" w:hAnsi="Times New Roman" w:cs="Times New Roman"/>
          <w:sz w:val="28"/>
          <w:szCs w:val="28"/>
        </w:rPr>
        <w:t>среднее звено «Зона свободного поиска»; на развитие познавательного интереса и    познавательной активности;</w:t>
      </w:r>
    </w:p>
    <w:p w:rsidR="00DA6F85" w:rsidRPr="00DA6F85" w:rsidRDefault="00DA6F85" w:rsidP="00DA6F8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F85">
        <w:rPr>
          <w:rFonts w:ascii="Times New Roman" w:eastAsia="Calibri" w:hAnsi="Times New Roman" w:cs="Times New Roman"/>
          <w:sz w:val="28"/>
          <w:szCs w:val="28"/>
        </w:rPr>
        <w:t xml:space="preserve">старшее звено «Зона специализации», развитие познавательной потребности.              </w:t>
      </w:r>
    </w:p>
    <w:p w:rsidR="00DA6F85" w:rsidRPr="00DA6F85" w:rsidRDefault="00DA6F85" w:rsidP="00DA6F8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F85">
        <w:rPr>
          <w:rFonts w:ascii="Times New Roman" w:eastAsia="Calibri" w:hAnsi="Times New Roman" w:cs="Times New Roman"/>
          <w:sz w:val="28"/>
          <w:szCs w:val="28"/>
        </w:rPr>
        <w:t xml:space="preserve">                Система дополнительного образования МАОУ СОШ представлена сетью кружков, которые реализуют дифференцированные, </w:t>
      </w:r>
      <w:proofErr w:type="spellStart"/>
      <w:r w:rsidRPr="00DA6F85">
        <w:rPr>
          <w:rFonts w:ascii="Times New Roman" w:eastAsia="Calibri" w:hAnsi="Times New Roman" w:cs="Times New Roman"/>
          <w:sz w:val="28"/>
          <w:szCs w:val="28"/>
        </w:rPr>
        <w:t>разноуровневые</w:t>
      </w:r>
      <w:proofErr w:type="spellEnd"/>
      <w:r w:rsidRPr="00DA6F8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DA6F85">
        <w:rPr>
          <w:rFonts w:ascii="Times New Roman" w:eastAsia="Calibri" w:hAnsi="Times New Roman" w:cs="Times New Roman"/>
          <w:sz w:val="28"/>
          <w:szCs w:val="28"/>
        </w:rPr>
        <w:t>многовариативные</w:t>
      </w:r>
      <w:proofErr w:type="spellEnd"/>
      <w:r w:rsidRPr="00DA6F85">
        <w:rPr>
          <w:rFonts w:ascii="Times New Roman" w:eastAsia="Calibri" w:hAnsi="Times New Roman" w:cs="Times New Roman"/>
          <w:sz w:val="28"/>
          <w:szCs w:val="28"/>
        </w:rPr>
        <w:t xml:space="preserve">, индивидуализированные образовательные программы, направленные на повышение способности  обучаемости, творческой </w:t>
      </w:r>
      <w:r w:rsidRPr="00DA6F8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самореализации личности. </w:t>
      </w:r>
      <w:proofErr w:type="gramStart"/>
      <w:r w:rsidRPr="00DA6F85">
        <w:rPr>
          <w:rFonts w:ascii="Times New Roman" w:eastAsia="Calibri" w:hAnsi="Times New Roman" w:cs="Times New Roman"/>
          <w:sz w:val="28"/>
          <w:szCs w:val="28"/>
        </w:rPr>
        <w:t>Например, начальная школа -  программа  «Я - исследователь»; проекты -  «История улицы Сибирской» (</w:t>
      </w:r>
      <w:proofErr w:type="spellStart"/>
      <w:r w:rsidRPr="00DA6F85">
        <w:rPr>
          <w:rFonts w:ascii="Times New Roman" w:eastAsia="Calibri" w:hAnsi="Times New Roman" w:cs="Times New Roman"/>
          <w:sz w:val="28"/>
          <w:szCs w:val="28"/>
        </w:rPr>
        <w:t>Загородских</w:t>
      </w:r>
      <w:proofErr w:type="spellEnd"/>
      <w:r w:rsidRPr="00DA6F85">
        <w:rPr>
          <w:rFonts w:ascii="Times New Roman" w:eastAsia="Calibri" w:hAnsi="Times New Roman" w:cs="Times New Roman"/>
          <w:sz w:val="28"/>
          <w:szCs w:val="28"/>
        </w:rPr>
        <w:t xml:space="preserve"> Н.П.), «Покорение космоса», «Золотой кольцо России» (</w:t>
      </w:r>
      <w:proofErr w:type="spellStart"/>
      <w:r w:rsidRPr="00DA6F85">
        <w:rPr>
          <w:rFonts w:ascii="Times New Roman" w:eastAsia="Calibri" w:hAnsi="Times New Roman" w:cs="Times New Roman"/>
          <w:sz w:val="28"/>
          <w:szCs w:val="28"/>
        </w:rPr>
        <w:t>Летина</w:t>
      </w:r>
      <w:proofErr w:type="spellEnd"/>
      <w:r w:rsidRPr="00DA6F85">
        <w:rPr>
          <w:rFonts w:ascii="Times New Roman" w:eastAsia="Calibri" w:hAnsi="Times New Roman" w:cs="Times New Roman"/>
          <w:sz w:val="28"/>
          <w:szCs w:val="28"/>
        </w:rPr>
        <w:t xml:space="preserve"> Е.Г.); среднее звено -  по краеведению 6-8 классы «Мой край </w:t>
      </w:r>
      <w:proofErr w:type="spellStart"/>
      <w:r w:rsidRPr="00DA6F85">
        <w:rPr>
          <w:rFonts w:ascii="Times New Roman" w:eastAsia="Calibri" w:hAnsi="Times New Roman" w:cs="Times New Roman"/>
          <w:sz w:val="28"/>
          <w:szCs w:val="28"/>
        </w:rPr>
        <w:t>Прикамья</w:t>
      </w:r>
      <w:proofErr w:type="spellEnd"/>
      <w:r w:rsidRPr="00DA6F85">
        <w:rPr>
          <w:rFonts w:ascii="Times New Roman" w:eastAsia="Calibri" w:hAnsi="Times New Roman" w:cs="Times New Roman"/>
          <w:sz w:val="28"/>
          <w:szCs w:val="28"/>
        </w:rPr>
        <w:t xml:space="preserve">», «Изучение истории школы № 22», «От Урала до Луары» (на французском языке); старшее звено – индивидуальная работа ученика под руководством научного консультанта в соответствии с будущим профессиональным  интересом. </w:t>
      </w:r>
      <w:proofErr w:type="gramEnd"/>
    </w:p>
    <w:p w:rsidR="00DA6F85" w:rsidRPr="00DA6F85" w:rsidRDefault="00DA6F85" w:rsidP="00DA6F8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F85">
        <w:rPr>
          <w:rFonts w:ascii="Times New Roman" w:eastAsia="Calibri" w:hAnsi="Times New Roman" w:cs="Times New Roman"/>
          <w:sz w:val="28"/>
          <w:szCs w:val="28"/>
        </w:rPr>
        <w:t xml:space="preserve">Таким образом, занимаясь исследовательской работой, </w:t>
      </w:r>
      <w:proofErr w:type="gramStart"/>
      <w:r w:rsidRPr="00DA6F85">
        <w:rPr>
          <w:rFonts w:ascii="Times New Roman" w:eastAsia="Calibri" w:hAnsi="Times New Roman" w:cs="Times New Roman"/>
          <w:sz w:val="28"/>
          <w:szCs w:val="28"/>
        </w:rPr>
        <w:t>обучающиеся</w:t>
      </w:r>
      <w:proofErr w:type="gramEnd"/>
      <w:r w:rsidRPr="00DA6F85">
        <w:rPr>
          <w:rFonts w:ascii="Times New Roman" w:eastAsia="Calibri" w:hAnsi="Times New Roman" w:cs="Times New Roman"/>
          <w:sz w:val="28"/>
          <w:szCs w:val="28"/>
        </w:rPr>
        <w:t xml:space="preserve"> овладевают практическими приемами:</w:t>
      </w:r>
    </w:p>
    <w:p w:rsidR="00DA6F85" w:rsidRPr="00DA6F85" w:rsidRDefault="00DA6F85" w:rsidP="00DA6F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F8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планирование работы по исследованию;</w:t>
      </w:r>
    </w:p>
    <w:p w:rsidR="00DA6F85" w:rsidRPr="00DA6F85" w:rsidRDefault="00DA6F85" w:rsidP="00DA6F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работа с различными источниками информации (книги, справочный материал, энциклопедии, словари, материалы музеев, архивов, беседы </w:t>
      </w:r>
      <w:proofErr w:type="gramStart"/>
      <w:r w:rsidRPr="00DA6F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DA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людьми, просмотр теле– и видеофильмов, работа с данными компьютера) и отбор нужной для данного исследования информации;</w:t>
      </w:r>
    </w:p>
    <w:p w:rsidR="00DA6F85" w:rsidRPr="00DA6F85" w:rsidRDefault="00DA6F85" w:rsidP="00DA6F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F8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проведение наблюдений, формулировка соответствующих выводов;</w:t>
      </w:r>
    </w:p>
    <w:p w:rsidR="00DA6F85" w:rsidRPr="00DA6F85" w:rsidRDefault="00DA6F85" w:rsidP="00DA6F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F8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проведение опытов, экспериментов, формулировка соответствующих выводов;</w:t>
      </w:r>
    </w:p>
    <w:p w:rsidR="00DA6F85" w:rsidRPr="00DA6F85" w:rsidRDefault="00DA6F85" w:rsidP="00DA6F85">
      <w:pPr>
        <w:spacing w:after="0"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DA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проведение анкет и обработка их данных. </w:t>
      </w:r>
    </w:p>
    <w:p w:rsidR="00DA6F85" w:rsidRDefault="00DA6F85" w:rsidP="00DA6F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F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практику общения с большой аудиторией, имеют возможность полемизировать со сверстниками, отстаивая свою точку зрения.</w:t>
      </w:r>
    </w:p>
    <w:p w:rsidR="00DA6F85" w:rsidRPr="00DA6F85" w:rsidRDefault="00DA6F85" w:rsidP="00DA6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6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мероприятия по реализации проекта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0"/>
        <w:gridCol w:w="7258"/>
      </w:tblGrid>
      <w:tr w:rsidR="00DA6F85" w:rsidRPr="00DA6F85" w:rsidTr="00DA6F85"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85" w:rsidRPr="00DA6F85" w:rsidRDefault="00DA6F85" w:rsidP="00DA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85" w:rsidRPr="00DA6F85" w:rsidRDefault="00DA6F85" w:rsidP="00DA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DA6F85" w:rsidRPr="00DA6F85" w:rsidTr="00DA6F85"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85" w:rsidRPr="00DA6F85" w:rsidRDefault="00DA6F85" w:rsidP="00DA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F85">
              <w:rPr>
                <w:rFonts w:ascii="Times New Roman" w:eastAsia="Times New Roman" w:hAnsi="Times New Roman" w:cs="Times New Roman"/>
                <w:sz w:val="24"/>
                <w:szCs w:val="24"/>
              </w:rPr>
              <w:t>1. Выявление одаренных детей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85" w:rsidRPr="00DA6F85" w:rsidRDefault="00DA6F85" w:rsidP="00DA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F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диагностики признаков одарённости.</w:t>
            </w:r>
          </w:p>
          <w:p w:rsidR="00DA6F85" w:rsidRPr="00DA6F85" w:rsidRDefault="00DA6F85" w:rsidP="00DA6F8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F85" w:rsidRPr="00DA6F85" w:rsidTr="00DA6F85"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85" w:rsidRPr="00DA6F85" w:rsidRDefault="00DA6F85" w:rsidP="00DA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F85">
              <w:rPr>
                <w:rFonts w:ascii="Times New Roman" w:eastAsia="Times New Roman" w:hAnsi="Times New Roman" w:cs="Times New Roman"/>
                <w:sz w:val="24"/>
                <w:szCs w:val="24"/>
              </w:rPr>
              <w:t>2. Организация работы с педагогами</w:t>
            </w:r>
          </w:p>
          <w:p w:rsidR="00DA6F85" w:rsidRPr="00DA6F85" w:rsidRDefault="00DA6F85" w:rsidP="00DA6F8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85" w:rsidRPr="00DA6F85" w:rsidRDefault="00DA6F85" w:rsidP="00DA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F85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«Психолого-педагогические основы и особенности работы с одарёнными детьми»</w:t>
            </w:r>
          </w:p>
          <w:p w:rsidR="00DA6F85" w:rsidRPr="00DA6F85" w:rsidRDefault="00DA6F85" w:rsidP="00DA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F8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педагогов с данными диагностики и с приемами целенаправленного наблюдения</w:t>
            </w:r>
          </w:p>
          <w:p w:rsidR="00DA6F85" w:rsidRPr="00DA6F85" w:rsidRDefault="00DA6F85" w:rsidP="00DA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 педагогов для целенаправленных дополнительных занятий с одаренными детьми </w:t>
            </w:r>
          </w:p>
          <w:p w:rsidR="00DA6F85" w:rsidRPr="00DA6F85" w:rsidRDefault="00DA6F85" w:rsidP="00DA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Накопление библиотечного фонда и Интернет-ресурсов </w:t>
            </w:r>
          </w:p>
        </w:tc>
      </w:tr>
      <w:tr w:rsidR="00DA6F85" w:rsidRPr="00DA6F85" w:rsidTr="00DA6F85"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85" w:rsidRPr="00DA6F85" w:rsidRDefault="00DA6F85" w:rsidP="00DA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F85">
              <w:rPr>
                <w:rFonts w:ascii="Times New Roman" w:eastAsia="Times New Roman" w:hAnsi="Times New Roman" w:cs="Times New Roman"/>
                <w:sz w:val="24"/>
                <w:szCs w:val="24"/>
              </w:rPr>
              <w:t>3.Организация работы с одарёнными детьми</w:t>
            </w:r>
          </w:p>
          <w:p w:rsidR="00DA6F85" w:rsidRPr="00DA6F85" w:rsidRDefault="00DA6F85" w:rsidP="00DA6F8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85" w:rsidRPr="00DA6F85" w:rsidRDefault="00DA6F85" w:rsidP="00DA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F8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дополнительных занятий (кружки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Умники и умницы</w:t>
            </w:r>
            <w:r w:rsidRPr="00DA6F85">
              <w:rPr>
                <w:rFonts w:ascii="Times New Roman" w:eastAsia="Times New Roman" w:hAnsi="Times New Roman" w:cs="Times New Roman"/>
                <w:sz w:val="24"/>
                <w:szCs w:val="24"/>
              </w:rPr>
              <w:t>»,  «Я - исследователь»).</w:t>
            </w:r>
          </w:p>
          <w:p w:rsidR="00DA6F85" w:rsidRPr="00DA6F85" w:rsidRDefault="00DA6F85" w:rsidP="00DA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предметных олимпиад:  русский язык,  математика, окружающий мир (2-4 </w:t>
            </w:r>
            <w:proofErr w:type="spellStart"/>
            <w:r w:rsidRPr="00DA6F8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A6F85">
              <w:rPr>
                <w:rFonts w:ascii="Times New Roman" w:eastAsia="Times New Roman" w:hAnsi="Times New Roman" w:cs="Times New Roman"/>
                <w:sz w:val="24"/>
                <w:szCs w:val="24"/>
              </w:rPr>
              <w:t>.).</w:t>
            </w:r>
          </w:p>
          <w:p w:rsidR="00DA6F85" w:rsidRPr="00DA6F85" w:rsidRDefault="00DA6F85" w:rsidP="00DA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F8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родителей по вопросам исследовательской и проектной деятельности младших школьников.</w:t>
            </w:r>
          </w:p>
          <w:p w:rsidR="00DA6F85" w:rsidRPr="00DA6F85" w:rsidRDefault="00DA6F85" w:rsidP="00DA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F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интеллектуальных игр, конкурса учебно-исследовательских  и проектных работ учащихся.</w:t>
            </w:r>
          </w:p>
          <w:p w:rsidR="00DA6F85" w:rsidRPr="00DA6F85" w:rsidRDefault="00DA6F85" w:rsidP="00DA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F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диагностики признаков одарённости. Использование на уроках учителями заданий повышенной сложности.</w:t>
            </w:r>
          </w:p>
        </w:tc>
      </w:tr>
      <w:tr w:rsidR="00DA6F85" w:rsidRPr="00DA6F85" w:rsidTr="00DA6F85"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85" w:rsidRPr="00DA6F85" w:rsidRDefault="00DA6F85" w:rsidP="00DA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F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 Разработка системы поощрений победителей.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85" w:rsidRPr="00DA6F85" w:rsidRDefault="00DA6F85" w:rsidP="00DA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F85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Награждение победителей предметных олимпиад, интеллектуальных игр, исследовательских и проектных работ.</w:t>
            </w:r>
          </w:p>
          <w:p w:rsidR="00DA6F85" w:rsidRPr="00DA6F85" w:rsidRDefault="00DA6F85" w:rsidP="00DA6F8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6F85" w:rsidRPr="00DA6F85" w:rsidRDefault="00DA6F85" w:rsidP="00DA6F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F85" w:rsidRPr="00DA6F85" w:rsidRDefault="00DA6F85" w:rsidP="00DA6F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Результативность работы определяется при помощи следующих критериев:</w:t>
      </w:r>
    </w:p>
    <w:p w:rsidR="00DA6F85" w:rsidRPr="00DA6F85" w:rsidRDefault="00DA6F85" w:rsidP="00DA6F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F8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наблюдение за учащимися в ходе групповой и индивидуальной работы на основе оценки доли самостоятельности школьника в исследовательском поиске;</w:t>
      </w:r>
    </w:p>
    <w:p w:rsidR="00DA6F85" w:rsidRPr="00DA6F85" w:rsidRDefault="00DA6F85" w:rsidP="00DA6F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6F8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 количеству детей, участвующих в конференциях учебно-исследовательских работ учащихся  на разных уровнях (класса, школы, района, город, край, Россия, международный);</w:t>
      </w:r>
      <w:proofErr w:type="gramEnd"/>
    </w:p>
    <w:p w:rsidR="00DA6F85" w:rsidRPr="00DA6F85" w:rsidRDefault="00DA6F85" w:rsidP="00DA6F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F8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количественный рост участников проектно-исследовательской деятельности от начальной ступени до старшей</w:t>
      </w:r>
      <w:proofErr w:type="gramStart"/>
      <w:r w:rsidRPr="00DA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A6F85" w:rsidRPr="00DA6F85" w:rsidRDefault="00DA6F85" w:rsidP="00DA6F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F8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организуя исследовательскую деятельность  школьников в ходе индивидуальной и групповой работы,  в ходе массовых мероприятий, мы воспитываем у детей интерес к познанию мира, углубленному изучению дисциплин, создаем для детей условия, способствующие развитию у  школьников навыков исследовательской работы.</w:t>
      </w:r>
    </w:p>
    <w:p w:rsidR="00DA6F85" w:rsidRPr="00DA6F85" w:rsidRDefault="00DA6F85" w:rsidP="00DA6F85">
      <w:pPr>
        <w:spacing w:after="0"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DA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Результат. </w:t>
      </w:r>
      <w:r w:rsidRPr="00DA6F85">
        <w:rPr>
          <w:rFonts w:ascii="Times New Roman" w:eastAsia="Calibri" w:hAnsi="Times New Roman" w:cs="Times New Roman"/>
          <w:sz w:val="28"/>
          <w:szCs w:val="28"/>
        </w:rPr>
        <w:t>С 2006 г. учащиеся школы представляют свои работы на всероссийских конференциях, проводимых «Национальной системой развития научной, творческой и инновационной деятельности молодежи «Интеграция» при поддержке Министерства образования и науки РФ, комитета по образованию и науке Государственной Думы РФ: «Национальное достояние России», «Моя законотворческая инициатива», «Первые шаги в науке», «Меня оценят в ХХ</w:t>
      </w:r>
      <w:proofErr w:type="gramStart"/>
      <w:r w:rsidRPr="00DA6F85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DA6F85">
        <w:rPr>
          <w:rFonts w:ascii="Times New Roman" w:eastAsia="Calibri" w:hAnsi="Times New Roman" w:cs="Times New Roman"/>
          <w:sz w:val="28"/>
          <w:szCs w:val="28"/>
        </w:rPr>
        <w:t xml:space="preserve"> веке», «ЮНЭКО», «Юность. Наука. Культура».      </w:t>
      </w:r>
      <w:proofErr w:type="gramStart"/>
      <w:r w:rsidRPr="00DA6F85">
        <w:rPr>
          <w:rFonts w:ascii="Times New Roman" w:eastAsia="Calibri" w:hAnsi="Times New Roman" w:cs="Times New Roman"/>
          <w:sz w:val="28"/>
          <w:szCs w:val="28"/>
        </w:rPr>
        <w:t xml:space="preserve">За успехи, достигнутые представителями образовательного учреждения во Всероссийских открытых конкурсах достижений талантливой молодежи,  школа  неоднократно была награждена </w:t>
      </w:r>
      <w:r w:rsidRPr="00DA6F85">
        <w:rPr>
          <w:rFonts w:ascii="Times New Roman" w:eastAsia="Calibri" w:hAnsi="Times New Roman" w:cs="Times New Roman"/>
          <w:sz w:val="28"/>
          <w:szCs w:val="28"/>
        </w:rPr>
        <w:lastRenderedPageBreak/>
        <w:t>дипломом Государственной Думы Федерального собрания РФ национальной системы «Интеграция».</w:t>
      </w:r>
      <w:proofErr w:type="gramEnd"/>
    </w:p>
    <w:p w:rsidR="00DA6F85" w:rsidRPr="00DA6F85" w:rsidRDefault="00DA6F85" w:rsidP="00DA6F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BEF" w:rsidRDefault="002D7BEF"/>
    <w:sectPr w:rsidR="002D7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B2212"/>
    <w:multiLevelType w:val="hybridMultilevel"/>
    <w:tmpl w:val="D3BEDCB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60FE4D4A"/>
    <w:multiLevelType w:val="hybridMultilevel"/>
    <w:tmpl w:val="AB0EA30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F85"/>
    <w:rsid w:val="002D7BEF"/>
    <w:rsid w:val="0033123E"/>
    <w:rsid w:val="00B9069B"/>
    <w:rsid w:val="00DA6F85"/>
    <w:rsid w:val="00E7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9FB12-59C1-486A-AAC8-481808726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1630</Words>
  <Characters>9295</Characters>
  <Application>Microsoft Office Word</Application>
  <DocSecurity>0</DocSecurity>
  <Lines>77</Lines>
  <Paragraphs>21</Paragraphs>
  <ScaleCrop>false</ScaleCrop>
  <Company/>
  <LinksUpToDate>false</LinksUpToDate>
  <CharactersWithSpaces>10904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Yuriy</dc:creator>
  <cp:lastModifiedBy>Yuriy</cp:lastModifiedBy>
  <cp:revision>7</cp:revision>
  <dcterms:created xsi:type="dcterms:W3CDTF">2015-06-15T17:59:00Z</dcterms:created>
  <dcterms:modified xsi:type="dcterms:W3CDTF">2016-01-08T21:01:00Z</dcterms:modified>
</cp:coreProperties>
</file>