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6D9" w:rsidRPr="00EC0ED6" w:rsidRDefault="004866D9" w:rsidP="004866D9">
      <w:pPr>
        <w:spacing w:after="0" w:line="240" w:lineRule="auto"/>
        <w:jc w:val="center"/>
        <w:rPr>
          <w:rFonts w:ascii="Arial" w:eastAsia="Times New Roman" w:hAnsi="Arial" w:cs="Arial"/>
          <w:color w:val="333333"/>
          <w:sz w:val="30"/>
          <w:szCs w:val="30"/>
          <w:lang w:eastAsia="ru-RU"/>
        </w:rPr>
      </w:pPr>
      <w:r w:rsidRPr="00EC0ED6">
        <w:rPr>
          <w:rFonts w:ascii="Arial" w:eastAsia="Times New Roman" w:hAnsi="Arial" w:cs="Arial"/>
          <w:b/>
          <w:bCs/>
          <w:color w:val="333333"/>
          <w:sz w:val="30"/>
          <w:lang w:eastAsia="ru-RU"/>
        </w:rPr>
        <w:t>Игры с природным материалом</w:t>
      </w:r>
    </w:p>
    <w:p w:rsidR="004866D9" w:rsidRDefault="004866D9" w:rsidP="004866D9">
      <w:pPr>
        <w:pStyle w:val="a3"/>
        <w:shd w:val="clear" w:color="auto" w:fill="FFFFFF"/>
        <w:spacing w:before="0" w:beforeAutospacing="0" w:after="0" w:afterAutospacing="0" w:line="393" w:lineRule="atLeast"/>
        <w:jc w:val="both"/>
        <w:rPr>
          <w:rStyle w:val="a4"/>
          <w:rFonts w:ascii="Arial" w:hAnsi="Arial" w:cs="Arial"/>
          <w:color w:val="000000"/>
          <w:sz w:val="26"/>
          <w:szCs w:val="26"/>
          <w:bdr w:val="none" w:sz="0" w:space="0" w:color="auto" w:frame="1"/>
        </w:rPr>
      </w:pPr>
      <w:r>
        <w:rPr>
          <w:rFonts w:ascii="Arial" w:hAnsi="Arial" w:cs="Arial"/>
          <w:color w:val="000000"/>
          <w:sz w:val="26"/>
          <w:szCs w:val="26"/>
        </w:rPr>
        <w:t>К. Д. Ушинский писал:</w:t>
      </w:r>
      <w:r>
        <w:rPr>
          <w:rStyle w:val="apple-converted-space"/>
          <w:rFonts w:ascii="Arial" w:hAnsi="Arial" w:cs="Arial"/>
          <w:color w:val="000000"/>
          <w:sz w:val="26"/>
          <w:szCs w:val="26"/>
        </w:rPr>
        <w:t> </w:t>
      </w:r>
      <w:r>
        <w:rPr>
          <w:rStyle w:val="a4"/>
          <w:rFonts w:ascii="Arial" w:hAnsi="Arial" w:cs="Arial"/>
          <w:color w:val="000000"/>
          <w:sz w:val="26"/>
          <w:szCs w:val="26"/>
          <w:bdr w:val="none" w:sz="0" w:space="0" w:color="auto" w:frame="1"/>
        </w:rPr>
        <w:t>«Дети не любят игрушек неподвижных, законченных, хорошо сделанных, которых они не могут изменить по своему желанию ... лучшая игрушка для ребенка та, которую он может заставить измениться самым разнообразным образом ... для детей лучшая игрушка - куча песка ».</w:t>
      </w:r>
    </w:p>
    <w:p w:rsidR="004866D9" w:rsidRDefault="004866D9" w:rsidP="004866D9">
      <w:pPr>
        <w:pStyle w:val="a3"/>
        <w:shd w:val="clear" w:color="auto" w:fill="FFFFFF"/>
        <w:spacing w:before="0" w:beforeAutospacing="0" w:after="0" w:afterAutospacing="0" w:line="393" w:lineRule="atLeast"/>
        <w:jc w:val="both"/>
        <w:rPr>
          <w:rFonts w:ascii="Arial" w:hAnsi="Arial" w:cs="Arial"/>
          <w:color w:val="000000"/>
          <w:sz w:val="26"/>
          <w:szCs w:val="26"/>
        </w:rPr>
      </w:pPr>
    </w:p>
    <w:p w:rsidR="004866D9" w:rsidRPr="00215CC5" w:rsidRDefault="004866D9" w:rsidP="004866D9">
      <w:pPr>
        <w:pStyle w:val="a3"/>
        <w:shd w:val="clear" w:color="auto" w:fill="FFFFFF"/>
        <w:spacing w:before="0" w:beforeAutospacing="0" w:after="360" w:afterAutospacing="0" w:line="393" w:lineRule="atLeast"/>
        <w:jc w:val="both"/>
        <w:rPr>
          <w:rFonts w:asciiTheme="minorHAnsi" w:hAnsiTheme="minorHAnsi" w:cs="Arial"/>
          <w:color w:val="000000"/>
          <w:sz w:val="28"/>
          <w:szCs w:val="28"/>
        </w:rPr>
      </w:pPr>
      <w:r w:rsidRPr="00215CC5">
        <w:rPr>
          <w:rFonts w:asciiTheme="minorHAnsi" w:hAnsiTheme="minorHAnsi" w:cs="Arial"/>
          <w:color w:val="333333"/>
          <w:sz w:val="28"/>
          <w:szCs w:val="28"/>
        </w:rPr>
        <w:t>В дошкольном возрасте ведущей деятельностью является игра. Непосредственно через игру дети получают необходимые знания, умения и навыки для дальнейшего развития. Существует множество различных развивающих игр для дошкольников, но наибольшую заинтересованность у детей вызывают игры с природным материалом.</w:t>
      </w:r>
      <w:r w:rsidRPr="00215CC5">
        <w:rPr>
          <w:rFonts w:asciiTheme="minorHAnsi" w:hAnsiTheme="minorHAnsi" w:cs="Arial"/>
          <w:color w:val="000000"/>
          <w:sz w:val="28"/>
          <w:szCs w:val="28"/>
        </w:rPr>
        <w:t xml:space="preserve"> Игры с природным материалом рано входят в жизнь ребенка. Ребенок, только научившись ходить, тянется к лопатке, пытается копать снег, песок, любит играть с водой. Природные факторы близки и интересны детям. Родители сами делают выбор, чем играет их ребенок. Можно</w:t>
      </w:r>
      <w:r w:rsidRPr="00215CC5">
        <w:rPr>
          <w:rStyle w:val="apple-converted-space"/>
          <w:rFonts w:asciiTheme="minorHAnsi" w:hAnsiTheme="minorHAnsi" w:cs="Arial"/>
          <w:color w:val="000000"/>
          <w:sz w:val="28"/>
          <w:szCs w:val="28"/>
        </w:rPr>
        <w:t> </w:t>
      </w:r>
      <w:r w:rsidRPr="00215CC5">
        <w:rPr>
          <w:rFonts w:asciiTheme="minorHAnsi" w:hAnsiTheme="minorHAnsi"/>
          <w:sz w:val="28"/>
          <w:szCs w:val="28"/>
        </w:rPr>
        <w:t>купить приставку</w:t>
      </w:r>
      <w:r w:rsidRPr="00215CC5">
        <w:rPr>
          <w:rStyle w:val="apple-converted-space"/>
          <w:rFonts w:asciiTheme="minorHAnsi" w:hAnsiTheme="minorHAnsi" w:cs="Arial"/>
          <w:color w:val="000000"/>
          <w:sz w:val="28"/>
          <w:szCs w:val="28"/>
        </w:rPr>
        <w:t> </w:t>
      </w:r>
      <w:r w:rsidRPr="00215CC5">
        <w:rPr>
          <w:rFonts w:asciiTheme="minorHAnsi" w:hAnsiTheme="minorHAnsi" w:cs="Arial"/>
          <w:color w:val="000000"/>
          <w:sz w:val="28"/>
          <w:szCs w:val="28"/>
        </w:rPr>
        <w:t>и усадить ребенка перед телевизором за не менее интересным для него занятием, а можно купить лопатку и ведерко и отправить на свежий воздух. Игры с природным материалом имеют неограниченный диапазон влияния на развитие личности ребенка. Они обеспечивают чувственный опыт ребенка, развивают анализаторы, сенсорные способности. Способы чувственного познания, умение выделять те или иные качества предметов развиваются в процессе содержательной интересной деятельности, прежде всего в игре. Развивается мышление, логические операции, умение обобщать, делать выводы. Развивается наблюдательность и интерес к естественным факторам.</w:t>
      </w:r>
    </w:p>
    <w:p w:rsidR="004866D9" w:rsidRPr="00215CC5" w:rsidRDefault="004866D9" w:rsidP="004866D9">
      <w:pPr>
        <w:spacing w:before="281" w:after="281" w:line="240" w:lineRule="auto"/>
        <w:jc w:val="both"/>
        <w:rPr>
          <w:rFonts w:eastAsia="Times New Roman" w:cs="Arial"/>
          <w:color w:val="333333"/>
          <w:sz w:val="28"/>
          <w:szCs w:val="28"/>
          <w:lang w:eastAsia="ru-RU"/>
        </w:rPr>
      </w:pPr>
      <w:r w:rsidRPr="00215CC5">
        <w:rPr>
          <w:rFonts w:eastAsia="Times New Roman" w:cs="Arial"/>
          <w:color w:val="333333"/>
          <w:sz w:val="28"/>
          <w:szCs w:val="28"/>
          <w:lang w:eastAsia="ru-RU"/>
        </w:rPr>
        <w:t xml:space="preserve">Игры с природным материалом развивают у детей художественные способности, эстетические вкусы, фантазию, творческое воображение, память, мышление, внимание, мелкую моторику и </w:t>
      </w:r>
      <w:proofErr w:type="gramStart"/>
      <w:r w:rsidRPr="00215CC5">
        <w:rPr>
          <w:rFonts w:eastAsia="Times New Roman" w:cs="Arial"/>
          <w:color w:val="333333"/>
          <w:sz w:val="28"/>
          <w:szCs w:val="28"/>
          <w:lang w:eastAsia="ru-RU"/>
        </w:rPr>
        <w:t>м</w:t>
      </w:r>
      <w:proofErr w:type="gramEnd"/>
      <w:r w:rsidRPr="00215CC5">
        <w:rPr>
          <w:rFonts w:eastAsia="Times New Roman" w:cs="Arial"/>
          <w:color w:val="333333"/>
          <w:sz w:val="28"/>
          <w:szCs w:val="28"/>
          <w:lang w:eastAsia="ru-RU"/>
        </w:rPr>
        <w:t>. д. Во время игры дети приобретают знания путем самостоятельного поиска, исследовательской деятельности. Благодаря природным факторам, значительно богаче становится содержание сюжетно-ролевых игр. У детей развиваются умения взаимодействовать с другими, доводить начатое дело до конца.</w:t>
      </w:r>
    </w:p>
    <w:p w:rsidR="004866D9" w:rsidRPr="00215CC5" w:rsidRDefault="004866D9" w:rsidP="004866D9">
      <w:pPr>
        <w:pStyle w:val="a3"/>
        <w:shd w:val="clear" w:color="auto" w:fill="FFFFFF"/>
        <w:spacing w:before="0" w:beforeAutospacing="0" w:after="360" w:afterAutospacing="0" w:line="393" w:lineRule="atLeast"/>
        <w:jc w:val="both"/>
        <w:rPr>
          <w:rFonts w:asciiTheme="minorHAnsi" w:hAnsiTheme="minorHAnsi" w:cs="Arial"/>
          <w:color w:val="000000"/>
          <w:sz w:val="28"/>
          <w:szCs w:val="28"/>
        </w:rPr>
      </w:pPr>
      <w:r w:rsidRPr="00215CC5">
        <w:rPr>
          <w:rFonts w:asciiTheme="minorHAnsi" w:hAnsiTheme="minorHAnsi" w:cs="Arial"/>
          <w:color w:val="000000"/>
          <w:sz w:val="28"/>
          <w:szCs w:val="28"/>
        </w:rPr>
        <w:t>Если игры с природным материалом проходят без направлений взрослого, то часто бывают од</w:t>
      </w:r>
      <w:r>
        <w:rPr>
          <w:rFonts w:asciiTheme="minorHAnsi" w:hAnsiTheme="minorHAnsi" w:cs="Arial"/>
          <w:color w:val="000000"/>
          <w:sz w:val="28"/>
          <w:szCs w:val="28"/>
        </w:rPr>
        <w:t>нообразными и малосодержательными</w:t>
      </w:r>
      <w:r w:rsidRPr="00215CC5">
        <w:rPr>
          <w:rFonts w:asciiTheme="minorHAnsi" w:hAnsiTheme="minorHAnsi" w:cs="Arial"/>
          <w:color w:val="000000"/>
          <w:sz w:val="28"/>
          <w:szCs w:val="28"/>
        </w:rPr>
        <w:t>. Взрослым следует знать виды игр с природным материалом, их содержание, вариативность, проявлять собственное творчество и инициативу.</w:t>
      </w:r>
    </w:p>
    <w:p w:rsidR="004866D9" w:rsidRPr="00215CC5" w:rsidRDefault="004866D9" w:rsidP="004866D9">
      <w:pPr>
        <w:spacing w:before="281" w:after="281" w:line="240" w:lineRule="auto"/>
        <w:jc w:val="both"/>
        <w:rPr>
          <w:rFonts w:eastAsia="Times New Roman" w:cs="Arial"/>
          <w:color w:val="333333"/>
          <w:sz w:val="28"/>
          <w:szCs w:val="28"/>
          <w:lang w:eastAsia="ru-RU"/>
        </w:rPr>
      </w:pPr>
      <w:r w:rsidRPr="00215CC5">
        <w:rPr>
          <w:rFonts w:eastAsia="Times New Roman" w:cs="Arial"/>
          <w:color w:val="333333"/>
          <w:sz w:val="28"/>
          <w:szCs w:val="28"/>
          <w:lang w:eastAsia="ru-RU"/>
        </w:rPr>
        <w:lastRenderedPageBreak/>
        <w:t>Рассмотрим некоторые игры, в которых используются природные материалы.</w:t>
      </w:r>
    </w:p>
    <w:p w:rsidR="004866D9" w:rsidRPr="00215CC5" w:rsidRDefault="004866D9" w:rsidP="004866D9">
      <w:pPr>
        <w:spacing w:before="281" w:after="281" w:line="240" w:lineRule="auto"/>
        <w:jc w:val="both"/>
        <w:rPr>
          <w:rFonts w:eastAsia="Times New Roman" w:cs="Arial"/>
          <w:color w:val="333333"/>
          <w:sz w:val="28"/>
          <w:szCs w:val="28"/>
          <w:lang w:eastAsia="ru-RU"/>
        </w:rPr>
      </w:pPr>
      <w:r w:rsidRPr="00215CC5">
        <w:rPr>
          <w:rFonts w:eastAsia="Times New Roman" w:cs="Arial"/>
          <w:color w:val="333333"/>
          <w:sz w:val="28"/>
          <w:szCs w:val="28"/>
          <w:lang w:eastAsia="ru-RU"/>
        </w:rPr>
        <w:t>1. «</w:t>
      </w:r>
      <w:r>
        <w:rPr>
          <w:rFonts w:eastAsia="Times New Roman" w:cs="Arial"/>
          <w:color w:val="333333"/>
          <w:sz w:val="28"/>
          <w:szCs w:val="28"/>
          <w:lang w:eastAsia="ru-RU"/>
        </w:rPr>
        <w:t>НАЙДИ ПАРУ</w:t>
      </w:r>
      <w:r w:rsidRPr="00215CC5">
        <w:rPr>
          <w:rFonts w:eastAsia="Times New Roman" w:cs="Arial"/>
          <w:color w:val="333333"/>
          <w:sz w:val="28"/>
          <w:szCs w:val="28"/>
          <w:lang w:eastAsia="ru-RU"/>
        </w:rPr>
        <w:t xml:space="preserve">» (по идее игры </w:t>
      </w:r>
      <w:proofErr w:type="spellStart"/>
      <w:r w:rsidRPr="00215CC5">
        <w:rPr>
          <w:rFonts w:eastAsia="Times New Roman" w:cs="Arial"/>
          <w:color w:val="333333"/>
          <w:sz w:val="28"/>
          <w:szCs w:val="28"/>
          <w:lang w:eastAsia="ru-RU"/>
        </w:rPr>
        <w:t>Мемори</w:t>
      </w:r>
      <w:proofErr w:type="spellEnd"/>
      <w:r w:rsidRPr="00215CC5">
        <w:rPr>
          <w:rFonts w:eastAsia="Times New Roman" w:cs="Arial"/>
          <w:color w:val="333333"/>
          <w:sz w:val="28"/>
          <w:szCs w:val="28"/>
          <w:lang w:eastAsia="ru-RU"/>
        </w:rPr>
        <w:t>)</w:t>
      </w:r>
    </w:p>
    <w:p w:rsidR="004866D9" w:rsidRPr="00215CC5" w:rsidRDefault="004866D9" w:rsidP="004866D9">
      <w:pPr>
        <w:spacing w:before="281" w:after="281" w:line="240" w:lineRule="auto"/>
        <w:jc w:val="both"/>
        <w:rPr>
          <w:rFonts w:eastAsia="Times New Roman" w:cs="Arial"/>
          <w:color w:val="333333"/>
          <w:sz w:val="28"/>
          <w:szCs w:val="28"/>
          <w:lang w:eastAsia="ru-RU"/>
        </w:rPr>
      </w:pPr>
      <w:r w:rsidRPr="00215CC5">
        <w:rPr>
          <w:rFonts w:eastAsia="Times New Roman" w:cs="Arial"/>
          <w:color w:val="333333"/>
          <w:sz w:val="28"/>
          <w:szCs w:val="28"/>
          <w:lang w:eastAsia="ru-RU"/>
        </w:rPr>
        <w:t>Берем 12 пар шапочек от желудя, каждую пару красим в один цвет, в итоге должно получиться 12 разноцветных пар, а внешнею сторону можно покрасить в один какой-нибудь нейтральный цвет.</w:t>
      </w:r>
    </w:p>
    <w:p w:rsidR="004866D9" w:rsidRPr="00215CC5" w:rsidRDefault="004866D9" w:rsidP="004866D9">
      <w:pPr>
        <w:spacing w:before="281" w:after="281" w:line="240" w:lineRule="auto"/>
        <w:jc w:val="both"/>
        <w:rPr>
          <w:rFonts w:eastAsia="Times New Roman" w:cs="Arial"/>
          <w:color w:val="333333"/>
          <w:sz w:val="28"/>
          <w:szCs w:val="28"/>
          <w:lang w:eastAsia="ru-RU"/>
        </w:rPr>
      </w:pPr>
      <w:r w:rsidRPr="00215CC5">
        <w:rPr>
          <w:rFonts w:eastAsia="Times New Roman" w:cs="Arial"/>
          <w:color w:val="333333"/>
          <w:sz w:val="28"/>
          <w:szCs w:val="28"/>
          <w:lang w:eastAsia="ru-RU"/>
        </w:rPr>
        <w:t>Правила игры: необходимо разложить «шапочки» вверх на стол, а затем переворачивать по две. Если они совпадают, то ребенок забирает их и получает еще ход. Если же нет – ход переходит к другому игроку. Задача – набрать как можно больше «шапочек».</w:t>
      </w:r>
    </w:p>
    <w:p w:rsidR="004866D9" w:rsidRPr="00215CC5" w:rsidRDefault="004866D9" w:rsidP="004866D9">
      <w:pPr>
        <w:spacing w:after="94" w:line="419" w:lineRule="atLeast"/>
        <w:jc w:val="both"/>
        <w:rPr>
          <w:rFonts w:eastAsia="Times New Roman" w:cs="Arial"/>
          <w:color w:val="333333"/>
          <w:sz w:val="28"/>
          <w:szCs w:val="28"/>
          <w:lang w:eastAsia="ru-RU"/>
        </w:rPr>
      </w:pPr>
      <w:r w:rsidRPr="00215CC5">
        <w:rPr>
          <w:rFonts w:eastAsia="Times New Roman" w:cs="Arial"/>
          <w:noProof/>
          <w:color w:val="333333"/>
          <w:sz w:val="28"/>
          <w:szCs w:val="28"/>
          <w:lang w:eastAsia="ru-RU"/>
        </w:rPr>
        <w:drawing>
          <wp:inline distT="0" distB="0" distL="0" distR="0">
            <wp:extent cx="5296535" cy="3538855"/>
            <wp:effectExtent l="19050" t="0" r="0" b="0"/>
            <wp:docPr id="5" name="Рисунок 1" descr="Игры с природным материал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гры с природным материалом"/>
                    <pic:cNvPicPr>
                      <a:picLocks noChangeAspect="1" noChangeArrowheads="1"/>
                    </pic:cNvPicPr>
                  </pic:nvPicPr>
                  <pic:blipFill>
                    <a:blip r:embed="rId4"/>
                    <a:srcRect/>
                    <a:stretch>
                      <a:fillRect/>
                    </a:stretch>
                  </pic:blipFill>
                  <pic:spPr bwMode="auto">
                    <a:xfrm>
                      <a:off x="0" y="0"/>
                      <a:ext cx="5296535" cy="3538855"/>
                    </a:xfrm>
                    <a:prstGeom prst="rect">
                      <a:avLst/>
                    </a:prstGeom>
                    <a:noFill/>
                    <a:ln w="9525">
                      <a:noFill/>
                      <a:miter lim="800000"/>
                      <a:headEnd/>
                      <a:tailEnd/>
                    </a:ln>
                  </pic:spPr>
                </pic:pic>
              </a:graphicData>
            </a:graphic>
          </wp:inline>
        </w:drawing>
      </w:r>
    </w:p>
    <w:p w:rsidR="004866D9" w:rsidRPr="00215CC5" w:rsidRDefault="004866D9" w:rsidP="004866D9">
      <w:pPr>
        <w:spacing w:before="281" w:after="281" w:line="240" w:lineRule="auto"/>
        <w:jc w:val="both"/>
        <w:rPr>
          <w:rFonts w:eastAsia="Times New Roman" w:cs="Arial"/>
          <w:color w:val="333333"/>
          <w:sz w:val="28"/>
          <w:szCs w:val="28"/>
          <w:lang w:eastAsia="ru-RU"/>
        </w:rPr>
      </w:pPr>
      <w:r w:rsidRPr="00215CC5">
        <w:rPr>
          <w:rFonts w:eastAsia="Times New Roman" w:cs="Arial"/>
          <w:color w:val="333333"/>
          <w:sz w:val="28"/>
          <w:szCs w:val="28"/>
          <w:lang w:eastAsia="ru-RU"/>
        </w:rPr>
        <w:t>2. «</w:t>
      </w:r>
      <w:r>
        <w:rPr>
          <w:rFonts w:eastAsia="Times New Roman" w:cs="Arial"/>
          <w:color w:val="333333"/>
          <w:sz w:val="28"/>
          <w:szCs w:val="28"/>
          <w:lang w:eastAsia="ru-RU"/>
        </w:rPr>
        <w:t>НАЙДИ ОТЛИЧИЯ</w:t>
      </w:r>
      <w:r w:rsidRPr="00215CC5">
        <w:rPr>
          <w:rFonts w:eastAsia="Times New Roman" w:cs="Arial"/>
          <w:color w:val="333333"/>
          <w:sz w:val="28"/>
          <w:szCs w:val="28"/>
          <w:lang w:eastAsia="ru-RU"/>
        </w:rPr>
        <w:t>»</w:t>
      </w:r>
    </w:p>
    <w:p w:rsidR="004866D9" w:rsidRPr="00215CC5" w:rsidRDefault="004866D9" w:rsidP="004866D9">
      <w:pPr>
        <w:spacing w:before="281" w:after="281" w:line="240" w:lineRule="auto"/>
        <w:jc w:val="both"/>
        <w:rPr>
          <w:rFonts w:eastAsia="Times New Roman" w:cs="Arial"/>
          <w:color w:val="333333"/>
          <w:sz w:val="28"/>
          <w:szCs w:val="28"/>
          <w:lang w:eastAsia="ru-RU"/>
        </w:rPr>
      </w:pPr>
      <w:r w:rsidRPr="00215CC5">
        <w:rPr>
          <w:rFonts w:eastAsia="Times New Roman" w:cs="Arial"/>
          <w:color w:val="333333"/>
          <w:sz w:val="28"/>
          <w:szCs w:val="28"/>
          <w:lang w:eastAsia="ru-RU"/>
        </w:rPr>
        <w:t>Здесь можно придумать различные варианты с природным материалом. Например, на двух листах бумаги А</w:t>
      </w:r>
      <w:proofErr w:type="gramStart"/>
      <w:r w:rsidRPr="00215CC5">
        <w:rPr>
          <w:rFonts w:eastAsia="Times New Roman" w:cs="Arial"/>
          <w:color w:val="333333"/>
          <w:sz w:val="28"/>
          <w:szCs w:val="28"/>
          <w:lang w:eastAsia="ru-RU"/>
        </w:rPr>
        <w:t>4</w:t>
      </w:r>
      <w:proofErr w:type="gramEnd"/>
      <w:r w:rsidRPr="00215CC5">
        <w:rPr>
          <w:rFonts w:eastAsia="Times New Roman" w:cs="Arial"/>
          <w:color w:val="333333"/>
          <w:sz w:val="28"/>
          <w:szCs w:val="28"/>
          <w:lang w:eastAsia="ru-RU"/>
        </w:rPr>
        <w:t xml:space="preserve"> можно составить композицию, и затем ребенок должен найти отличия.</w:t>
      </w:r>
    </w:p>
    <w:p w:rsidR="004866D9" w:rsidRPr="00215CC5" w:rsidRDefault="004866D9" w:rsidP="004866D9">
      <w:pPr>
        <w:spacing w:before="281" w:after="281" w:line="240" w:lineRule="auto"/>
        <w:jc w:val="both"/>
        <w:rPr>
          <w:rFonts w:eastAsia="Times New Roman" w:cs="Arial"/>
          <w:color w:val="333333"/>
          <w:sz w:val="28"/>
          <w:szCs w:val="28"/>
          <w:lang w:eastAsia="ru-RU"/>
        </w:rPr>
      </w:pPr>
      <w:r w:rsidRPr="00215CC5">
        <w:rPr>
          <w:rFonts w:eastAsia="Times New Roman" w:cs="Arial"/>
          <w:color w:val="333333"/>
          <w:sz w:val="28"/>
          <w:szCs w:val="28"/>
          <w:lang w:eastAsia="ru-RU"/>
        </w:rPr>
        <w:t>3. «</w:t>
      </w:r>
      <w:r>
        <w:rPr>
          <w:rFonts w:eastAsia="Times New Roman" w:cs="Arial"/>
          <w:color w:val="333333"/>
          <w:sz w:val="28"/>
          <w:szCs w:val="28"/>
          <w:lang w:eastAsia="ru-RU"/>
        </w:rPr>
        <w:t>ДОРИСУЙ</w:t>
      </w:r>
      <w:r w:rsidRPr="00215CC5">
        <w:rPr>
          <w:rFonts w:eastAsia="Times New Roman" w:cs="Arial"/>
          <w:color w:val="333333"/>
          <w:sz w:val="28"/>
          <w:szCs w:val="28"/>
          <w:lang w:eastAsia="ru-RU"/>
        </w:rPr>
        <w:t>»</w:t>
      </w:r>
    </w:p>
    <w:p w:rsidR="004866D9" w:rsidRPr="00215CC5" w:rsidRDefault="004866D9" w:rsidP="004866D9">
      <w:pPr>
        <w:spacing w:before="281" w:after="281" w:line="240" w:lineRule="auto"/>
        <w:jc w:val="both"/>
        <w:rPr>
          <w:rFonts w:eastAsia="Times New Roman" w:cs="Arial"/>
          <w:color w:val="333333"/>
          <w:sz w:val="28"/>
          <w:szCs w:val="28"/>
          <w:lang w:eastAsia="ru-RU"/>
        </w:rPr>
      </w:pPr>
      <w:r w:rsidRPr="00215CC5">
        <w:rPr>
          <w:rFonts w:eastAsia="Times New Roman" w:cs="Arial"/>
          <w:color w:val="333333"/>
          <w:sz w:val="28"/>
          <w:szCs w:val="28"/>
          <w:lang w:eastAsia="ru-RU"/>
        </w:rPr>
        <w:t>Игра направлена на развитие воображения и фантазии. Так же в этой игре можно использовать разные варианты, так например: на листке бумаги и приклеить один листок дерева, а ребенок должен дорисовать или также использовать природный материал, чтобы в итоге получилась картинка.</w:t>
      </w:r>
    </w:p>
    <w:p w:rsidR="004866D9" w:rsidRPr="00215CC5" w:rsidRDefault="004866D9" w:rsidP="004866D9">
      <w:pPr>
        <w:spacing w:before="281" w:after="281" w:line="240" w:lineRule="auto"/>
        <w:jc w:val="both"/>
        <w:rPr>
          <w:rFonts w:eastAsia="Times New Roman" w:cs="Arial"/>
          <w:color w:val="333333"/>
          <w:sz w:val="28"/>
          <w:szCs w:val="28"/>
          <w:lang w:eastAsia="ru-RU"/>
        </w:rPr>
      </w:pPr>
      <w:r w:rsidRPr="00215CC5">
        <w:rPr>
          <w:rFonts w:eastAsia="Times New Roman" w:cs="Arial"/>
          <w:color w:val="333333"/>
          <w:sz w:val="28"/>
          <w:szCs w:val="28"/>
          <w:lang w:eastAsia="ru-RU"/>
        </w:rPr>
        <w:lastRenderedPageBreak/>
        <w:t>4. «</w:t>
      </w:r>
      <w:r>
        <w:rPr>
          <w:rFonts w:eastAsia="Times New Roman" w:cs="Arial"/>
          <w:color w:val="333333"/>
          <w:sz w:val="28"/>
          <w:szCs w:val="28"/>
          <w:lang w:eastAsia="ru-RU"/>
        </w:rPr>
        <w:t>ЧТО ИЗМЕНИЛОСЬ?</w:t>
      </w:r>
      <w:r w:rsidRPr="00215CC5">
        <w:rPr>
          <w:rFonts w:eastAsia="Times New Roman" w:cs="Arial"/>
          <w:color w:val="333333"/>
          <w:sz w:val="28"/>
          <w:szCs w:val="28"/>
          <w:lang w:eastAsia="ru-RU"/>
        </w:rPr>
        <w:t>»</w:t>
      </w:r>
    </w:p>
    <w:p w:rsidR="004866D9" w:rsidRPr="00215CC5" w:rsidRDefault="004866D9" w:rsidP="004866D9">
      <w:pPr>
        <w:spacing w:before="281" w:after="281" w:line="240" w:lineRule="auto"/>
        <w:jc w:val="both"/>
        <w:rPr>
          <w:rFonts w:eastAsia="Times New Roman" w:cs="Arial"/>
          <w:color w:val="333333"/>
          <w:sz w:val="28"/>
          <w:szCs w:val="28"/>
          <w:lang w:eastAsia="ru-RU"/>
        </w:rPr>
      </w:pPr>
      <w:r w:rsidRPr="00215CC5">
        <w:rPr>
          <w:rFonts w:eastAsia="Times New Roman" w:cs="Arial"/>
          <w:color w:val="333333"/>
          <w:sz w:val="28"/>
          <w:szCs w:val="28"/>
          <w:lang w:eastAsia="ru-RU"/>
        </w:rPr>
        <w:t>На столе располагаются природный материал или заранее сделанные с ребенком различные изделия из природного материала. Ребенок должен внимательно смотреть и запомнить их расположения. Потом он закрывает глаза, а педагог должен что-нибудь поменять (убрать один из предмета, поменять местами или развернуть). Задача ребенка сказать точно, что изменилось.</w:t>
      </w:r>
    </w:p>
    <w:p w:rsidR="004866D9" w:rsidRPr="00215CC5" w:rsidRDefault="004866D9" w:rsidP="004866D9">
      <w:pPr>
        <w:spacing w:before="281" w:after="281" w:line="240" w:lineRule="auto"/>
        <w:jc w:val="both"/>
        <w:rPr>
          <w:rFonts w:eastAsia="Times New Roman" w:cs="Arial"/>
          <w:color w:val="333333"/>
          <w:sz w:val="28"/>
          <w:szCs w:val="28"/>
          <w:lang w:eastAsia="ru-RU"/>
        </w:rPr>
      </w:pPr>
      <w:r w:rsidRPr="00215CC5">
        <w:rPr>
          <w:rFonts w:eastAsia="Times New Roman" w:cs="Arial"/>
          <w:color w:val="333333"/>
          <w:sz w:val="28"/>
          <w:szCs w:val="28"/>
          <w:lang w:eastAsia="ru-RU"/>
        </w:rPr>
        <w:t>5. «</w:t>
      </w:r>
      <w:r>
        <w:rPr>
          <w:rFonts w:eastAsia="Times New Roman" w:cs="Arial"/>
          <w:color w:val="333333"/>
          <w:sz w:val="28"/>
          <w:szCs w:val="28"/>
          <w:lang w:eastAsia="ru-RU"/>
        </w:rPr>
        <w:t>УГАДАЙ – ЧТО ТАМ</w:t>
      </w:r>
      <w:r w:rsidRPr="00215CC5">
        <w:rPr>
          <w:rFonts w:eastAsia="Times New Roman" w:cs="Arial"/>
          <w:color w:val="333333"/>
          <w:sz w:val="28"/>
          <w:szCs w:val="28"/>
          <w:lang w:eastAsia="ru-RU"/>
        </w:rPr>
        <w:t>»</w:t>
      </w:r>
    </w:p>
    <w:p w:rsidR="004866D9" w:rsidRDefault="004866D9" w:rsidP="004866D9">
      <w:pPr>
        <w:spacing w:before="281" w:after="281" w:line="240" w:lineRule="auto"/>
        <w:jc w:val="both"/>
        <w:rPr>
          <w:rFonts w:eastAsia="Times New Roman" w:cs="Arial"/>
          <w:color w:val="333333"/>
          <w:sz w:val="28"/>
          <w:szCs w:val="28"/>
          <w:lang w:eastAsia="ru-RU"/>
        </w:rPr>
      </w:pPr>
      <w:r w:rsidRPr="00215CC5">
        <w:rPr>
          <w:rFonts w:eastAsia="Times New Roman" w:cs="Arial"/>
          <w:color w:val="333333"/>
          <w:sz w:val="28"/>
          <w:szCs w:val="28"/>
          <w:lang w:eastAsia="ru-RU"/>
        </w:rPr>
        <w:t>Нужно сделать мешочки, которые будут наполнены природным материалом. Ребенок должен на ощупь угадать, что в данном мешочке лежит.</w:t>
      </w:r>
    </w:p>
    <w:p w:rsidR="004866D9" w:rsidRDefault="004866D9" w:rsidP="004866D9">
      <w:pPr>
        <w:spacing w:before="281" w:after="281" w:line="240" w:lineRule="auto"/>
        <w:jc w:val="both"/>
        <w:rPr>
          <w:rFonts w:eastAsia="Times New Roman" w:cs="Arial"/>
          <w:color w:val="333333"/>
          <w:sz w:val="28"/>
          <w:szCs w:val="28"/>
          <w:lang w:eastAsia="ru-RU"/>
        </w:rPr>
      </w:pPr>
      <w:r>
        <w:rPr>
          <w:rFonts w:eastAsia="Times New Roman" w:cs="Arial"/>
          <w:color w:val="333333"/>
          <w:sz w:val="28"/>
          <w:szCs w:val="28"/>
          <w:lang w:eastAsia="ru-RU"/>
        </w:rPr>
        <w:t>6. «СЛОЖИ УЗОР» или «ПОВТОРИ УЗОР» (из желудей, каштанов, арбузных семечек и т.п.)</w:t>
      </w:r>
    </w:p>
    <w:p w:rsidR="004866D9" w:rsidRPr="00215CC5" w:rsidRDefault="004866D9" w:rsidP="004866D9">
      <w:pPr>
        <w:spacing w:before="281" w:after="281" w:line="240" w:lineRule="auto"/>
        <w:jc w:val="both"/>
        <w:rPr>
          <w:rFonts w:eastAsia="Times New Roman" w:cs="Arial"/>
          <w:color w:val="333333"/>
          <w:sz w:val="28"/>
          <w:szCs w:val="28"/>
          <w:lang w:eastAsia="ru-RU"/>
        </w:rPr>
      </w:pPr>
      <w:r>
        <w:rPr>
          <w:rFonts w:eastAsia="Times New Roman" w:cs="Arial"/>
          <w:color w:val="333333"/>
          <w:sz w:val="28"/>
          <w:szCs w:val="28"/>
          <w:lang w:eastAsia="ru-RU"/>
        </w:rPr>
        <w:t>В этой игре ребенок сам придумывает узор, контур предмета и т.п., либо повторяет предложенный взрослым узор.</w:t>
      </w:r>
    </w:p>
    <w:p w:rsidR="004866D9" w:rsidRPr="002D5B1E" w:rsidRDefault="004866D9" w:rsidP="004866D9">
      <w:pPr>
        <w:spacing w:before="281" w:after="281" w:line="240" w:lineRule="auto"/>
        <w:jc w:val="both"/>
        <w:rPr>
          <w:rFonts w:eastAsia="Times New Roman" w:cs="Arial"/>
          <w:color w:val="333333"/>
          <w:sz w:val="28"/>
          <w:szCs w:val="28"/>
          <w:lang w:eastAsia="ru-RU"/>
        </w:rPr>
      </w:pPr>
      <w:r w:rsidRPr="00215CC5">
        <w:rPr>
          <w:rFonts w:eastAsia="Times New Roman" w:cs="Arial"/>
          <w:color w:val="333333"/>
          <w:sz w:val="28"/>
          <w:szCs w:val="28"/>
          <w:lang w:eastAsia="ru-RU"/>
        </w:rPr>
        <w:t>В процессе игры и после ее завершения дети испытывают большое эмоциональное наслаждение, повышается их жизненный тонус, способствующий поднятию настроения.</w:t>
      </w:r>
      <w:r>
        <w:rPr>
          <w:rFonts w:eastAsia="Times New Roman" w:cs="Arial"/>
          <w:color w:val="333333"/>
          <w:sz w:val="28"/>
          <w:szCs w:val="28"/>
          <w:lang w:eastAsia="ru-RU"/>
        </w:rPr>
        <w:t xml:space="preserve"> </w:t>
      </w:r>
      <w:r w:rsidRPr="00215CC5">
        <w:rPr>
          <w:rFonts w:cs="Arial"/>
          <w:color w:val="000000"/>
          <w:sz w:val="28"/>
          <w:szCs w:val="28"/>
        </w:rPr>
        <w:t>Формируются лучшие нравственные качества, такие как трудолюбие, самостоятельность, инициатива, уверенность в собственных силах. Развивается речь, потому что в этих играх особенную роль играет рука. Рука как осязательный орган дополняет комплекс</w:t>
      </w:r>
      <w:r>
        <w:rPr>
          <w:rFonts w:cs="Arial"/>
          <w:color w:val="000000"/>
          <w:sz w:val="28"/>
          <w:szCs w:val="28"/>
        </w:rPr>
        <w:t xml:space="preserve"> </w:t>
      </w:r>
      <w:r w:rsidRPr="00215CC5">
        <w:rPr>
          <w:rFonts w:cs="Arial"/>
          <w:color w:val="000000"/>
          <w:sz w:val="28"/>
          <w:szCs w:val="28"/>
        </w:rPr>
        <w:t xml:space="preserve"> ощущений и делает представление о материалах и их свойства полнее.  Наконец игры с природным материалом дарят детям большое эмоциональное наслаждение, повышают жизненный тонус, способствуют поднятию настроения.</w:t>
      </w:r>
    </w:p>
    <w:p w:rsidR="004866D9" w:rsidRDefault="004866D9" w:rsidP="004866D9">
      <w:pPr>
        <w:pStyle w:val="a3"/>
        <w:shd w:val="clear" w:color="auto" w:fill="FFFFFF"/>
        <w:spacing w:before="0" w:beforeAutospacing="0" w:after="0" w:afterAutospacing="0" w:line="393" w:lineRule="atLeast"/>
        <w:jc w:val="both"/>
        <w:rPr>
          <w:rFonts w:asciiTheme="minorHAnsi" w:hAnsiTheme="minorHAnsi" w:cs="Arial"/>
          <w:color w:val="000000"/>
          <w:sz w:val="28"/>
          <w:szCs w:val="28"/>
        </w:rPr>
      </w:pPr>
    </w:p>
    <w:p w:rsidR="004866D9" w:rsidRDefault="004866D9" w:rsidP="004866D9">
      <w:pPr>
        <w:pStyle w:val="a3"/>
        <w:shd w:val="clear" w:color="auto" w:fill="FFFFFF"/>
        <w:spacing w:before="0" w:beforeAutospacing="0" w:after="0" w:afterAutospacing="0" w:line="393" w:lineRule="atLeast"/>
        <w:jc w:val="both"/>
        <w:rPr>
          <w:rFonts w:asciiTheme="minorHAnsi" w:hAnsiTheme="minorHAnsi" w:cs="Arial"/>
          <w:color w:val="000000"/>
          <w:sz w:val="28"/>
          <w:szCs w:val="28"/>
        </w:rPr>
      </w:pPr>
    </w:p>
    <w:p w:rsidR="004866D9" w:rsidRDefault="004866D9" w:rsidP="004866D9">
      <w:pPr>
        <w:pStyle w:val="a3"/>
        <w:shd w:val="clear" w:color="auto" w:fill="FFFFFF"/>
        <w:spacing w:before="0" w:beforeAutospacing="0" w:after="0" w:afterAutospacing="0" w:line="393" w:lineRule="atLeast"/>
        <w:jc w:val="both"/>
        <w:rPr>
          <w:rFonts w:asciiTheme="minorHAnsi" w:hAnsiTheme="minorHAnsi" w:cs="Arial"/>
          <w:color w:val="000000"/>
          <w:sz w:val="28"/>
          <w:szCs w:val="28"/>
        </w:rPr>
      </w:pPr>
    </w:p>
    <w:p w:rsidR="004866D9" w:rsidRDefault="004866D9" w:rsidP="004866D9">
      <w:pPr>
        <w:pStyle w:val="a3"/>
        <w:shd w:val="clear" w:color="auto" w:fill="FFFFFF"/>
        <w:spacing w:before="0" w:beforeAutospacing="0" w:after="0" w:afterAutospacing="0" w:line="393" w:lineRule="atLeast"/>
        <w:jc w:val="both"/>
        <w:rPr>
          <w:rFonts w:asciiTheme="minorHAnsi" w:hAnsiTheme="minorHAnsi" w:cs="Arial"/>
          <w:color w:val="000000"/>
          <w:sz w:val="28"/>
          <w:szCs w:val="28"/>
        </w:rPr>
      </w:pPr>
    </w:p>
    <w:p w:rsidR="004866D9" w:rsidRDefault="004866D9" w:rsidP="004866D9">
      <w:pPr>
        <w:pStyle w:val="a3"/>
        <w:shd w:val="clear" w:color="auto" w:fill="FFFFFF"/>
        <w:spacing w:before="0" w:beforeAutospacing="0" w:after="0" w:afterAutospacing="0" w:line="393" w:lineRule="atLeast"/>
        <w:jc w:val="both"/>
        <w:rPr>
          <w:rFonts w:asciiTheme="minorHAnsi" w:hAnsiTheme="minorHAnsi" w:cs="Arial"/>
          <w:color w:val="000000"/>
          <w:sz w:val="28"/>
          <w:szCs w:val="28"/>
        </w:rPr>
      </w:pPr>
    </w:p>
    <w:p w:rsidR="004866D9" w:rsidRDefault="004866D9" w:rsidP="004866D9">
      <w:pPr>
        <w:pStyle w:val="a3"/>
        <w:shd w:val="clear" w:color="auto" w:fill="FFFFFF"/>
        <w:spacing w:before="0" w:beforeAutospacing="0" w:after="0" w:afterAutospacing="0" w:line="393" w:lineRule="atLeast"/>
        <w:jc w:val="both"/>
        <w:rPr>
          <w:rFonts w:asciiTheme="minorHAnsi" w:hAnsiTheme="minorHAnsi" w:cs="Arial"/>
          <w:color w:val="000000"/>
          <w:sz w:val="28"/>
          <w:szCs w:val="28"/>
        </w:rPr>
      </w:pPr>
    </w:p>
    <w:p w:rsidR="004866D9" w:rsidRDefault="004866D9" w:rsidP="004866D9">
      <w:pPr>
        <w:pStyle w:val="a3"/>
        <w:shd w:val="clear" w:color="auto" w:fill="FFFFFF"/>
        <w:spacing w:before="0" w:beforeAutospacing="0" w:after="0" w:afterAutospacing="0" w:line="393" w:lineRule="atLeast"/>
        <w:jc w:val="both"/>
        <w:rPr>
          <w:rFonts w:asciiTheme="minorHAnsi" w:hAnsiTheme="minorHAnsi" w:cs="Arial"/>
          <w:color w:val="000000"/>
          <w:sz w:val="28"/>
          <w:szCs w:val="28"/>
        </w:rPr>
      </w:pPr>
    </w:p>
    <w:p w:rsidR="004866D9" w:rsidRDefault="004866D9" w:rsidP="004866D9">
      <w:pPr>
        <w:pStyle w:val="a3"/>
        <w:shd w:val="clear" w:color="auto" w:fill="FFFFFF"/>
        <w:spacing w:before="0" w:beforeAutospacing="0" w:after="0" w:afterAutospacing="0" w:line="393" w:lineRule="atLeast"/>
        <w:jc w:val="both"/>
        <w:rPr>
          <w:rFonts w:asciiTheme="minorHAnsi" w:hAnsiTheme="minorHAnsi" w:cs="Arial"/>
          <w:color w:val="000000"/>
          <w:sz w:val="28"/>
          <w:szCs w:val="28"/>
        </w:rPr>
      </w:pPr>
    </w:p>
    <w:p w:rsidR="004866D9" w:rsidRDefault="004866D9" w:rsidP="004866D9">
      <w:pPr>
        <w:pStyle w:val="a3"/>
        <w:shd w:val="clear" w:color="auto" w:fill="FFFFFF"/>
        <w:spacing w:before="0" w:beforeAutospacing="0" w:after="0" w:afterAutospacing="0" w:line="393" w:lineRule="atLeast"/>
        <w:jc w:val="both"/>
        <w:rPr>
          <w:rFonts w:asciiTheme="minorHAnsi" w:hAnsiTheme="minorHAnsi" w:cs="Arial"/>
          <w:color w:val="000000"/>
          <w:sz w:val="28"/>
          <w:szCs w:val="28"/>
        </w:rPr>
      </w:pPr>
    </w:p>
    <w:p w:rsidR="004866D9" w:rsidRDefault="004866D9" w:rsidP="004866D9">
      <w:pPr>
        <w:pStyle w:val="a3"/>
        <w:shd w:val="clear" w:color="auto" w:fill="FFFFFF"/>
        <w:spacing w:before="0" w:beforeAutospacing="0" w:after="0" w:afterAutospacing="0" w:line="393" w:lineRule="atLeast"/>
        <w:jc w:val="both"/>
        <w:rPr>
          <w:rFonts w:asciiTheme="minorHAnsi" w:hAnsiTheme="minorHAnsi" w:cs="Arial"/>
          <w:color w:val="000000"/>
          <w:sz w:val="28"/>
          <w:szCs w:val="28"/>
        </w:rPr>
      </w:pPr>
    </w:p>
    <w:p w:rsidR="004866D9" w:rsidRDefault="004866D9" w:rsidP="004866D9">
      <w:pPr>
        <w:pStyle w:val="a3"/>
        <w:shd w:val="clear" w:color="auto" w:fill="FFFFFF"/>
        <w:spacing w:before="0" w:beforeAutospacing="0" w:after="0" w:afterAutospacing="0" w:line="393" w:lineRule="atLeast"/>
        <w:jc w:val="both"/>
        <w:rPr>
          <w:rFonts w:asciiTheme="minorHAnsi" w:hAnsiTheme="minorHAnsi" w:cs="Arial"/>
          <w:color w:val="000000"/>
          <w:sz w:val="28"/>
          <w:szCs w:val="28"/>
        </w:rPr>
      </w:pPr>
    </w:p>
    <w:p w:rsidR="004866D9" w:rsidRDefault="004866D9" w:rsidP="004866D9">
      <w:pPr>
        <w:pStyle w:val="a3"/>
        <w:shd w:val="clear" w:color="auto" w:fill="FFFFFF"/>
        <w:spacing w:before="0" w:beforeAutospacing="0" w:after="0" w:afterAutospacing="0" w:line="393" w:lineRule="atLeast"/>
        <w:jc w:val="both"/>
        <w:rPr>
          <w:rFonts w:asciiTheme="minorHAnsi" w:hAnsiTheme="minorHAnsi" w:cs="Arial"/>
          <w:color w:val="000000"/>
          <w:sz w:val="28"/>
          <w:szCs w:val="28"/>
        </w:rPr>
      </w:pPr>
    </w:p>
    <w:p w:rsidR="004866D9" w:rsidRDefault="004866D9" w:rsidP="004866D9">
      <w:pPr>
        <w:pStyle w:val="a3"/>
        <w:shd w:val="clear" w:color="auto" w:fill="FFFFFF"/>
        <w:spacing w:before="0" w:beforeAutospacing="0" w:after="0" w:afterAutospacing="0" w:line="393" w:lineRule="atLeast"/>
        <w:jc w:val="both"/>
        <w:rPr>
          <w:rFonts w:asciiTheme="minorHAnsi" w:hAnsiTheme="minorHAnsi" w:cs="Arial"/>
          <w:color w:val="000000"/>
          <w:sz w:val="28"/>
          <w:szCs w:val="28"/>
        </w:rPr>
      </w:pPr>
    </w:p>
    <w:p w:rsidR="004866D9" w:rsidRDefault="004866D9" w:rsidP="004866D9">
      <w:pPr>
        <w:pStyle w:val="a3"/>
        <w:shd w:val="clear" w:color="auto" w:fill="FFFFFF"/>
        <w:spacing w:before="0" w:beforeAutospacing="0" w:after="0" w:afterAutospacing="0" w:line="393" w:lineRule="atLeast"/>
        <w:jc w:val="both"/>
        <w:rPr>
          <w:rFonts w:asciiTheme="minorHAnsi" w:hAnsiTheme="minorHAnsi" w:cs="Arial"/>
          <w:color w:val="000000"/>
          <w:sz w:val="28"/>
          <w:szCs w:val="28"/>
        </w:rPr>
      </w:pPr>
    </w:p>
    <w:p w:rsidR="004866D9" w:rsidRDefault="004866D9" w:rsidP="004866D9">
      <w:pPr>
        <w:pStyle w:val="a3"/>
        <w:shd w:val="clear" w:color="auto" w:fill="FFFFFF"/>
        <w:spacing w:before="0" w:beforeAutospacing="0" w:after="0" w:afterAutospacing="0" w:line="393" w:lineRule="atLeast"/>
        <w:jc w:val="both"/>
        <w:rPr>
          <w:rFonts w:asciiTheme="minorHAnsi" w:hAnsiTheme="minorHAnsi" w:cs="Arial"/>
          <w:color w:val="000000"/>
          <w:sz w:val="28"/>
          <w:szCs w:val="28"/>
        </w:rPr>
      </w:pPr>
    </w:p>
    <w:p w:rsidR="004866D9" w:rsidRDefault="004866D9" w:rsidP="004866D9">
      <w:pPr>
        <w:pStyle w:val="a3"/>
        <w:shd w:val="clear" w:color="auto" w:fill="FFFFFF"/>
        <w:spacing w:before="0" w:beforeAutospacing="0" w:after="0" w:afterAutospacing="0" w:line="393" w:lineRule="atLeast"/>
        <w:jc w:val="both"/>
        <w:rPr>
          <w:rFonts w:asciiTheme="minorHAnsi" w:hAnsiTheme="minorHAnsi" w:cs="Arial"/>
          <w:color w:val="000000"/>
          <w:sz w:val="28"/>
          <w:szCs w:val="28"/>
        </w:rPr>
      </w:pPr>
    </w:p>
    <w:p w:rsidR="004866D9" w:rsidRDefault="004866D9" w:rsidP="004866D9">
      <w:pPr>
        <w:pStyle w:val="a3"/>
        <w:shd w:val="clear" w:color="auto" w:fill="FFFFFF"/>
        <w:spacing w:before="0" w:beforeAutospacing="0" w:after="0" w:afterAutospacing="0" w:line="393" w:lineRule="atLeast"/>
        <w:jc w:val="center"/>
        <w:rPr>
          <w:rFonts w:asciiTheme="minorHAnsi" w:hAnsiTheme="minorHAnsi" w:cs="Arial"/>
          <w:color w:val="000000"/>
          <w:sz w:val="28"/>
          <w:szCs w:val="28"/>
        </w:rPr>
      </w:pPr>
    </w:p>
    <w:p w:rsidR="004866D9" w:rsidRDefault="004866D9" w:rsidP="004866D9">
      <w:pPr>
        <w:pStyle w:val="a3"/>
        <w:shd w:val="clear" w:color="auto" w:fill="FFFFFF"/>
        <w:spacing w:before="0" w:beforeAutospacing="0" w:after="0" w:afterAutospacing="0" w:line="393" w:lineRule="atLeast"/>
        <w:jc w:val="center"/>
        <w:rPr>
          <w:rFonts w:asciiTheme="minorHAnsi" w:hAnsiTheme="minorHAnsi" w:cs="Arial"/>
          <w:color w:val="000000"/>
          <w:sz w:val="32"/>
          <w:szCs w:val="32"/>
        </w:rPr>
      </w:pPr>
    </w:p>
    <w:p w:rsidR="004866D9" w:rsidRDefault="004866D9" w:rsidP="004866D9">
      <w:pPr>
        <w:pStyle w:val="a3"/>
        <w:shd w:val="clear" w:color="auto" w:fill="FFFFFF"/>
        <w:spacing w:before="0" w:beforeAutospacing="0" w:after="0" w:afterAutospacing="0" w:line="393" w:lineRule="atLeast"/>
        <w:jc w:val="center"/>
        <w:rPr>
          <w:rFonts w:asciiTheme="minorHAnsi" w:hAnsiTheme="minorHAnsi" w:cs="Arial"/>
          <w:color w:val="000000"/>
          <w:sz w:val="32"/>
          <w:szCs w:val="32"/>
        </w:rPr>
      </w:pPr>
    </w:p>
    <w:p w:rsidR="004866D9" w:rsidRDefault="004866D9" w:rsidP="004866D9">
      <w:pPr>
        <w:pStyle w:val="a3"/>
        <w:shd w:val="clear" w:color="auto" w:fill="FFFFFF"/>
        <w:spacing w:before="0" w:beforeAutospacing="0" w:after="0" w:afterAutospacing="0" w:line="393" w:lineRule="atLeast"/>
        <w:jc w:val="center"/>
        <w:rPr>
          <w:rFonts w:asciiTheme="minorHAnsi" w:hAnsiTheme="minorHAnsi" w:cs="Arial"/>
          <w:color w:val="000000"/>
          <w:sz w:val="32"/>
          <w:szCs w:val="32"/>
        </w:rPr>
      </w:pPr>
    </w:p>
    <w:p w:rsidR="004866D9" w:rsidRDefault="004866D9" w:rsidP="004866D9">
      <w:pPr>
        <w:pStyle w:val="a3"/>
        <w:shd w:val="clear" w:color="auto" w:fill="FFFFFF"/>
        <w:spacing w:before="0" w:beforeAutospacing="0" w:after="0" w:afterAutospacing="0" w:line="393" w:lineRule="atLeast"/>
        <w:jc w:val="center"/>
        <w:rPr>
          <w:rFonts w:asciiTheme="minorHAnsi" w:hAnsiTheme="minorHAnsi" w:cs="Arial"/>
          <w:color w:val="000000"/>
          <w:sz w:val="32"/>
          <w:szCs w:val="32"/>
        </w:rPr>
      </w:pPr>
    </w:p>
    <w:p w:rsidR="004866D9" w:rsidRDefault="004866D9" w:rsidP="004866D9">
      <w:pPr>
        <w:pStyle w:val="a3"/>
        <w:shd w:val="clear" w:color="auto" w:fill="FFFFFF"/>
        <w:spacing w:before="0" w:beforeAutospacing="0" w:after="0" w:afterAutospacing="0" w:line="393" w:lineRule="atLeast"/>
        <w:jc w:val="center"/>
        <w:rPr>
          <w:rFonts w:asciiTheme="minorHAnsi" w:hAnsiTheme="minorHAnsi" w:cs="Arial"/>
          <w:color w:val="000000"/>
          <w:sz w:val="32"/>
          <w:szCs w:val="32"/>
        </w:rPr>
      </w:pPr>
    </w:p>
    <w:p w:rsidR="004866D9" w:rsidRDefault="004866D9" w:rsidP="004866D9">
      <w:pPr>
        <w:pStyle w:val="a3"/>
        <w:shd w:val="clear" w:color="auto" w:fill="FFFFFF"/>
        <w:spacing w:before="0" w:beforeAutospacing="0" w:after="0" w:afterAutospacing="0" w:line="393" w:lineRule="atLeast"/>
        <w:jc w:val="center"/>
        <w:rPr>
          <w:rFonts w:asciiTheme="minorHAnsi" w:hAnsiTheme="minorHAnsi" w:cs="Arial"/>
          <w:color w:val="000000"/>
          <w:sz w:val="32"/>
          <w:szCs w:val="32"/>
        </w:rPr>
      </w:pPr>
    </w:p>
    <w:p w:rsidR="004866D9" w:rsidRDefault="004866D9" w:rsidP="004866D9">
      <w:pPr>
        <w:pStyle w:val="a3"/>
        <w:shd w:val="clear" w:color="auto" w:fill="FFFFFF"/>
        <w:spacing w:before="0" w:beforeAutospacing="0" w:after="0" w:afterAutospacing="0" w:line="393" w:lineRule="atLeast"/>
        <w:jc w:val="center"/>
        <w:rPr>
          <w:rFonts w:asciiTheme="minorHAnsi" w:hAnsiTheme="minorHAnsi" w:cs="Arial"/>
          <w:color w:val="000000"/>
          <w:sz w:val="32"/>
          <w:szCs w:val="32"/>
        </w:rPr>
      </w:pPr>
    </w:p>
    <w:p w:rsidR="004866D9" w:rsidRDefault="004866D9" w:rsidP="004866D9">
      <w:pPr>
        <w:pStyle w:val="a3"/>
        <w:shd w:val="clear" w:color="auto" w:fill="FFFFFF"/>
        <w:spacing w:before="0" w:beforeAutospacing="0" w:after="0" w:afterAutospacing="0" w:line="393" w:lineRule="atLeast"/>
        <w:jc w:val="center"/>
        <w:rPr>
          <w:rFonts w:asciiTheme="minorHAnsi" w:hAnsiTheme="minorHAnsi" w:cs="Arial"/>
          <w:color w:val="000000"/>
          <w:sz w:val="32"/>
          <w:szCs w:val="32"/>
        </w:rPr>
      </w:pPr>
    </w:p>
    <w:p w:rsidR="004866D9" w:rsidRDefault="004866D9" w:rsidP="004866D9">
      <w:pPr>
        <w:pStyle w:val="a3"/>
        <w:shd w:val="clear" w:color="auto" w:fill="FFFFFF"/>
        <w:spacing w:before="0" w:beforeAutospacing="0" w:after="0" w:afterAutospacing="0" w:line="393" w:lineRule="atLeast"/>
        <w:jc w:val="center"/>
        <w:rPr>
          <w:rFonts w:asciiTheme="minorHAnsi" w:hAnsiTheme="minorHAnsi" w:cs="Arial"/>
          <w:color w:val="000000"/>
          <w:sz w:val="32"/>
          <w:szCs w:val="32"/>
        </w:rPr>
      </w:pPr>
    </w:p>
    <w:p w:rsidR="004866D9" w:rsidRDefault="004866D9" w:rsidP="004866D9">
      <w:pPr>
        <w:pStyle w:val="a3"/>
        <w:shd w:val="clear" w:color="auto" w:fill="FFFFFF"/>
        <w:spacing w:before="0" w:beforeAutospacing="0" w:after="0" w:afterAutospacing="0" w:line="393" w:lineRule="atLeast"/>
        <w:jc w:val="center"/>
        <w:rPr>
          <w:rFonts w:asciiTheme="minorHAnsi" w:hAnsiTheme="minorHAnsi" w:cs="Arial"/>
          <w:color w:val="000000"/>
          <w:sz w:val="32"/>
          <w:szCs w:val="32"/>
        </w:rPr>
      </w:pPr>
    </w:p>
    <w:p w:rsidR="004866D9" w:rsidRDefault="004866D9" w:rsidP="004866D9">
      <w:pPr>
        <w:pStyle w:val="a3"/>
        <w:shd w:val="clear" w:color="auto" w:fill="FFFFFF"/>
        <w:spacing w:before="0" w:beforeAutospacing="0" w:after="0" w:afterAutospacing="0" w:line="393" w:lineRule="atLeast"/>
        <w:jc w:val="center"/>
        <w:rPr>
          <w:rFonts w:asciiTheme="minorHAnsi" w:hAnsiTheme="minorHAnsi" w:cs="Arial"/>
          <w:color w:val="000000"/>
          <w:sz w:val="32"/>
          <w:szCs w:val="32"/>
        </w:rPr>
      </w:pPr>
    </w:p>
    <w:p w:rsidR="004866D9" w:rsidRDefault="004866D9" w:rsidP="004866D9">
      <w:pPr>
        <w:pStyle w:val="a3"/>
        <w:shd w:val="clear" w:color="auto" w:fill="FFFFFF"/>
        <w:spacing w:before="0" w:beforeAutospacing="0" w:after="0" w:afterAutospacing="0" w:line="393" w:lineRule="atLeast"/>
        <w:jc w:val="center"/>
        <w:rPr>
          <w:rFonts w:asciiTheme="minorHAnsi" w:hAnsiTheme="minorHAnsi" w:cs="Arial"/>
          <w:color w:val="000000"/>
          <w:sz w:val="32"/>
          <w:szCs w:val="32"/>
        </w:rPr>
      </w:pPr>
    </w:p>
    <w:p w:rsidR="004866D9" w:rsidRDefault="004866D9" w:rsidP="004866D9">
      <w:pPr>
        <w:pStyle w:val="a3"/>
        <w:shd w:val="clear" w:color="auto" w:fill="FFFFFF"/>
        <w:spacing w:before="0" w:beforeAutospacing="0" w:after="0" w:afterAutospacing="0" w:line="393" w:lineRule="atLeast"/>
        <w:jc w:val="center"/>
        <w:rPr>
          <w:rFonts w:asciiTheme="minorHAnsi" w:hAnsiTheme="minorHAnsi" w:cs="Arial"/>
          <w:color w:val="000000"/>
          <w:sz w:val="32"/>
          <w:szCs w:val="32"/>
        </w:rPr>
      </w:pPr>
    </w:p>
    <w:p w:rsidR="004866D9" w:rsidRDefault="004866D9" w:rsidP="004866D9">
      <w:pPr>
        <w:pStyle w:val="a3"/>
        <w:shd w:val="clear" w:color="auto" w:fill="FFFFFF"/>
        <w:spacing w:before="0" w:beforeAutospacing="0" w:after="0" w:afterAutospacing="0" w:line="393" w:lineRule="atLeast"/>
        <w:jc w:val="center"/>
        <w:rPr>
          <w:rFonts w:asciiTheme="minorHAnsi" w:hAnsiTheme="minorHAnsi" w:cs="Arial"/>
          <w:color w:val="000000"/>
          <w:sz w:val="32"/>
          <w:szCs w:val="32"/>
        </w:rPr>
      </w:pPr>
    </w:p>
    <w:p w:rsidR="004866D9" w:rsidRDefault="004866D9" w:rsidP="004866D9">
      <w:pPr>
        <w:pStyle w:val="a3"/>
        <w:shd w:val="clear" w:color="auto" w:fill="FFFFFF"/>
        <w:spacing w:before="0" w:beforeAutospacing="0" w:after="0" w:afterAutospacing="0" w:line="393" w:lineRule="atLeast"/>
        <w:jc w:val="center"/>
        <w:rPr>
          <w:rFonts w:asciiTheme="minorHAnsi" w:hAnsiTheme="minorHAnsi" w:cs="Arial"/>
          <w:color w:val="000000"/>
          <w:sz w:val="32"/>
          <w:szCs w:val="32"/>
        </w:rPr>
      </w:pPr>
    </w:p>
    <w:p w:rsidR="004866D9" w:rsidRDefault="004866D9" w:rsidP="004866D9">
      <w:pPr>
        <w:pStyle w:val="a3"/>
        <w:shd w:val="clear" w:color="auto" w:fill="FFFFFF"/>
        <w:spacing w:before="0" w:beforeAutospacing="0" w:after="0" w:afterAutospacing="0" w:line="393" w:lineRule="atLeast"/>
        <w:jc w:val="center"/>
        <w:rPr>
          <w:rFonts w:asciiTheme="minorHAnsi" w:hAnsiTheme="minorHAnsi" w:cs="Arial"/>
          <w:color w:val="000000"/>
          <w:sz w:val="32"/>
          <w:szCs w:val="32"/>
        </w:rPr>
      </w:pPr>
    </w:p>
    <w:p w:rsidR="004866D9" w:rsidRDefault="004866D9" w:rsidP="004866D9">
      <w:pPr>
        <w:pStyle w:val="a3"/>
        <w:shd w:val="clear" w:color="auto" w:fill="FFFFFF"/>
        <w:spacing w:before="0" w:beforeAutospacing="0" w:after="0" w:afterAutospacing="0" w:line="393" w:lineRule="atLeast"/>
        <w:jc w:val="center"/>
        <w:rPr>
          <w:rFonts w:asciiTheme="minorHAnsi" w:hAnsiTheme="minorHAnsi" w:cs="Arial"/>
          <w:color w:val="000000"/>
          <w:sz w:val="32"/>
          <w:szCs w:val="32"/>
        </w:rPr>
      </w:pPr>
    </w:p>
    <w:p w:rsidR="004866D9" w:rsidRDefault="004866D9" w:rsidP="004866D9">
      <w:pPr>
        <w:pStyle w:val="a3"/>
        <w:shd w:val="clear" w:color="auto" w:fill="FFFFFF"/>
        <w:spacing w:before="0" w:beforeAutospacing="0" w:after="0" w:afterAutospacing="0" w:line="393" w:lineRule="atLeast"/>
        <w:jc w:val="center"/>
        <w:rPr>
          <w:rFonts w:asciiTheme="minorHAnsi" w:hAnsiTheme="minorHAnsi" w:cs="Arial"/>
          <w:color w:val="000000"/>
          <w:sz w:val="32"/>
          <w:szCs w:val="32"/>
        </w:rPr>
      </w:pPr>
    </w:p>
    <w:p w:rsidR="004866D9" w:rsidRDefault="004866D9" w:rsidP="004866D9">
      <w:pPr>
        <w:pStyle w:val="a3"/>
        <w:shd w:val="clear" w:color="auto" w:fill="FFFFFF"/>
        <w:spacing w:before="0" w:beforeAutospacing="0" w:after="0" w:afterAutospacing="0" w:line="393" w:lineRule="atLeast"/>
        <w:jc w:val="center"/>
        <w:rPr>
          <w:rFonts w:asciiTheme="minorHAnsi" w:hAnsiTheme="minorHAnsi" w:cs="Arial"/>
          <w:color w:val="000000"/>
          <w:sz w:val="32"/>
          <w:szCs w:val="32"/>
        </w:rPr>
      </w:pPr>
    </w:p>
    <w:p w:rsidR="004866D9" w:rsidRDefault="004866D9" w:rsidP="004866D9">
      <w:pPr>
        <w:pStyle w:val="a3"/>
        <w:shd w:val="clear" w:color="auto" w:fill="FFFFFF"/>
        <w:spacing w:before="0" w:beforeAutospacing="0" w:after="0" w:afterAutospacing="0" w:line="393" w:lineRule="atLeast"/>
        <w:jc w:val="center"/>
        <w:rPr>
          <w:rFonts w:asciiTheme="minorHAnsi" w:hAnsiTheme="minorHAnsi" w:cs="Arial"/>
          <w:color w:val="000000"/>
          <w:sz w:val="28"/>
          <w:szCs w:val="28"/>
        </w:rPr>
      </w:pPr>
    </w:p>
    <w:p w:rsidR="004866D9" w:rsidRDefault="004866D9" w:rsidP="004866D9">
      <w:pPr>
        <w:pStyle w:val="a3"/>
        <w:shd w:val="clear" w:color="auto" w:fill="FFFFFF"/>
        <w:spacing w:before="0" w:beforeAutospacing="0" w:after="0" w:afterAutospacing="0" w:line="393" w:lineRule="atLeast"/>
        <w:jc w:val="both"/>
        <w:rPr>
          <w:rFonts w:asciiTheme="minorHAnsi" w:hAnsiTheme="minorHAnsi" w:cs="Arial"/>
          <w:color w:val="000000"/>
          <w:sz w:val="28"/>
          <w:szCs w:val="28"/>
        </w:rPr>
      </w:pPr>
    </w:p>
    <w:p w:rsidR="004866D9" w:rsidRDefault="004866D9" w:rsidP="004866D9">
      <w:pPr>
        <w:pStyle w:val="a3"/>
        <w:shd w:val="clear" w:color="auto" w:fill="FFFFFF"/>
        <w:spacing w:before="0" w:beforeAutospacing="0" w:after="0" w:afterAutospacing="0" w:line="393" w:lineRule="atLeast"/>
        <w:jc w:val="both"/>
        <w:rPr>
          <w:rFonts w:asciiTheme="minorHAnsi" w:hAnsiTheme="minorHAnsi" w:cs="Arial"/>
          <w:color w:val="000000"/>
          <w:sz w:val="28"/>
          <w:szCs w:val="28"/>
        </w:rPr>
      </w:pPr>
    </w:p>
    <w:p w:rsidR="00443A94" w:rsidRDefault="00443A94"/>
    <w:sectPr w:rsidR="00443A94" w:rsidSect="00443A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4866D9"/>
    <w:rsid w:val="00440B37"/>
    <w:rsid w:val="00443A94"/>
    <w:rsid w:val="004866D9"/>
    <w:rsid w:val="00D04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6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66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866D9"/>
  </w:style>
  <w:style w:type="character" w:styleId="a4">
    <w:name w:val="Emphasis"/>
    <w:basedOn w:val="a0"/>
    <w:uiPriority w:val="20"/>
    <w:qFormat/>
    <w:rsid w:val="004866D9"/>
    <w:rPr>
      <w:i/>
      <w:iCs/>
    </w:rPr>
  </w:style>
  <w:style w:type="paragraph" w:styleId="a5">
    <w:name w:val="Balloon Text"/>
    <w:basedOn w:val="a"/>
    <w:link w:val="a6"/>
    <w:uiPriority w:val="99"/>
    <w:semiHidden/>
    <w:unhideWhenUsed/>
    <w:rsid w:val="004866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66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690</Words>
  <Characters>3934</Characters>
  <Application>Microsoft Office Word</Application>
  <DocSecurity>0</DocSecurity>
  <Lines>32</Lines>
  <Paragraphs>9</Paragraphs>
  <ScaleCrop>false</ScaleCrop>
  <Company>Hewlett-Packard</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3</cp:revision>
  <dcterms:created xsi:type="dcterms:W3CDTF">2015-09-27T20:03:00Z</dcterms:created>
  <dcterms:modified xsi:type="dcterms:W3CDTF">2016-02-06T15:18:00Z</dcterms:modified>
</cp:coreProperties>
</file>