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B2" w:rsidRPr="001A2C72" w:rsidRDefault="00155BB2" w:rsidP="00155BB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28"/>
        </w:rPr>
      </w:pPr>
      <w:bookmarkStart w:id="0" w:name="_GoBack"/>
      <w:bookmarkEnd w:id="0"/>
      <w:r w:rsidRPr="001A2C72">
        <w:rPr>
          <w:rFonts w:ascii="Times New Roman" w:hAnsi="Times New Roman"/>
          <w:b/>
          <w:i/>
          <w:color w:val="FF0000"/>
          <w:sz w:val="36"/>
          <w:szCs w:val="28"/>
        </w:rPr>
        <w:t>Правила чтения для учащихся</w:t>
      </w:r>
    </w:p>
    <w:p w:rsidR="00155BB2" w:rsidRPr="001A2C72" w:rsidRDefault="00155BB2" w:rsidP="00155BB2">
      <w:pPr>
        <w:spacing w:after="0" w:line="240" w:lineRule="auto"/>
        <w:jc w:val="center"/>
        <w:rPr>
          <w:rFonts w:ascii="Times New Roman" w:hAnsi="Times New Roman"/>
          <w:i/>
          <w:sz w:val="36"/>
          <w:szCs w:val="28"/>
        </w:rPr>
      </w:pP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>1. Если хочешь научиться читать хорошо, старайся читать не менее 10-15 минут в день.</w:t>
      </w: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>2. Старайся не читать лёжа, выбери удобную позу для чтения.</w:t>
      </w: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>3. Во время чтения убери отвлекающие предметы, выключи телевизор. Если ты это не сделаешь, твой труд будет напрасен.</w:t>
      </w: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 xml:space="preserve">4. Читай вслух и не торопись. Если будешь обращать внимание на время, скоро забудешь смысл </w:t>
      </w:r>
      <w:proofErr w:type="gramStart"/>
      <w:r w:rsidRPr="001A2C72">
        <w:rPr>
          <w:rFonts w:ascii="Times New Roman" w:hAnsi="Times New Roman"/>
          <w:sz w:val="36"/>
          <w:szCs w:val="28"/>
        </w:rPr>
        <w:t>прочитанного</w:t>
      </w:r>
      <w:proofErr w:type="gramEnd"/>
      <w:r w:rsidRPr="001A2C72">
        <w:rPr>
          <w:rFonts w:ascii="Times New Roman" w:hAnsi="Times New Roman"/>
          <w:sz w:val="36"/>
          <w:szCs w:val="28"/>
        </w:rPr>
        <w:t>.</w:t>
      </w: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>5. Если тебя эта книга увлекла и тебе хочется почитать подольше, сделай перерыв, используй его для физической паузы.</w:t>
      </w: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>6. Обращай внимание на поступки героев, анализируй их поступки, делай для себя выводы.</w:t>
      </w: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>7. Учись у героев прочитанных книг хорошим манерам и хорошим поступкам.</w:t>
      </w: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>8.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её в руки чистой и опрятной.</w:t>
      </w: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>9. Делись с друзьями информацией об интересной и захватывающей книге.</w:t>
      </w:r>
    </w:p>
    <w:p w:rsidR="00155BB2" w:rsidRPr="001A2C72" w:rsidRDefault="00155BB2" w:rsidP="00155BB2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A2C72">
        <w:rPr>
          <w:rFonts w:ascii="Times New Roman" w:hAnsi="Times New Roman"/>
          <w:sz w:val="36"/>
          <w:szCs w:val="28"/>
        </w:rPr>
        <w:t>10. Если тебе встретились в книге интересные фразы, не поленись их выписать в отдельную тетрадь. Возможно, когда-нибудь ты вернёшься к этим словам, выполняя задание учителя.</w:t>
      </w:r>
    </w:p>
    <w:p w:rsidR="00155BB2" w:rsidRPr="001A2C72" w:rsidRDefault="00155BB2" w:rsidP="00155BB2">
      <w:pPr>
        <w:spacing w:after="0"/>
        <w:rPr>
          <w:rFonts w:ascii="Times New Roman" w:hAnsi="Times New Roman"/>
          <w:sz w:val="28"/>
        </w:rPr>
      </w:pPr>
    </w:p>
    <w:p w:rsidR="00155BB2" w:rsidRDefault="00155BB2" w:rsidP="00155BB2">
      <w:pPr>
        <w:spacing w:after="0"/>
      </w:pPr>
    </w:p>
    <w:p w:rsidR="00D53CA1" w:rsidRDefault="00D53CA1"/>
    <w:sectPr w:rsidR="00D5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B2"/>
    <w:rsid w:val="00155BB2"/>
    <w:rsid w:val="00D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2016-02-07T14:05:00Z</dcterms:created>
  <dcterms:modified xsi:type="dcterms:W3CDTF">2016-02-07T14:06:00Z</dcterms:modified>
</cp:coreProperties>
</file>