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02" w:rsidRDefault="00832F02" w:rsidP="0003230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Краткосрочный прое</w:t>
      </w:r>
      <w:proofErr w:type="gramStart"/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кт в  </w:t>
      </w:r>
      <w:r w:rsidR="0033615E" w:rsidRPr="0033615E">
        <w:rPr>
          <w:rFonts w:ascii="Arial" w:eastAsia="Times New Roman" w:hAnsi="Arial" w:cs="Arial"/>
          <w:color w:val="333333"/>
          <w:kern w:val="36"/>
          <w:sz w:val="42"/>
          <w:szCs w:val="42"/>
        </w:rPr>
        <w:t>гр</w:t>
      </w:r>
      <w:proofErr w:type="gramEnd"/>
      <w:r w:rsidR="0033615E" w:rsidRPr="0033615E">
        <w:rPr>
          <w:rFonts w:ascii="Arial" w:eastAsia="Times New Roman" w:hAnsi="Arial" w:cs="Arial"/>
          <w:color w:val="333333"/>
          <w:kern w:val="36"/>
          <w:sz w:val="42"/>
          <w:szCs w:val="42"/>
        </w:rPr>
        <w:t>уппе</w:t>
      </w: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№1 </w:t>
      </w:r>
      <w:r w:rsidR="00032308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            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«Непоседы»</w:t>
      </w:r>
    </w:p>
    <w:p w:rsidR="0033615E" w:rsidRPr="0033615E" w:rsidRDefault="00032308" w:rsidP="0033615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 </w:t>
      </w:r>
      <w:r w:rsidR="0033615E" w:rsidRPr="0033615E">
        <w:rPr>
          <w:rFonts w:ascii="Arial" w:eastAsia="Times New Roman" w:hAnsi="Arial" w:cs="Arial"/>
          <w:color w:val="333333"/>
          <w:kern w:val="36"/>
          <w:sz w:val="42"/>
          <w:szCs w:val="42"/>
        </w:rPr>
        <w:t>«Здоровье в порядке — спасибо зарядке!»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Паспорт проекта «Здоровье в порядке – спасибо зарядке! »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1. </w:t>
      </w: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Название проекта</w:t>
      </w:r>
      <w:r w:rsidRPr="0033615E">
        <w:rPr>
          <w:rFonts w:ascii="Arial" w:eastAsia="Times New Roman" w:hAnsi="Arial" w:cs="Arial"/>
          <w:color w:val="333333"/>
          <w:sz w:val="24"/>
          <w:szCs w:val="24"/>
        </w:rPr>
        <w:t>: «Здоровье в порядке – спасибо зарядке! »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2. </w:t>
      </w: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Продолжительность проекта</w:t>
      </w:r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gram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краткосрочный</w:t>
      </w:r>
      <w:proofErr w:type="gramEnd"/>
      <w:r w:rsidR="00F26496">
        <w:rPr>
          <w:rFonts w:ascii="Arial" w:eastAsia="Times New Roman" w:hAnsi="Arial" w:cs="Arial"/>
          <w:color w:val="333333"/>
          <w:sz w:val="24"/>
          <w:szCs w:val="24"/>
        </w:rPr>
        <w:t xml:space="preserve"> (с 30.11 – 4.12.2015</w:t>
      </w:r>
      <w:r w:rsidRPr="0033615E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3. </w:t>
      </w: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Участники проекта</w:t>
      </w:r>
      <w:r w:rsidR="00F26496">
        <w:rPr>
          <w:rFonts w:ascii="Arial" w:eastAsia="Times New Roman" w:hAnsi="Arial" w:cs="Arial"/>
          <w:color w:val="333333"/>
          <w:sz w:val="24"/>
          <w:szCs w:val="24"/>
        </w:rPr>
        <w:t xml:space="preserve">: дети </w:t>
      </w:r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 группы</w:t>
      </w:r>
      <w:r w:rsidR="00F26496">
        <w:rPr>
          <w:rFonts w:ascii="Arial" w:eastAsia="Times New Roman" w:hAnsi="Arial" w:cs="Arial"/>
          <w:color w:val="333333"/>
          <w:sz w:val="24"/>
          <w:szCs w:val="24"/>
        </w:rPr>
        <w:t xml:space="preserve"> №1</w:t>
      </w:r>
      <w:r w:rsidRPr="0033615E">
        <w:rPr>
          <w:rFonts w:ascii="Arial" w:eastAsia="Times New Roman" w:hAnsi="Arial" w:cs="Arial"/>
          <w:color w:val="333333"/>
          <w:sz w:val="24"/>
          <w:szCs w:val="24"/>
        </w:rPr>
        <w:t>, воспи</w:t>
      </w:r>
      <w:r>
        <w:rPr>
          <w:rFonts w:ascii="Arial" w:eastAsia="Times New Roman" w:hAnsi="Arial" w:cs="Arial"/>
          <w:color w:val="333333"/>
          <w:sz w:val="24"/>
          <w:szCs w:val="24"/>
        </w:rPr>
        <w:t>татели</w:t>
      </w:r>
      <w:r w:rsidRPr="0033615E">
        <w:rPr>
          <w:rFonts w:ascii="Arial" w:eastAsia="Times New Roman" w:hAnsi="Arial" w:cs="Arial"/>
          <w:color w:val="333333"/>
          <w:sz w:val="24"/>
          <w:szCs w:val="24"/>
        </w:rPr>
        <w:t>, родители.</w:t>
      </w:r>
    </w:p>
    <w:p w:rsid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 Выполнили воспитатели</w:t>
      </w:r>
      <w:r w:rsidR="00917699">
        <w:rPr>
          <w:rFonts w:ascii="Arial" w:eastAsia="Times New Roman" w:hAnsi="Arial" w:cs="Arial"/>
          <w:color w:val="333333"/>
          <w:sz w:val="24"/>
          <w:szCs w:val="24"/>
        </w:rPr>
        <w:t xml:space="preserve">:  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Болдырева О.В..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</w:t>
      </w:r>
      <w:r w:rsidR="00917699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color w:val="333333"/>
          <w:sz w:val="24"/>
          <w:szCs w:val="24"/>
        </w:rPr>
        <w:t>Воротнева Е.В.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5. </w:t>
      </w: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Актуальность проблемы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Охрана жизни и укрепление физического и психического здоровья детей – одна из основных задач дошкольного образования. Дошкольный возраст является важнейшим этапом в формировании здоровья ребенка.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</w:t>
      </w:r>
      <w:proofErr w:type="spell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воспитательно</w:t>
      </w:r>
      <w:proofErr w:type="spellEnd"/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 - оздоровительной работы.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Цель проекта: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•сохранение и укрепление здоровья детей, формирование привычки к здоровому образу жизни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Задачи проекта: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•укрепление здоровья детей через систему оздоровительных мероприятий.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•повышение интереса детей к здоровому образу жизни через разнообразные формы и методы </w:t>
      </w:r>
      <w:proofErr w:type="spellStart"/>
      <w:proofErr w:type="gram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физкультурно</w:t>
      </w:r>
      <w:proofErr w:type="spellEnd"/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 - оздоровительной</w:t>
      </w:r>
      <w:proofErr w:type="gramEnd"/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 работы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•привлечение семьи к участию в воспитательном процессе на основе педагогического сотрудничества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•повышение педагогической компетентности родителей по вопросу сохранения и укрепления здоровья ребенка.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Предполагаемый результат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•Повышение интереса детей к двигательной активности: участие в подвижных играх, физических упражнениях.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</w:t>
      </w:r>
      <w:proofErr w:type="spell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Сформированность</w:t>
      </w:r>
      <w:proofErr w:type="spellEnd"/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 желания заниматься утренней гимнастикой, выполнять культурно-гигиенические процедуры.</w:t>
      </w:r>
    </w:p>
    <w:p w:rsidR="00832F02" w:rsidRDefault="00832F02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1 этап - подготовительный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Цель: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•определение уровня физического воспитания в семье с помощью анкетирования родителей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•проведение поисковой работы по подбору художественной литературы и иллюстраций по теме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Задачи: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обогащение предметно-развивающей среды по теме проекта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ознакомление родителей с целями и задачами проекта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привлечение родителей к педагогическому сотрудничеству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2 этап - практический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Оздоровительные мероприятия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Ежедневная утренняя гимнастика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Закаливающие мероприятия: ходьба босиком по ребристой дорожке, по канату.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Прогулки и игры на свежем воздухе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Гимнастика после сна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Гимнастика для глаз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Пальчиковая гимнастика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Физическое развитие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формирование представлений о здоровом образе жизни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Беседа «Вредные привычки»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Формирование первичных представлений о здоровом образе жизни и опасности вредных привычек</w:t>
      </w:r>
    </w:p>
    <w:p w:rsidR="0033615E" w:rsidRPr="0033615E" w:rsidRDefault="00055F88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Игра –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эсперименти</w:t>
      </w:r>
      <w:r w:rsidR="0033615E"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рование</w:t>
      </w:r>
      <w:proofErr w:type="spellEnd"/>
      <w:r w:rsidR="0033615E"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"Грязные и чистые руки»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</w:t>
      </w:r>
      <w:proofErr w:type="gram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:О</w:t>
      </w:r>
      <w:proofErr w:type="gramEnd"/>
      <w:r w:rsidRPr="0033615E">
        <w:rPr>
          <w:rFonts w:ascii="Arial" w:eastAsia="Times New Roman" w:hAnsi="Arial" w:cs="Arial"/>
          <w:color w:val="333333"/>
          <w:sz w:val="24"/>
          <w:szCs w:val="24"/>
        </w:rPr>
        <w:t>бучение</w:t>
      </w:r>
      <w:proofErr w:type="spellEnd"/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 детей умению делать выводы; развитие мышления, интереса к экспериментам, вызвать радость от открытий, полученных из опытов.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физическая культура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Подвижная игра «Беги к тому, что назову»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Формирование умения бегать в заданном направлении, ориентироваться в пространстве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Подвижная игра «У медведя </w:t>
      </w:r>
      <w:proofErr w:type="gramStart"/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</w:t>
      </w:r>
      <w:proofErr w:type="gramEnd"/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бору»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Обучение умению действовать согласно тексту, убегать от водящего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Подвижная игра «Поезд»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Обучение ходьбе друг за другом в заданном направлении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Подвижная игра «Дождик и солнышко»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Обучение умению двигаться в разных направлениях и останавливаться по сигналу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Социально-коммуникативное развитие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социализация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Дидактическая игра «Кукла делает зарядку»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Формирование положительного отношения к умыванию, физкультуре, ознакомление с последовательностью действий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Сюжетно-ролевая игра «Искупаем куклу Катю»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Формирование практических умений и навыков при умывании и купании.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трудовое воспитание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Дидактическая игра "Оденем куклу на прогулку»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Формирование умения одеваться и раздеваться в определенном порядке, формирование навыков опрятности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формирование основ безопасности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Беседа «Правила поведения в детском саду»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Формирование основ безопасного поведения в группе и на участке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Дидактическая игра «</w:t>
      </w:r>
      <w:proofErr w:type="gramStart"/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Съедобное</w:t>
      </w:r>
      <w:proofErr w:type="gramEnd"/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– несъедобное»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Формирование первичных представлений о съедобных и несъедобных предметах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Познавательное развитие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познание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Беседа «Здоровье в порядке – спасибо зарядке! 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Повышение интереса детей к утренней зарядке, формирование привычки к соблюдению режима дня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Беседа «Умываются котята по утрам и вечерам»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Формирование привычки заботиться о чистоте своего тела, культурно-гигиенических навыков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Наблюдение «Игры старших детей»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Цел: Формирование представлений о правилах безопасного поведения в подвижных играх и играх с песком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Речевое развитие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коммуникация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Дидактическая игра «Да здравствует мыло душистое»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закрепление правильного произношения названий средств личной гигиены (мыло, полотенце, зубная щетка)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Рассматривание картины «Дети делают зарядку»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Формирование привычки ежедневно делать зарядку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Дидактическая игра «</w:t>
      </w:r>
      <w:proofErr w:type="gramStart"/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</w:t>
      </w:r>
      <w:proofErr w:type="gramEnd"/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саду ли, в огороде»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Закрепление правильного произношения овощей и фруктов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Дидактическая игра «Чей фрукт? 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Обучение употреблению личных форм местоимений (мой банан, мое яблоко)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чтение художественной литературы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• Народный фольклор: </w:t>
      </w:r>
      <w:proofErr w:type="spell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потешки</w:t>
      </w:r>
      <w:proofErr w:type="spellEnd"/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 «Водичка, водичка, умой моё личико! 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• А. </w:t>
      </w:r>
      <w:proofErr w:type="spell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Барто</w:t>
      </w:r>
      <w:proofErr w:type="spellEnd"/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 «Девочка чумазая»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К. Чуковский «</w:t>
      </w:r>
      <w:proofErr w:type="spell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Мойдодыр</w:t>
      </w:r>
      <w:proofErr w:type="spellEnd"/>
      <w:r w:rsidRPr="0033615E">
        <w:rPr>
          <w:rFonts w:ascii="Arial" w:eastAsia="Times New Roman" w:hAnsi="Arial" w:cs="Arial"/>
          <w:color w:val="333333"/>
          <w:sz w:val="24"/>
          <w:szCs w:val="24"/>
        </w:rPr>
        <w:t>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К. Чуковский «Айболит»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Цели: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Приобщение к народному фольклору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развитие интереса детей к художественной литературе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формирование эмоционального отношения к поступкам литературных героев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формирование знаний детей о здоровом образе жизни с помощью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художественного слова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Художественно- эстетическое развитие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Рисование «Мой веселый звонкий мяч»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Обучение умению правильно держать кисть, рисовать округлые формы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Рисование «Дождик»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Обучение рисованию прямых отрывистых линий сверху вниз с помощью карандаша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Лепка «Овощи и фрукты»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Цель: Закрепление первичных знаний </w:t>
      </w:r>
      <w:proofErr w:type="gram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о</w:t>
      </w:r>
      <w:proofErr w:type="gramEnd"/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 овощах и фруктах, формирование умения лепить из пластилина предметы округлой и продолговатой формы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музыка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Музыкальная игра «Где же наши ручки? 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Формирование способности воспринимать и воспроизводить движения, показываемые взрослым.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Музыкальная игра «Лошадка»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lastRenderedPageBreak/>
        <w:t>Цель: Формирование умения передавать образы, начинать движение с началом музыки.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Музыкальная игра «Жук»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Цель: Развитие желания слушать народную музыку, выполнять простые танцевальные движения.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Танец «Танец маленьких утят»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Цель: Развитие образности восприятия музыки через движения (хлопать, </w:t>
      </w:r>
      <w:proofErr w:type="spell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полуприседать</w:t>
      </w:r>
      <w:proofErr w:type="spellEnd"/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 и т. д.)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по взаимодействию с родителями в рамках проекта: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В начале проекта среди родителей было проведено анкетирование по теме «Физическое воспитание в семье». В анкетировании принимало участие 14 человек. Все родители четко представляют, что значит вести здоровый образ жизни. Однако</w:t>
      </w:r>
      <w:proofErr w:type="gram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 только 57 % семей делают зарядку, 29% – нет, 14% – иногда. Во всех семьях родители после детского сада гуляют с детьми не менее – 1, 5- 2 – </w:t>
      </w:r>
      <w:proofErr w:type="spell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х</w:t>
      </w:r>
      <w:proofErr w:type="spellEnd"/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 часов.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Соблюдение режима дня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На начало проекта ежедневный режим соблюдали 57% семей, 43% – не соблюдали. После проведения проекта стали придерживаться четкого режима дня 93%.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Свободное время детей дома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• На начало проекта выяснилось, что 54% детей играют в подвижные игры, в настольные игры – 64% детей, смотрят телевизор – 45% детей и компьютер – 7%. После проведения проекта вырос процент детей ведущих активный отдых (98% играют в подвижные игры, количество смотрящих телевизор сократилось до 15%.</w:t>
      </w:r>
      <w:proofErr w:type="gramEnd"/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Консультации для родителей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Оформление папки-передвижк</w:t>
      </w:r>
      <w:r w:rsidR="00D84393">
        <w:rPr>
          <w:rFonts w:ascii="Arial" w:eastAsia="Times New Roman" w:hAnsi="Arial" w:cs="Arial"/>
          <w:color w:val="333333"/>
          <w:sz w:val="24"/>
          <w:szCs w:val="24"/>
        </w:rPr>
        <w:t>и «Ключи к здоровью Вашего малыша</w:t>
      </w:r>
      <w:r w:rsidRPr="0033615E">
        <w:rPr>
          <w:rFonts w:ascii="Arial" w:eastAsia="Times New Roman" w:hAnsi="Arial" w:cs="Arial"/>
          <w:color w:val="333333"/>
          <w:sz w:val="24"/>
          <w:szCs w:val="24"/>
        </w:rPr>
        <w:t>»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Оформление па</w:t>
      </w:r>
      <w:r w:rsidR="00D84393">
        <w:rPr>
          <w:rFonts w:ascii="Arial" w:eastAsia="Times New Roman" w:hAnsi="Arial" w:cs="Arial"/>
          <w:color w:val="333333"/>
          <w:sz w:val="24"/>
          <w:szCs w:val="24"/>
        </w:rPr>
        <w:t>мятки «</w:t>
      </w:r>
      <w:r w:rsidR="00055F88">
        <w:rPr>
          <w:rFonts w:ascii="Arial" w:eastAsia="Times New Roman" w:hAnsi="Arial" w:cs="Arial"/>
          <w:color w:val="333333"/>
          <w:sz w:val="24"/>
          <w:szCs w:val="24"/>
        </w:rPr>
        <w:t>Формирование здорового образа жизни у своих детей</w:t>
      </w:r>
      <w:r w:rsidRPr="0033615E">
        <w:rPr>
          <w:rFonts w:ascii="Arial" w:eastAsia="Times New Roman" w:hAnsi="Arial" w:cs="Arial"/>
          <w:color w:val="333333"/>
          <w:sz w:val="24"/>
          <w:szCs w:val="24"/>
        </w:rPr>
        <w:t xml:space="preserve">», </w:t>
      </w:r>
      <w:r w:rsidR="00055F88">
        <w:rPr>
          <w:rFonts w:ascii="Arial" w:eastAsia="Times New Roman" w:hAnsi="Arial" w:cs="Arial"/>
          <w:color w:val="333333"/>
          <w:sz w:val="24"/>
          <w:szCs w:val="24"/>
        </w:rPr>
        <w:t xml:space="preserve"> буклеты </w:t>
      </w:r>
      <w:r w:rsidRPr="0033615E">
        <w:rPr>
          <w:rFonts w:ascii="Arial" w:eastAsia="Times New Roman" w:hAnsi="Arial" w:cs="Arial"/>
          <w:color w:val="333333"/>
          <w:sz w:val="24"/>
          <w:szCs w:val="24"/>
        </w:rPr>
        <w:t>«</w:t>
      </w:r>
      <w:r w:rsidR="00055F88">
        <w:rPr>
          <w:rFonts w:ascii="Arial" w:eastAsia="Times New Roman" w:hAnsi="Arial" w:cs="Arial"/>
          <w:color w:val="333333"/>
          <w:sz w:val="24"/>
          <w:szCs w:val="24"/>
        </w:rPr>
        <w:t>Утренняя гимнастика</w:t>
      </w:r>
      <w:r w:rsidRPr="0033615E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="00055F88">
        <w:rPr>
          <w:rFonts w:ascii="Arial" w:eastAsia="Times New Roman" w:hAnsi="Arial" w:cs="Arial"/>
          <w:color w:val="333333"/>
          <w:sz w:val="24"/>
          <w:szCs w:val="24"/>
        </w:rPr>
        <w:t xml:space="preserve">, «В здоровом теле </w:t>
      </w:r>
      <w:proofErr w:type="gramStart"/>
      <w:r w:rsidR="00055F88">
        <w:rPr>
          <w:rFonts w:ascii="Arial" w:eastAsia="Times New Roman" w:hAnsi="Arial" w:cs="Arial"/>
          <w:color w:val="333333"/>
          <w:sz w:val="24"/>
          <w:szCs w:val="24"/>
        </w:rPr>
        <w:t>-з</w:t>
      </w:r>
      <w:proofErr w:type="gramEnd"/>
      <w:r w:rsidR="00055F88">
        <w:rPr>
          <w:rFonts w:ascii="Arial" w:eastAsia="Times New Roman" w:hAnsi="Arial" w:cs="Arial"/>
          <w:color w:val="333333"/>
          <w:sz w:val="24"/>
          <w:szCs w:val="24"/>
        </w:rPr>
        <w:t>доровый дух».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Формы проведения презентации: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Создание презентации проекта в электронном виде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Обогащение уголка физической культуры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Выставка работ детей и родителей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• Итоговая комплексная образовательная деятельность «Сильнее, выше, смелее », в ходе которой закрепляются знания детей о здоровом образе жизни, развивается двигательная активность, интерес к подвижным играм, внимательность, мышление.</w:t>
      </w:r>
    </w:p>
    <w:p w:rsidR="00832F02" w:rsidRDefault="00832F02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832F02" w:rsidRDefault="00832F02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№1</w:t>
      </w:r>
    </w:p>
    <w:p w:rsidR="0033615E" w:rsidRPr="0033615E" w:rsidRDefault="0033615E" w:rsidP="00336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b/>
          <w:bCs/>
          <w:color w:val="333333"/>
          <w:sz w:val="24"/>
          <w:szCs w:val="24"/>
        </w:rPr>
        <w:t>«Физическое воспитание в семье». Анкета для родителей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Ф. И. ребёнка, возраст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1. Часто ли ребёнок болеет, какие тяжёлые заболевания, травмы перенёс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2. Вы знаете, что значит вести здоровый образ жизни? Поясните.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3. Откуда Вы получаете знания о здоровом образе жизни?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4. Делаете ли Вы дома зарядку?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5. Соблюдаете ли режим дня в выходные дни? Какой?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6. Имеете ли Вы дома физкультурное оборудование? Какое?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7. Какой вид закаливания Вы применяете дома? (отметить)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систематическое проветривание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солевая дорожка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дыхательная гимнастика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прогулка в любое время года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хождение босиком по “</w:t>
      </w:r>
      <w:proofErr w:type="spellStart"/>
      <w:proofErr w:type="gramStart"/>
      <w:r w:rsidRPr="0033615E">
        <w:rPr>
          <w:rFonts w:ascii="Arial" w:eastAsia="Times New Roman" w:hAnsi="Arial" w:cs="Arial"/>
          <w:color w:val="333333"/>
          <w:sz w:val="24"/>
          <w:szCs w:val="24"/>
        </w:rPr>
        <w:t>чудо-коврику</w:t>
      </w:r>
      <w:proofErr w:type="spellEnd"/>
      <w:proofErr w:type="gramEnd"/>
      <w:r w:rsidRPr="0033615E"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9. Гуляете ли Вы с ребенком после детского сада? Насколько часов ходите куда-нибудь и куда?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10. Чем занят Ваш ребенок вечерами и в выходные дни: (отметить)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подвижные игры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настольные игры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телевизор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компьютер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11. Консультацию, по какому вопросу Вы хотели бы получить?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профилактика заболеваний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дыхательная гимнастика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закаливание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коррекция осанки</w:t>
      </w:r>
    </w:p>
    <w:p w:rsidR="0033615E" w:rsidRP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профилактика плоскостопия</w:t>
      </w:r>
    </w:p>
    <w:p w:rsidR="0033615E" w:rsidRDefault="0033615E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615E">
        <w:rPr>
          <w:rFonts w:ascii="Arial" w:eastAsia="Times New Roman" w:hAnsi="Arial" w:cs="Arial"/>
          <w:color w:val="333333"/>
          <w:sz w:val="24"/>
          <w:szCs w:val="24"/>
        </w:rPr>
        <w:t>Спасибо за сотрудничество!</w:t>
      </w:r>
    </w:p>
    <w:p w:rsidR="000804B5" w:rsidRDefault="000804B5" w:rsidP="0033615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804B5" w:rsidRPr="0033615E" w:rsidRDefault="000804B5" w:rsidP="000804B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4495800" cy="3371850"/>
            <wp:effectExtent l="19050" t="0" r="0" b="0"/>
            <wp:docPr id="4" name="Рисунок 4" descr="C:\Users\User\Desktop\фффффффффффффф\2015-12-21 14.19.1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ффффффффффффф\2015-12-21 14.19.17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66" w:rsidRPr="000804B5" w:rsidRDefault="000804B5" w:rsidP="000804B5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495800" cy="3371850"/>
            <wp:effectExtent l="19050" t="0" r="0" b="0"/>
            <wp:docPr id="2" name="Рисунок 2" descr="C:\Users\User\Desktop\Новая папка\2015-12-22 09.28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15-12-22 09.28.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466" w:rsidRPr="000804B5" w:rsidSect="0003230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15E"/>
    <w:rsid w:val="00032308"/>
    <w:rsid w:val="00055F88"/>
    <w:rsid w:val="000804B5"/>
    <w:rsid w:val="0008510E"/>
    <w:rsid w:val="0009779D"/>
    <w:rsid w:val="0033615E"/>
    <w:rsid w:val="004047F1"/>
    <w:rsid w:val="004B35A4"/>
    <w:rsid w:val="00566466"/>
    <w:rsid w:val="00832F02"/>
    <w:rsid w:val="008A226E"/>
    <w:rsid w:val="00917699"/>
    <w:rsid w:val="00CB2B79"/>
    <w:rsid w:val="00D36DC8"/>
    <w:rsid w:val="00D84393"/>
    <w:rsid w:val="00E6592C"/>
    <w:rsid w:val="00F2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A4"/>
  </w:style>
  <w:style w:type="paragraph" w:styleId="1">
    <w:name w:val="heading 1"/>
    <w:basedOn w:val="a"/>
    <w:link w:val="10"/>
    <w:uiPriority w:val="9"/>
    <w:qFormat/>
    <w:rsid w:val="0033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615E"/>
    <w:rPr>
      <w:b/>
      <w:bCs/>
    </w:rPr>
  </w:style>
  <w:style w:type="character" w:customStyle="1" w:styleId="apple-converted-space">
    <w:name w:val="apple-converted-space"/>
    <w:basedOn w:val="a0"/>
    <w:rsid w:val="0033615E"/>
  </w:style>
  <w:style w:type="paragraph" w:styleId="a5">
    <w:name w:val="Balloon Text"/>
    <w:basedOn w:val="a"/>
    <w:link w:val="a6"/>
    <w:uiPriority w:val="99"/>
    <w:semiHidden/>
    <w:unhideWhenUsed/>
    <w:rsid w:val="0008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2015-12-14T16:15:00Z</dcterms:created>
  <dcterms:modified xsi:type="dcterms:W3CDTF">2016-02-07T11:34:00Z</dcterms:modified>
</cp:coreProperties>
</file>