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63" w:rsidRDefault="00094E63" w:rsidP="00A64C70">
      <w:pPr>
        <w:spacing w:line="100" w:lineRule="atLeast"/>
        <w:jc w:val="center"/>
        <w:rPr>
          <w:b/>
          <w:sz w:val="28"/>
          <w:szCs w:val="28"/>
          <w:lang w:val="ru-RU"/>
        </w:rPr>
      </w:pPr>
    </w:p>
    <w:p w:rsidR="00A64C70" w:rsidRPr="00587BC7" w:rsidRDefault="00A64C70" w:rsidP="00A64C70">
      <w:pPr>
        <w:spacing w:line="100" w:lineRule="atLeast"/>
        <w:jc w:val="center"/>
        <w:rPr>
          <w:sz w:val="28"/>
          <w:szCs w:val="28"/>
          <w:lang w:val="ru-RU"/>
        </w:rPr>
      </w:pPr>
      <w:r w:rsidRPr="00587BC7">
        <w:rPr>
          <w:b/>
          <w:sz w:val="28"/>
          <w:szCs w:val="28"/>
          <w:lang w:val="ru-RU"/>
        </w:rPr>
        <w:t>Пояснительная записка</w:t>
      </w:r>
    </w:p>
    <w:p w:rsidR="00A64C70" w:rsidRPr="00587BC7" w:rsidRDefault="00A64C70" w:rsidP="00A64C70">
      <w:pPr>
        <w:pStyle w:val="Style4"/>
        <w:widowControl/>
        <w:tabs>
          <w:tab w:val="left" w:pos="284"/>
          <w:tab w:val="left" w:pos="1276"/>
        </w:tabs>
        <w:spacing w:line="240" w:lineRule="auto"/>
        <w:ind w:left="142" w:firstLine="0"/>
        <w:rPr>
          <w:rStyle w:val="FontStyle43"/>
        </w:rPr>
      </w:pPr>
      <w:r>
        <w:tab/>
        <w:t xml:space="preserve">          </w:t>
      </w:r>
      <w:r w:rsidRPr="00587BC7">
        <w:t xml:space="preserve">Рабочая программа по внеурочной деятельности разработана в соответствии </w:t>
      </w:r>
      <w:r w:rsidRPr="00587BC7">
        <w:rPr>
          <w:rStyle w:val="FontStyle43"/>
        </w:rPr>
        <w:t>с законом Российской Федерации «Об образовании», Типовым положением об общеобразовательном учреждении, Федеральным государственным образовательным стандартом, утвержденным приказом Министерства образования и науки от 06 октября 2009 г № 373, Уставом образовательного учреждения и регламентирует порядок разработки и реализации рабочих программ по внеурочной деятельности.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Занятия по изобразительному искусству предоставляют неиссякаемые возможности для всестороннего развития детей 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Целостность любого произведения изобразительного искусства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продукты его творчества.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b/>
          <w:i/>
          <w:lang w:val="ru-RU"/>
        </w:rPr>
      </w:pPr>
      <w:r w:rsidRPr="00587BC7">
        <w:rPr>
          <w:rFonts w:cs="Times New Roman"/>
          <w:lang w:val="ru-RU"/>
        </w:rPr>
        <w:t>Данная программа опирается на возрастные особенности детей, особенности их восприятия цвета, форы, объема. При этом особенно важно в каждом возрасте идти от интересов к возможностям каждого ребенка, реализации его, себя как творческой личности.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b/>
          <w:i/>
          <w:lang w:val="ru-RU"/>
        </w:rPr>
        <w:t>Актуальность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 xml:space="preserve">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Содержание данной программы насыщенно, интересно, эмоционально значимо для школьников, разнообразно по видам деятельности и удовлетворяет потребности каждого ребенка в реализации своих художественных желаний и возможностей. </w:t>
      </w:r>
    </w:p>
    <w:p w:rsidR="00A64C70" w:rsidRPr="00A64C70" w:rsidRDefault="00A64C70" w:rsidP="00A64C70">
      <w:pPr>
        <w:ind w:firstLine="709"/>
        <w:jc w:val="both"/>
        <w:rPr>
          <w:color w:val="000000"/>
          <w:shd w:val="clear" w:color="auto" w:fill="FFFFFF"/>
          <w:lang w:val="ru-RU"/>
        </w:rPr>
      </w:pPr>
      <w:r w:rsidRPr="00A64C70">
        <w:rPr>
          <w:color w:val="000000"/>
          <w:shd w:val="clear" w:color="auto" w:fill="FFFFFF"/>
          <w:lang w:val="ru-RU"/>
        </w:rPr>
        <w:t xml:space="preserve">   Программа рассчитана на 1 час в неделю. (2 класс – 34 часа). </w:t>
      </w:r>
    </w:p>
    <w:p w:rsidR="00A64C70" w:rsidRPr="00A64C70" w:rsidRDefault="00A64C70" w:rsidP="00A64C70">
      <w:pPr>
        <w:jc w:val="both"/>
        <w:rPr>
          <w:color w:val="000000"/>
          <w:shd w:val="clear" w:color="auto" w:fill="FFFFFF"/>
          <w:lang w:val="ru-RU"/>
        </w:rPr>
      </w:pPr>
      <w:r w:rsidRPr="00A64C70">
        <w:rPr>
          <w:color w:val="000000"/>
          <w:shd w:val="clear" w:color="auto" w:fill="FFFFFF"/>
          <w:lang w:val="ru-RU"/>
        </w:rPr>
        <w:t xml:space="preserve">               Продолжительность занятия – 25 минут.</w:t>
      </w:r>
    </w:p>
    <w:p w:rsidR="00A64C70" w:rsidRPr="00A64C70" w:rsidRDefault="00A64C70" w:rsidP="00A64C70">
      <w:pPr>
        <w:jc w:val="both"/>
        <w:rPr>
          <w:color w:val="000000"/>
          <w:shd w:val="clear" w:color="auto" w:fill="FFFFFF"/>
          <w:lang w:val="ru-RU"/>
        </w:rPr>
      </w:pPr>
      <w:r w:rsidRPr="00A64C70">
        <w:rPr>
          <w:color w:val="000000"/>
          <w:shd w:val="clear" w:color="auto" w:fill="FFFFFF"/>
          <w:lang w:val="ru-RU"/>
        </w:rPr>
        <w:t xml:space="preserve">               В МБОУ СОШ №5 города Лобня в связи наличием пункта ППЭ по сдаче ЭГЕ учащимися 11 классов -  33учебные  недели.</w:t>
      </w:r>
    </w:p>
    <w:p w:rsidR="00A64C70" w:rsidRPr="00A64C70" w:rsidRDefault="00A64C70" w:rsidP="00A64C70">
      <w:pPr>
        <w:jc w:val="both"/>
        <w:rPr>
          <w:color w:val="000000"/>
          <w:shd w:val="clear" w:color="auto" w:fill="FFFFFF"/>
          <w:lang w:val="ru-RU"/>
        </w:rPr>
      </w:pPr>
      <w:r w:rsidRPr="00A64C70">
        <w:rPr>
          <w:color w:val="000000"/>
          <w:shd w:val="clear" w:color="auto" w:fill="FFFFFF"/>
          <w:lang w:val="ru-RU"/>
        </w:rPr>
        <w:t>2Б класс – 33 часа.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b/>
          <w:i/>
          <w:lang w:val="ru-RU"/>
        </w:rPr>
      </w:pPr>
      <w:r w:rsidRPr="00587BC7">
        <w:rPr>
          <w:rFonts w:cs="Times New Roman"/>
          <w:b/>
          <w:i/>
          <w:lang w:val="ru-RU"/>
        </w:rPr>
        <w:t>Цель программы</w:t>
      </w:r>
      <w:r w:rsidRPr="00587BC7">
        <w:rPr>
          <w:rFonts w:cs="Times New Roman"/>
          <w:lang w:val="ru-RU"/>
        </w:rPr>
        <w:t xml:space="preserve"> – формирование эмоционально-чувственного внутреннего мира, развитие фантазии, воображения и творческих способностей детей школьного возраста.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b/>
          <w:i/>
          <w:lang w:val="ru-RU"/>
        </w:rPr>
      </w:pPr>
      <w:r w:rsidRPr="00587BC7">
        <w:rPr>
          <w:rFonts w:cs="Times New Roman"/>
          <w:b/>
          <w:i/>
          <w:lang w:val="ru-RU"/>
        </w:rPr>
        <w:t xml:space="preserve">Задачи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</w:rPr>
      </w:pPr>
      <w:r w:rsidRPr="00587BC7">
        <w:rPr>
          <w:rStyle w:val="FontStyle43"/>
        </w:rPr>
        <w:t>1. Формирование позитивной самооценки, самоуважения.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</w:rPr>
      </w:pPr>
      <w:r w:rsidRPr="00587BC7">
        <w:rPr>
          <w:rStyle w:val="FontStyle43"/>
        </w:rPr>
        <w:t>2. Формирование коммуникативной компетентности в сотрудничестве:</w:t>
      </w:r>
    </w:p>
    <w:p w:rsidR="00A64C70" w:rsidRPr="00587BC7" w:rsidRDefault="00A64C70" w:rsidP="00A64C70">
      <w:pPr>
        <w:pStyle w:val="Style4"/>
        <w:numPr>
          <w:ilvl w:val="0"/>
          <w:numId w:val="3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умение вести диалог, координировать свои действия с действиями партнеров по совместной деятельности;</w:t>
      </w:r>
    </w:p>
    <w:p w:rsidR="00A64C70" w:rsidRPr="00587BC7" w:rsidRDefault="00A64C70" w:rsidP="00A64C70">
      <w:pPr>
        <w:pStyle w:val="Style4"/>
        <w:numPr>
          <w:ilvl w:val="0"/>
          <w:numId w:val="3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способности доброжелательно и чутко относиться к людям, сопереживать;</w:t>
      </w:r>
    </w:p>
    <w:p w:rsidR="00A64C70" w:rsidRPr="00587BC7" w:rsidRDefault="00A64C70" w:rsidP="00A64C70">
      <w:pPr>
        <w:pStyle w:val="Style4"/>
        <w:numPr>
          <w:ilvl w:val="0"/>
          <w:numId w:val="3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формирование социально адекватных способов поведения.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</w:rPr>
      </w:pPr>
      <w:r w:rsidRPr="00587BC7">
        <w:rPr>
          <w:rStyle w:val="FontStyle43"/>
        </w:rPr>
        <w:t>3. Формирование способности к организации деятельности и управлению ею:</w:t>
      </w:r>
    </w:p>
    <w:p w:rsidR="00A64C70" w:rsidRPr="00587BC7" w:rsidRDefault="00A64C70" w:rsidP="00A64C70">
      <w:pPr>
        <w:pStyle w:val="Style4"/>
        <w:numPr>
          <w:ilvl w:val="0"/>
          <w:numId w:val="4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воспитание целеустремленности и настойчивости;</w:t>
      </w:r>
    </w:p>
    <w:p w:rsidR="00A64C70" w:rsidRPr="00587BC7" w:rsidRDefault="00A64C70" w:rsidP="00A64C70">
      <w:pPr>
        <w:pStyle w:val="Style4"/>
        <w:numPr>
          <w:ilvl w:val="0"/>
          <w:numId w:val="4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формирование навыков организации рабочего пространства и рационального использования рабочего времени;</w:t>
      </w:r>
    </w:p>
    <w:p w:rsidR="00A64C70" w:rsidRPr="00587BC7" w:rsidRDefault="00A64C70" w:rsidP="00A64C70">
      <w:pPr>
        <w:pStyle w:val="Style4"/>
        <w:numPr>
          <w:ilvl w:val="0"/>
          <w:numId w:val="4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формирование умения самостоятельно и совместно планировать деятельность и сотрудничество;</w:t>
      </w:r>
    </w:p>
    <w:p w:rsidR="00A64C70" w:rsidRPr="00587BC7" w:rsidRDefault="00A64C70" w:rsidP="00A64C70">
      <w:pPr>
        <w:pStyle w:val="Style4"/>
        <w:numPr>
          <w:ilvl w:val="0"/>
          <w:numId w:val="4"/>
        </w:numPr>
        <w:tabs>
          <w:tab w:val="left" w:pos="830"/>
        </w:tabs>
        <w:spacing w:line="240" w:lineRule="auto"/>
        <w:rPr>
          <w:rStyle w:val="FontStyle43"/>
        </w:rPr>
      </w:pPr>
      <w:r w:rsidRPr="00587BC7">
        <w:rPr>
          <w:rStyle w:val="FontStyle43"/>
        </w:rPr>
        <w:t>формирование умения самостоятельно и совместно принимать решения.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</w:rPr>
      </w:pPr>
      <w:r w:rsidRPr="00587BC7">
        <w:t xml:space="preserve">  </w:t>
      </w:r>
      <w:r w:rsidRPr="00587BC7">
        <w:rPr>
          <w:rStyle w:val="FontStyle43"/>
        </w:rPr>
        <w:t>4. Формирование умения решать творческие задачи.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lastRenderedPageBreak/>
        <w:t>•</w:t>
      </w:r>
      <w:r w:rsidRPr="00587BC7">
        <w:rPr>
          <w:rFonts w:cs="Times New Roman"/>
          <w:lang w:val="ru-RU"/>
        </w:rPr>
        <w:tab/>
        <w:t>Формировать умение оценивать созданные изображения.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•</w:t>
      </w:r>
      <w:r w:rsidRPr="00587BC7">
        <w:rPr>
          <w:rFonts w:cs="Times New Roman"/>
          <w:lang w:val="ru-RU"/>
        </w:rPr>
        <w:tab/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•</w:t>
      </w:r>
      <w:r w:rsidRPr="00587BC7">
        <w:rPr>
          <w:rFonts w:cs="Times New Roman"/>
          <w:lang w:val="ru-RU"/>
        </w:rPr>
        <w:tab/>
        <w:t>Развивать творческие способности детей.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•</w:t>
      </w:r>
      <w:r w:rsidRPr="00587BC7">
        <w:rPr>
          <w:rFonts w:cs="Times New Roman"/>
          <w:lang w:val="ru-RU"/>
        </w:rPr>
        <w:tab/>
        <w:t>Воспитывать у детей интерес к изобразительной деятельности.</w:t>
      </w:r>
    </w:p>
    <w:p w:rsidR="00A64C70" w:rsidRPr="00587BC7" w:rsidRDefault="00A64C70" w:rsidP="00A64C70">
      <w:pPr>
        <w:pStyle w:val="Style4"/>
        <w:tabs>
          <w:tab w:val="left" w:pos="0"/>
        </w:tabs>
        <w:spacing w:line="240" w:lineRule="auto"/>
        <w:ind w:firstLine="502"/>
      </w:pPr>
      <w:r w:rsidRPr="00587BC7">
        <w:t xml:space="preserve">В практической работе по реализации программы можно использовать следующие формы деятельности: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 xml:space="preserve">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 xml:space="preserve">1.Уроки творчества (составление  рассказов,   рисование рисунков, плакатов).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 xml:space="preserve">2.  Викторины, конкурсы, кроссворды.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>3. Выставки работ.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>4. Проведение «минуток» по  технике безопасности.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>5. Участие в школьных и городских конкурсах по прикладному искусству.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</w:pPr>
      <w:r w:rsidRPr="00587BC7">
        <w:t xml:space="preserve">6. Экскурсия в художественную галерею </w:t>
      </w:r>
      <w:proofErr w:type="gramStart"/>
      <w:r w:rsidRPr="00587BC7">
        <w:t>г</w:t>
      </w:r>
      <w:proofErr w:type="gramEnd"/>
      <w:r w:rsidRPr="00587BC7">
        <w:t xml:space="preserve">. Лобня. </w:t>
      </w:r>
    </w:p>
    <w:p w:rsidR="00A64C70" w:rsidRPr="00587BC7" w:rsidRDefault="00A64C70" w:rsidP="00A64C70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</w:rPr>
      </w:pPr>
      <w:r w:rsidRPr="00587BC7">
        <w:t xml:space="preserve">7. Различные методические разработки игр, мероприятий, конкурсов.  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</w:p>
    <w:p w:rsidR="00A64C70" w:rsidRPr="00587BC7" w:rsidRDefault="00A64C70" w:rsidP="00A64C70">
      <w:pPr>
        <w:spacing w:line="100" w:lineRule="atLeast"/>
        <w:jc w:val="both"/>
        <w:rPr>
          <w:rFonts w:eastAsia="DejaVu Sans" w:cs="Times New Roman"/>
          <w:b/>
          <w:lang w:val="ru-RU" w:eastAsia="ar-SA"/>
        </w:rPr>
      </w:pPr>
      <w:proofErr w:type="spellStart"/>
      <w:r w:rsidRPr="00587BC7">
        <w:rPr>
          <w:rFonts w:eastAsia="DejaVu Sans" w:cs="Times New Roman"/>
          <w:b/>
          <w:lang w:eastAsia="ar-SA"/>
        </w:rPr>
        <w:t>Учебно-тематическое</w:t>
      </w:r>
      <w:proofErr w:type="spellEnd"/>
      <w:r w:rsidRPr="00587BC7">
        <w:rPr>
          <w:rFonts w:eastAsia="DejaVu Sans" w:cs="Times New Roman"/>
          <w:b/>
          <w:lang w:eastAsia="ar-SA"/>
        </w:rPr>
        <w:t xml:space="preserve"> </w:t>
      </w:r>
      <w:proofErr w:type="spellStart"/>
      <w:r w:rsidRPr="00587BC7">
        <w:rPr>
          <w:rFonts w:eastAsia="DejaVu Sans" w:cs="Times New Roman"/>
          <w:b/>
          <w:lang w:eastAsia="ar-SA"/>
        </w:rPr>
        <w:t>планирование</w:t>
      </w:r>
      <w:proofErr w:type="spellEnd"/>
    </w:p>
    <w:p w:rsidR="00A64C70" w:rsidRPr="00587BC7" w:rsidRDefault="00A64C70" w:rsidP="00A64C70">
      <w:pPr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tbl>
      <w:tblPr>
        <w:tblW w:w="9922" w:type="dxa"/>
        <w:tblInd w:w="-175" w:type="dxa"/>
        <w:tblLayout w:type="fixed"/>
        <w:tblLook w:val="0000"/>
      </w:tblPr>
      <w:tblGrid>
        <w:gridCol w:w="565"/>
        <w:gridCol w:w="3119"/>
        <w:gridCol w:w="994"/>
        <w:gridCol w:w="992"/>
        <w:gridCol w:w="4252"/>
      </w:tblGrid>
      <w:tr w:rsidR="00A64C70" w:rsidRPr="00587BC7" w:rsidTr="00666E0F">
        <w:trPr>
          <w:trHeight w:val="34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eastAsia="ar-SA"/>
              </w:rPr>
            </w:pPr>
            <w:r w:rsidRPr="00587BC7">
              <w:rPr>
                <w:rFonts w:eastAsia="DejaVu Sans" w:cs="Times New Roman"/>
                <w:b/>
                <w:lang w:eastAsia="ar-SA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  <w:r w:rsidRPr="00587BC7">
              <w:rPr>
                <w:rFonts w:eastAsia="DejaVu Sans" w:cs="Times New Roman"/>
                <w:b/>
                <w:lang w:val="ru-RU" w:eastAsia="ar-SA"/>
              </w:rPr>
              <w:t>Содержание курса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  <w:r w:rsidRPr="00587BC7">
              <w:rPr>
                <w:rFonts w:eastAsia="DejaVu Sans" w:cs="Times New Roman"/>
                <w:b/>
                <w:lang w:val="ru-RU" w:eastAsia="ar-SA"/>
              </w:rPr>
              <w:t>Количество часов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rPr>
                <w:rFonts w:eastAsia="DejaVu Sans" w:cs="Times New Roman"/>
                <w:lang w:eastAsia="ar-SA"/>
              </w:rPr>
            </w:pPr>
            <w:proofErr w:type="spellStart"/>
            <w:r w:rsidRPr="00587BC7">
              <w:rPr>
                <w:rFonts w:cs="Times New Roman"/>
                <w:b/>
              </w:rPr>
              <w:t>Перечень</w:t>
            </w:r>
            <w:proofErr w:type="spellEnd"/>
            <w:r w:rsidRPr="00587BC7">
              <w:rPr>
                <w:rFonts w:cs="Times New Roman"/>
                <w:b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</w:rPr>
              <w:t>универсальных</w:t>
            </w:r>
            <w:proofErr w:type="spellEnd"/>
            <w:r w:rsidRPr="00587BC7">
              <w:rPr>
                <w:rFonts w:cs="Times New Roman"/>
                <w:b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</w:rPr>
              <w:t>действий</w:t>
            </w:r>
            <w:proofErr w:type="spellEnd"/>
            <w:r w:rsidRPr="00587BC7">
              <w:rPr>
                <w:rFonts w:cs="Times New Roman"/>
                <w:b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</w:rPr>
              <w:t>обучающихся</w:t>
            </w:r>
            <w:proofErr w:type="spellEnd"/>
          </w:p>
        </w:tc>
      </w:tr>
      <w:tr w:rsidR="00A64C70" w:rsidRPr="00587BC7" w:rsidTr="00666E0F">
        <w:trPr>
          <w:trHeight w:val="21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  <w:proofErr w:type="spellStart"/>
            <w:r w:rsidRPr="00587BC7">
              <w:rPr>
                <w:rFonts w:cs="Times New Roman"/>
                <w:b/>
              </w:rPr>
              <w:t>Аудиторных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center"/>
              <w:rPr>
                <w:rFonts w:eastAsia="DejaVu Sans" w:cs="Times New Roman"/>
                <w:b/>
                <w:lang w:val="ru-RU" w:eastAsia="ar-SA"/>
              </w:rPr>
            </w:pPr>
            <w:proofErr w:type="spellStart"/>
            <w:r w:rsidRPr="00587BC7">
              <w:rPr>
                <w:rFonts w:cs="Times New Roman"/>
                <w:b/>
              </w:rPr>
              <w:t>Неаудиторных</w:t>
            </w:r>
            <w:proofErr w:type="spellEnd"/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cs="Times New Roman"/>
                <w:b/>
              </w:rPr>
            </w:pPr>
          </w:p>
        </w:tc>
      </w:tr>
      <w:tr w:rsidR="00A64C70" w:rsidRPr="00DE4B8D" w:rsidTr="00666E0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  <w:r w:rsidRPr="00587BC7">
              <w:rPr>
                <w:rFonts w:eastAsia="DejaVu Sans" w:cs="Times New Roman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1417CB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eastAsia="ar-SA"/>
              </w:rPr>
            </w:pPr>
            <w:r w:rsidRPr="001417CB">
              <w:rPr>
                <w:rFonts w:eastAsia="DejaVu Sans" w:cs="Times New Roman"/>
                <w:b/>
                <w:lang w:eastAsia="ar-SA"/>
              </w:rPr>
              <w:t>«</w:t>
            </w:r>
            <w:proofErr w:type="spellStart"/>
            <w:r w:rsidRPr="001417CB">
              <w:rPr>
                <w:rFonts w:eastAsia="DejaVu Sans" w:cs="Times New Roman"/>
                <w:b/>
                <w:lang w:eastAsia="ar-SA"/>
              </w:rPr>
              <w:t>Учимся</w:t>
            </w:r>
            <w:proofErr w:type="spellEnd"/>
            <w:r w:rsidRPr="001417CB">
              <w:rPr>
                <w:rFonts w:eastAsia="DejaVu Sans" w:cs="Times New Roman"/>
                <w:b/>
                <w:lang w:eastAsia="ar-SA"/>
              </w:rPr>
              <w:t xml:space="preserve"> у </w:t>
            </w:r>
            <w:proofErr w:type="spellStart"/>
            <w:r w:rsidRPr="001417CB">
              <w:rPr>
                <w:rFonts w:eastAsia="DejaVu Sans" w:cs="Times New Roman"/>
                <w:b/>
                <w:lang w:eastAsia="ar-SA"/>
              </w:rPr>
              <w:t>природы</w:t>
            </w:r>
            <w:proofErr w:type="spellEnd"/>
            <w:r w:rsidRPr="001417CB">
              <w:rPr>
                <w:rFonts w:eastAsia="DejaVu Sans" w:cs="Times New Roman"/>
                <w:b/>
                <w:lang w:eastAsia="ar-S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  <w:r w:rsidRPr="00587BC7">
              <w:rPr>
                <w:rFonts w:eastAsia="DejaVu Sans" w:cs="Times New Roman"/>
                <w:lang w:val="ru-RU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b/>
                <w:u w:val="single"/>
              </w:rPr>
              <w:t>Личностные:</w:t>
            </w:r>
            <w:r w:rsidRPr="00587BC7">
              <w:t xml:space="preserve">  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формирование эстетических потребностей, ценностей и чувств;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 xml:space="preserve">- развитие навыков сотрудничества </w:t>
            </w:r>
            <w:proofErr w:type="gramStart"/>
            <w:r w:rsidRPr="00587BC7">
              <w:rPr>
                <w:color w:val="000000"/>
              </w:rPr>
              <w:t>со</w:t>
            </w:r>
            <w:proofErr w:type="gramEnd"/>
            <w:r w:rsidRPr="00587BC7"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t>- формирование установки на безопасный, здоровый образ жизни, 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b/>
                <w:u w:val="single"/>
              </w:rPr>
              <w:t>Регулятивные:</w:t>
            </w:r>
            <w:r w:rsidRPr="00587BC7">
              <w:t xml:space="preserve"> 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планирование – определение последовательности промежуточных целей с учетом конечного результата, составление плана и последовательности действий; 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 xml:space="preserve">-  коррекция – внесение необходимых дополнений и коррективов в план  и способ действия в случае расхождения </w:t>
            </w:r>
            <w:r w:rsidRPr="00587BC7">
              <w:rPr>
                <w:color w:val="000000"/>
              </w:rPr>
              <w:lastRenderedPageBreak/>
              <w:t>эталона, реального действия и его результата;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 внесение изменений в результат своей деятельности с учетом оценки этого результата самим обучающимся, учителем, товарищами;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оценка результатов работы.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b/>
                <w:u w:val="single"/>
              </w:rPr>
              <w:t>Познавательные:</w:t>
            </w:r>
            <w:r w:rsidRPr="00587BC7">
              <w:t xml:space="preserve"> </w:t>
            </w:r>
            <w:r w:rsidRPr="00587BC7">
              <w:rPr>
                <w:rStyle w:val="a4"/>
                <w:color w:val="000000"/>
              </w:rPr>
              <w:t xml:space="preserve"> 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 самостоятельное выделение и формулирование познавательной цели;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выбор наиболее эффективных способов решения задач в зависимости от конкретных условий;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анализ объектов с целью выделения признаков (существенных, несущественных);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 синтез - составление целого из частей, в том числе самостоятельное достраивание с восполнением недостающих компонентов;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rPr>
                <w:color w:val="000000"/>
              </w:rPr>
              <w:t>- формулирование проблемы;</w:t>
            </w:r>
          </w:p>
          <w:p w:rsidR="00A64C70" w:rsidRPr="00587BC7" w:rsidRDefault="00A64C70" w:rsidP="00666E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87BC7">
              <w:t>-  самостоятельное создание способов решения проблем творческого и поискового характера</w:t>
            </w:r>
          </w:p>
          <w:p w:rsidR="00A64C70" w:rsidRPr="00A64C70" w:rsidRDefault="00A64C70" w:rsidP="00666E0F">
            <w:pPr>
              <w:rPr>
                <w:rFonts w:cs="Times New Roman"/>
                <w:lang w:val="ru-RU"/>
              </w:rPr>
            </w:pPr>
            <w:r w:rsidRPr="00A64C70">
              <w:rPr>
                <w:rFonts w:cs="Times New Roman"/>
                <w:b/>
                <w:u w:val="single"/>
                <w:lang w:val="ru-RU"/>
              </w:rPr>
              <w:t>Коммуникативные:</w:t>
            </w:r>
            <w:r w:rsidRPr="00A64C70">
              <w:rPr>
                <w:rFonts w:cs="Times New Roman"/>
                <w:lang w:val="ru-RU"/>
              </w:rPr>
              <w:t xml:space="preserve"> </w:t>
            </w:r>
          </w:p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  <w:r w:rsidRPr="00587BC7">
              <w:rPr>
                <w:rFonts w:cs="Times New Roman"/>
                <w:lang w:val="ru-RU"/>
              </w:rPr>
              <w:t>- стимулирование речевой активности, участие в учебном диалоге, опыт коллективного взаимодействия.</w:t>
            </w:r>
          </w:p>
        </w:tc>
      </w:tr>
      <w:tr w:rsidR="00A64C70" w:rsidRPr="00587BC7" w:rsidTr="00666E0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  <w:r w:rsidRPr="00587BC7">
              <w:rPr>
                <w:rFonts w:eastAsia="DejaVu Sans" w:cs="Times New Roman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1417CB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eastAsia="ar-SA"/>
              </w:rPr>
            </w:pPr>
            <w:r w:rsidRPr="001417CB">
              <w:rPr>
                <w:rFonts w:eastAsia="DejaVu Sans" w:cs="Times New Roman"/>
                <w:b/>
                <w:lang w:eastAsia="ar-SA"/>
              </w:rPr>
              <w:t xml:space="preserve">« </w:t>
            </w:r>
            <w:proofErr w:type="spellStart"/>
            <w:r w:rsidRPr="001417CB">
              <w:rPr>
                <w:rFonts w:eastAsia="DejaVu Sans" w:cs="Times New Roman"/>
                <w:b/>
                <w:lang w:eastAsia="ar-SA"/>
              </w:rPr>
              <w:t>Искусство</w:t>
            </w:r>
            <w:proofErr w:type="spellEnd"/>
            <w:r w:rsidRPr="001417CB">
              <w:rPr>
                <w:rFonts w:eastAsia="DejaVu Sans" w:cs="Times New Roman"/>
                <w:b/>
                <w:lang w:eastAsia="ar-SA"/>
              </w:rPr>
              <w:t xml:space="preserve"> </w:t>
            </w:r>
            <w:proofErr w:type="spellStart"/>
            <w:r w:rsidRPr="001417CB">
              <w:rPr>
                <w:rFonts w:eastAsia="DejaVu Sans" w:cs="Times New Roman"/>
                <w:b/>
                <w:lang w:eastAsia="ar-SA"/>
              </w:rPr>
              <w:t>вокруг</w:t>
            </w:r>
            <w:proofErr w:type="spellEnd"/>
            <w:r w:rsidRPr="001417CB">
              <w:rPr>
                <w:rFonts w:eastAsia="DejaVu Sans" w:cs="Times New Roman"/>
                <w:b/>
                <w:lang w:eastAsia="ar-SA"/>
              </w:rPr>
              <w:t xml:space="preserve"> </w:t>
            </w:r>
            <w:proofErr w:type="spellStart"/>
            <w:r w:rsidRPr="001417CB">
              <w:rPr>
                <w:rFonts w:eastAsia="DejaVu Sans" w:cs="Times New Roman"/>
                <w:b/>
                <w:lang w:eastAsia="ar-SA"/>
              </w:rPr>
              <w:t>нас</w:t>
            </w:r>
            <w:proofErr w:type="spellEnd"/>
            <w:r w:rsidRPr="001417CB">
              <w:rPr>
                <w:rFonts w:eastAsia="DejaVu Sans" w:cs="Times New Roman"/>
                <w:b/>
                <w:lang w:eastAsia="ar-S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  <w:r w:rsidRPr="00587BC7">
              <w:rPr>
                <w:rFonts w:eastAsia="DejaVu Sans" w:cs="Times New Roman"/>
                <w:lang w:val="ru-RU"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</w:p>
        </w:tc>
      </w:tr>
      <w:tr w:rsidR="00A64C70" w:rsidRPr="00587BC7" w:rsidTr="00666E0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  <w:r w:rsidRPr="00587BC7">
              <w:rPr>
                <w:rFonts w:eastAsia="DejaVu Sans" w:cs="Times New Roman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1417CB" w:rsidRDefault="00D451A8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  <w:r w:rsidRPr="001417CB">
              <w:rPr>
                <w:rFonts w:eastAsia="DejaVu Sans" w:cs="Times New Roman"/>
                <w:b/>
                <w:lang w:val="ru-RU" w:eastAsia="ar-SA"/>
              </w:rPr>
              <w:t>«</w:t>
            </w:r>
            <w:r w:rsidR="00A64C70" w:rsidRPr="001417CB">
              <w:rPr>
                <w:rFonts w:eastAsia="DejaVu Sans" w:cs="Times New Roman"/>
                <w:b/>
                <w:lang w:val="ru-RU" w:eastAsia="ar-SA"/>
              </w:rPr>
              <w:t>Всякий мастер на свой лад»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  <w:r w:rsidRPr="00587BC7">
              <w:rPr>
                <w:rFonts w:eastAsia="DejaVu Sans" w:cs="Times New Roman"/>
                <w:lang w:val="ru-RU" w:eastAsia="ar-SA"/>
              </w:rPr>
              <w:t>1</w:t>
            </w:r>
            <w:r w:rsidR="003A77B7">
              <w:rPr>
                <w:rFonts w:eastAsia="DejaVu Sans" w:cs="Times New Roman"/>
                <w:lang w:val="ru-RU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</w:p>
        </w:tc>
      </w:tr>
      <w:tr w:rsidR="00A64C70" w:rsidRPr="00587BC7" w:rsidTr="00666E0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  <w:r w:rsidRPr="00587BC7">
              <w:rPr>
                <w:rFonts w:eastAsia="DejaVu Sans" w:cs="Times New Roman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1417CB" w:rsidRDefault="00D451A8" w:rsidP="00666E0F">
            <w:pPr>
              <w:spacing w:line="100" w:lineRule="atLeast"/>
              <w:jc w:val="both"/>
              <w:rPr>
                <w:rFonts w:eastAsia="DejaVu Sans" w:cs="Times New Roman"/>
                <w:b/>
                <w:lang w:val="ru-RU" w:eastAsia="ar-SA"/>
              </w:rPr>
            </w:pPr>
            <w:r w:rsidRPr="001417CB">
              <w:rPr>
                <w:rFonts w:eastAsia="DejaVu Sans" w:cs="Times New Roman"/>
                <w:b/>
                <w:lang w:val="ru-RU" w:eastAsia="ar-SA"/>
              </w:rPr>
              <w:t>«</w:t>
            </w:r>
            <w:proofErr w:type="spellStart"/>
            <w:r w:rsidR="00A64C70" w:rsidRPr="001417CB">
              <w:rPr>
                <w:rFonts w:eastAsia="DejaVu Sans" w:cs="Times New Roman"/>
                <w:b/>
                <w:lang w:eastAsia="ar-SA"/>
              </w:rPr>
              <w:t>Вернисаж</w:t>
            </w:r>
            <w:proofErr w:type="spellEnd"/>
            <w:r w:rsidRPr="001417CB">
              <w:rPr>
                <w:rFonts w:eastAsia="DejaVu Sans" w:cs="Times New Roman"/>
                <w:b/>
                <w:lang w:val="ru-RU" w:eastAsia="ar-SA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D451A8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  <w:r>
              <w:rPr>
                <w:rFonts w:eastAsia="DejaVu Sans" w:cs="Times New Roman"/>
                <w:lang w:val="ru-RU"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val="ru-RU"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4C70" w:rsidRPr="00587BC7" w:rsidRDefault="00A64C70" w:rsidP="00666E0F">
            <w:pPr>
              <w:spacing w:line="100" w:lineRule="atLeast"/>
              <w:jc w:val="both"/>
              <w:rPr>
                <w:rFonts w:eastAsia="DejaVu Sans" w:cs="Times New Roman"/>
                <w:lang w:eastAsia="ar-SA"/>
              </w:rPr>
            </w:pPr>
          </w:p>
        </w:tc>
      </w:tr>
    </w:tbl>
    <w:p w:rsidR="00AD4078" w:rsidRDefault="00AD4078" w:rsidP="00A64C70">
      <w:pPr>
        <w:tabs>
          <w:tab w:val="left" w:pos="3465"/>
          <w:tab w:val="left" w:pos="6945"/>
          <w:tab w:val="left" w:pos="8475"/>
        </w:tabs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p w:rsidR="00AD4078" w:rsidRDefault="00AD4078" w:rsidP="00A64C70">
      <w:pPr>
        <w:tabs>
          <w:tab w:val="left" w:pos="3465"/>
          <w:tab w:val="left" w:pos="6945"/>
          <w:tab w:val="left" w:pos="8475"/>
        </w:tabs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p w:rsidR="00AD4078" w:rsidRDefault="00AD4078" w:rsidP="00A64C70">
      <w:pPr>
        <w:tabs>
          <w:tab w:val="left" w:pos="3465"/>
          <w:tab w:val="left" w:pos="6945"/>
          <w:tab w:val="left" w:pos="8475"/>
        </w:tabs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p w:rsidR="00AC5690" w:rsidRDefault="00AC5690" w:rsidP="00A64C70">
      <w:pPr>
        <w:tabs>
          <w:tab w:val="left" w:pos="3465"/>
          <w:tab w:val="left" w:pos="6945"/>
          <w:tab w:val="left" w:pos="8475"/>
        </w:tabs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p w:rsidR="00AD4078" w:rsidRDefault="00AD4078" w:rsidP="00AD4078">
      <w:pPr>
        <w:outlineLvl w:val="0"/>
        <w:rPr>
          <w:b/>
        </w:rPr>
      </w:pPr>
      <w:proofErr w:type="spellStart"/>
      <w:r>
        <w:rPr>
          <w:b/>
        </w:rPr>
        <w:t>Тематическое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планирование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класс</w:t>
      </w:r>
      <w:proofErr w:type="spellEnd"/>
    </w:p>
    <w:p w:rsidR="00AD4078" w:rsidRPr="00587BC7" w:rsidRDefault="00AD4078" w:rsidP="00A64C70">
      <w:pPr>
        <w:tabs>
          <w:tab w:val="left" w:pos="3465"/>
          <w:tab w:val="left" w:pos="6945"/>
          <w:tab w:val="left" w:pos="8475"/>
        </w:tabs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567"/>
        <w:gridCol w:w="2268"/>
        <w:gridCol w:w="980"/>
        <w:gridCol w:w="15"/>
        <w:gridCol w:w="15"/>
        <w:gridCol w:w="15"/>
        <w:gridCol w:w="959"/>
        <w:gridCol w:w="992"/>
      </w:tblGrid>
      <w:tr w:rsidR="00F1436F" w:rsidRPr="00587BC7" w:rsidTr="002E3A7F">
        <w:trPr>
          <w:trHeight w:val="1170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</w:rPr>
            </w:pPr>
            <w:r w:rsidRPr="00587BC7">
              <w:rPr>
                <w:rFonts w:cs="Times New Roman"/>
                <w:b/>
              </w:rPr>
              <w:t>№п/п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587BC7">
              <w:rPr>
                <w:rFonts w:cs="Times New Roman"/>
                <w:b/>
              </w:rPr>
              <w:t>Тема</w:t>
            </w:r>
            <w:proofErr w:type="spellEnd"/>
            <w:r w:rsidRPr="00587BC7">
              <w:rPr>
                <w:rFonts w:cs="Times New Roman"/>
                <w:b/>
              </w:rPr>
              <w:t xml:space="preserve"> </w:t>
            </w:r>
            <w:r w:rsidRPr="00587BC7">
              <w:rPr>
                <w:rFonts w:cs="Times New Roman"/>
                <w:b/>
                <w:lang w:val="ru-RU"/>
              </w:rPr>
              <w:t>занятия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  <w:r w:rsidRPr="00587BC7">
              <w:rPr>
                <w:rFonts w:cs="Times New Roman"/>
                <w:b/>
                <w:lang w:val="ru-RU"/>
              </w:rPr>
              <w:t>Кол-во часов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B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984" w:type="dxa"/>
            <w:gridSpan w:val="5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587BC7">
              <w:rPr>
                <w:rFonts w:cs="Times New Roman"/>
                <w:b/>
                <w:color w:val="000000"/>
              </w:rPr>
              <w:t>Дата</w:t>
            </w:r>
            <w:proofErr w:type="spellEnd"/>
            <w:r w:rsidRPr="00587BC7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  <w:color w:val="000000"/>
              </w:rPr>
              <w:t>проведения</w:t>
            </w:r>
            <w:proofErr w:type="spellEnd"/>
            <w:r w:rsidRPr="00587BC7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  <w:color w:val="000000"/>
              </w:rPr>
              <w:t>по</w:t>
            </w:r>
            <w:proofErr w:type="spellEnd"/>
            <w:r w:rsidRPr="00587BC7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587BC7">
              <w:rPr>
                <w:rFonts w:cs="Times New Roman"/>
                <w:b/>
                <w:color w:val="000000"/>
              </w:rPr>
              <w:t>плану</w:t>
            </w:r>
            <w:proofErr w:type="spellEnd"/>
          </w:p>
        </w:tc>
        <w:tc>
          <w:tcPr>
            <w:tcW w:w="992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  <w:r w:rsidRPr="00587BC7">
              <w:rPr>
                <w:rFonts w:cs="Times New Roman"/>
                <w:b/>
                <w:color w:val="000000"/>
                <w:lang w:val="ru-RU"/>
              </w:rPr>
              <w:t>Дата проведения по факту</w:t>
            </w:r>
            <w:r w:rsidRPr="00587BC7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F1436F" w:rsidRPr="00587BC7" w:rsidTr="002E3A7F">
        <w:trPr>
          <w:trHeight w:val="376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  <w:r w:rsidRPr="00587BC7">
              <w:rPr>
                <w:rFonts w:cs="Times New Roman"/>
                <w:b/>
                <w:lang w:val="ru-RU"/>
              </w:rPr>
              <w:t>Учимся у  природы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F1436F" w:rsidRPr="00587BC7" w:rsidRDefault="00F1436F" w:rsidP="00666E0F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Pr="00C428A7" w:rsidRDefault="00F1436F" w:rsidP="00666E0F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2В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Pr="00C428A7" w:rsidRDefault="00F1436F" w:rsidP="00666E0F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2А</w:t>
            </w:r>
          </w:p>
        </w:tc>
        <w:tc>
          <w:tcPr>
            <w:tcW w:w="992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F1436F" w:rsidRPr="0056621F" w:rsidTr="00AC5690">
        <w:trPr>
          <w:trHeight w:val="223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lastRenderedPageBreak/>
              <w:t>1-2.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Три основные краски, «строящие» многоцветие мира.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«Волшебная палитра»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Три основные краски, «строящие» многоцветие мира. 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Цветочная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поляна</w:t>
            </w:r>
            <w:proofErr w:type="spellEnd"/>
            <w:r w:rsidRPr="00587BC7">
              <w:rPr>
                <w:rFonts w:cs="Times New Roman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Три основных цвета и их составные. Умение смешивать краски.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Пн.</w:t>
            </w:r>
            <w:proofErr w:type="gramStart"/>
            <w:r>
              <w:rPr>
                <w:rFonts w:cs="Times New Roman"/>
                <w:b/>
                <w:lang w:val="ru-RU"/>
              </w:rPr>
              <w:t>Вт</w:t>
            </w:r>
            <w:proofErr w:type="gramEnd"/>
            <w:r>
              <w:rPr>
                <w:rFonts w:cs="Times New Roman"/>
                <w:b/>
                <w:lang w:val="ru-RU"/>
              </w:rPr>
              <w:t>.</w:t>
            </w:r>
          </w:p>
          <w:p w:rsidR="00F1436F" w:rsidRDefault="001417CB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01.09.</w:t>
            </w:r>
          </w:p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08.09.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Чт. Пт.</w:t>
            </w:r>
          </w:p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</w:p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04.09.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AC5690">
        <w:trPr>
          <w:trHeight w:val="3028"/>
        </w:trPr>
        <w:tc>
          <w:tcPr>
            <w:tcW w:w="709" w:type="dxa"/>
          </w:tcPr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6621F">
              <w:rPr>
                <w:rFonts w:cs="Times New Roman"/>
                <w:lang w:val="ru-RU"/>
              </w:rPr>
              <w:t>3-4.</w:t>
            </w:r>
          </w:p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6621F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Пять красок – богатство цвета и тона.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«Природные стихии»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Пять красок – богатство цвета и тона.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6621F">
              <w:rPr>
                <w:rFonts w:cs="Times New Roman"/>
                <w:lang w:val="ru-RU"/>
              </w:rPr>
              <w:t>«Радуга на гроз</w:t>
            </w:r>
            <w:proofErr w:type="spellStart"/>
            <w:r w:rsidRPr="00587BC7">
              <w:rPr>
                <w:rFonts w:cs="Times New Roman"/>
              </w:rPr>
              <w:t>овом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небе</w:t>
            </w:r>
            <w:proofErr w:type="spellEnd"/>
            <w:r w:rsidRPr="00587BC7">
              <w:rPr>
                <w:rFonts w:cs="Times New Roman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AC5690" w:rsidRDefault="00AC5690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Смешивание цветных красок с </w:t>
            </w:r>
            <w:proofErr w:type="gramStart"/>
            <w:r w:rsidRPr="00587BC7">
              <w:rPr>
                <w:rFonts w:cs="Times New Roman"/>
                <w:lang w:val="ru-RU"/>
              </w:rPr>
              <w:t>белой</w:t>
            </w:r>
            <w:proofErr w:type="gramEnd"/>
            <w:r w:rsidRPr="00587BC7">
              <w:rPr>
                <w:rFonts w:cs="Times New Roman"/>
                <w:lang w:val="ru-RU"/>
              </w:rPr>
              <w:t>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15.09.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11.09.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966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5-6.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Пастель и цветные мелки: их выразительные возможности.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 «Осенний лес». 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Выразительные возможности акварели.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Осенний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лес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Первичные навыки рисования с натуры (пейзаж)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22.09.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18.09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cantSplit/>
          <w:trHeight w:val="121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7-8.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Выразительные возможности аппликации. 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«Осенний букет».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Выразительные возможности аппликации. «Осенний листопад»- коврик аппликаций.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Бережное использование и экономное расходование материалов.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29.09.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24.09.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25.09.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829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9-10.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Выразительные возможности графических материалов. « Зимний лес». 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Выразительные возможности графических материалов. «Волшебные линии».</w:t>
            </w:r>
          </w:p>
        </w:tc>
        <w:tc>
          <w:tcPr>
            <w:tcW w:w="567" w:type="dxa"/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Элементарные основы рисунка: линия, штрих.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06.10.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02.10.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cantSplit/>
          <w:trHeight w:val="121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11-</w:t>
            </w:r>
            <w:proofErr w:type="gramStart"/>
            <w:r w:rsidRPr="00587BC7">
              <w:rPr>
                <w:rFonts w:cs="Times New Roman"/>
              </w:rPr>
              <w:t>12 .</w:t>
            </w:r>
            <w:proofErr w:type="gramEnd"/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Выразительность материалов для работы в объеме. </w:t>
            </w:r>
            <w:r w:rsidR="00094E63">
              <w:rPr>
                <w:rFonts w:cs="Times New Roman"/>
                <w:lang w:val="ru-RU"/>
              </w:rPr>
              <w:t>«</w:t>
            </w:r>
            <w:r w:rsidRPr="00587BC7">
              <w:rPr>
                <w:rFonts w:cs="Times New Roman"/>
                <w:lang w:val="ru-RU"/>
              </w:rPr>
              <w:t>Животные родного края»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Выразительность материалов для работы в объеме.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Сказочные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животные</w:t>
            </w:r>
            <w:proofErr w:type="spellEnd"/>
            <w:r w:rsidRPr="00587BC7">
              <w:rPr>
                <w:rFonts w:cs="Times New Roman"/>
              </w:rPr>
              <w:t>».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Выполнение изделий из пластичных материалов. Овладение основными приемами обработки пластичных материалов.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13.10.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08.10.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09.10.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cantSplit/>
          <w:trHeight w:val="485"/>
        </w:trPr>
        <w:tc>
          <w:tcPr>
            <w:tcW w:w="9781" w:type="dxa"/>
            <w:gridSpan w:val="10"/>
          </w:tcPr>
          <w:p w:rsidR="00F1436F" w:rsidRPr="00C428A7" w:rsidRDefault="00F1436F" w:rsidP="00C428A7">
            <w:pPr>
              <w:rPr>
                <w:rFonts w:cs="Times New Roman"/>
                <w:b/>
                <w:lang w:val="ru-RU"/>
              </w:rPr>
            </w:pPr>
            <w:r w:rsidRPr="00C428A7">
              <w:rPr>
                <w:rFonts w:cs="Times New Roman"/>
                <w:b/>
                <w:lang w:val="ru-RU"/>
              </w:rPr>
              <w:lastRenderedPageBreak/>
              <w:t>Искусство вокруг нас</w:t>
            </w:r>
          </w:p>
        </w:tc>
      </w:tr>
      <w:tr w:rsidR="00F1436F" w:rsidRPr="00587BC7" w:rsidTr="00AC5690">
        <w:trPr>
          <w:cantSplit/>
          <w:trHeight w:val="121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13-14.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Выразительные возможности бумаги. Сооружение игровой площадки из объемных форм.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Выполнение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макета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сказочного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города</w:t>
            </w:r>
            <w:proofErr w:type="spellEnd"/>
            <w:r w:rsidRPr="00587BC7">
              <w:rPr>
                <w:rFonts w:cs="Times New Roman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1649D5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Изготовление изделий из бумаги и картона; основные приемы работы: разметка, резание, сгибание, складывание, склеивание. Последовательность операций. Декоративное оформление.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15.10.</w:t>
            </w:r>
          </w:p>
          <w:p w:rsidR="00F1436F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16.10.</w:t>
            </w:r>
          </w:p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AC5690">
        <w:trPr>
          <w:cantSplit/>
          <w:trHeight w:val="121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15-16.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Для художника любой материал станет выразительным. Аппликация «Ночной город».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Для художника любой материал станет выразительным (обобщение темы).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Художественная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галерея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AC5690" w:rsidRDefault="00AC5690" w:rsidP="00AC569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20.10.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951CF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22.10.</w:t>
            </w:r>
          </w:p>
          <w:p w:rsidR="00F1436F" w:rsidRPr="00C428A7" w:rsidRDefault="00F1436F" w:rsidP="00951CF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23.10.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587BC7" w:rsidTr="00EC152C">
        <w:trPr>
          <w:cantSplit/>
          <w:trHeight w:val="523"/>
        </w:trPr>
        <w:tc>
          <w:tcPr>
            <w:tcW w:w="4537" w:type="dxa"/>
            <w:gridSpan w:val="3"/>
          </w:tcPr>
          <w:p w:rsidR="00AC5690" w:rsidRPr="00587BC7" w:rsidRDefault="00AC5690" w:rsidP="00AC5690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Итого за 1 четверть</w:t>
            </w:r>
          </w:p>
        </w:tc>
        <w:tc>
          <w:tcPr>
            <w:tcW w:w="2268" w:type="dxa"/>
          </w:tcPr>
          <w:p w:rsidR="00AC5690" w:rsidRPr="00587BC7" w:rsidRDefault="00AC5690" w:rsidP="00951CF1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AC5690" w:rsidRDefault="00AC5690" w:rsidP="00951CF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  <w:r w:rsidR="001417CB"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C5690" w:rsidRDefault="00AC5690" w:rsidP="00951CF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</w:t>
            </w:r>
          </w:p>
        </w:tc>
        <w:tc>
          <w:tcPr>
            <w:tcW w:w="992" w:type="dxa"/>
          </w:tcPr>
          <w:p w:rsidR="00AC5690" w:rsidRPr="00C428A7" w:rsidRDefault="00AC5690" w:rsidP="00951CF1">
            <w:pPr>
              <w:rPr>
                <w:rFonts w:cs="Times New Roman"/>
                <w:b/>
                <w:lang w:val="ru-RU"/>
              </w:rPr>
            </w:pPr>
          </w:p>
        </w:tc>
      </w:tr>
      <w:tr w:rsidR="00BA0849" w:rsidRPr="00587BC7" w:rsidTr="00EC152C">
        <w:trPr>
          <w:cantSplit/>
          <w:trHeight w:val="523"/>
        </w:trPr>
        <w:tc>
          <w:tcPr>
            <w:tcW w:w="4537" w:type="dxa"/>
            <w:gridSpan w:val="3"/>
          </w:tcPr>
          <w:p w:rsidR="00BA0849" w:rsidRDefault="00BA0849" w:rsidP="00AC56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Примечание</w:t>
            </w:r>
          </w:p>
        </w:tc>
        <w:tc>
          <w:tcPr>
            <w:tcW w:w="2268" w:type="dxa"/>
          </w:tcPr>
          <w:p w:rsidR="00BA0849" w:rsidRPr="00587BC7" w:rsidRDefault="00BA0849" w:rsidP="00951CF1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BA0849" w:rsidRDefault="00BA0849" w:rsidP="00951CF1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BA0849" w:rsidRDefault="00BA0849" w:rsidP="00951CF1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BA0849" w:rsidRPr="00C428A7" w:rsidRDefault="00BA0849" w:rsidP="00951CF1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17-18.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Изображение и реальность. «Мир вокруг нас». Рисунок птицы. 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«Наши друзья – птицы». 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Изображение по памяти. Передача настроения в творческой работе с помощью цвета</w:t>
            </w: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09.11.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05.11.</w:t>
            </w:r>
          </w:p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06.11.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297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19-20.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Изображение и фантазия. «Сказочные звери и птицы».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Изображение и фантазия. «Сказочная птица».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Взаимосвязь изобразительного искусства с литературой.</w:t>
            </w: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10.11.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13.11.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21-22.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Украшение и реальность.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«Бабочки и цветы»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Украшение и реальность. Веточки деревьев с росой и паутиной. 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Изображение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при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помощи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линий</w:t>
            </w:r>
            <w:proofErr w:type="spellEnd"/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17.11.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20.11.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23-24.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Украшение и фантазия. «Кружева».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Украшение и фантазия.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Закладка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для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книг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Работа в различных видах декоративно-прикладной деятельности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24.11.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27.11.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trHeight w:val="1150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25-26.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Постройка и реальность.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Моделирование форм подводного мира.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Изготовление изделий из бумаги и картона; основные приемы </w:t>
            </w:r>
            <w:r w:rsidRPr="00587BC7">
              <w:rPr>
                <w:rFonts w:cs="Times New Roman"/>
                <w:lang w:val="ru-RU"/>
              </w:rPr>
              <w:lastRenderedPageBreak/>
              <w:t xml:space="preserve">работы: разметка, резание, сгибание, складывание, склеивание. </w:t>
            </w:r>
            <w:proofErr w:type="spellStart"/>
            <w:r w:rsidRPr="00587BC7">
              <w:rPr>
                <w:rFonts w:cs="Times New Roman"/>
              </w:rPr>
              <w:t>Последовательность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операций</w:t>
            </w:r>
            <w:proofErr w:type="spellEnd"/>
            <w:r w:rsidRPr="00587BC7">
              <w:rPr>
                <w:rFonts w:cs="Times New Roman"/>
              </w:rPr>
              <w:t xml:space="preserve">. </w:t>
            </w:r>
            <w:proofErr w:type="spellStart"/>
            <w:r w:rsidRPr="00587BC7">
              <w:rPr>
                <w:rFonts w:cs="Times New Roman"/>
              </w:rPr>
              <w:t>Декоративное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оформление</w:t>
            </w:r>
            <w:proofErr w:type="spellEnd"/>
            <w:r w:rsidRPr="00587BC7">
              <w:rPr>
                <w:rFonts w:cs="Times New Roman"/>
              </w:rPr>
              <w:t>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30.11.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01.12.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03.12.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lastRenderedPageBreak/>
              <w:t>27-28.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Постройка и фантазия. «Фантастические здания»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Постройка и фантазия. «Город фантазия».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08.12.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11.12.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lastRenderedPageBreak/>
              <w:t>29-30.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Братья-Мастера Изображения, Украшения и Постройки всегда работают вместе. </w:t>
            </w:r>
            <w:proofErr w:type="spellStart"/>
            <w:r w:rsidRPr="00587BC7">
              <w:rPr>
                <w:rFonts w:cs="Times New Roman"/>
              </w:rPr>
              <w:t>Изготовление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новогодних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игрушек</w:t>
            </w:r>
            <w:proofErr w:type="spellEnd"/>
            <w:r w:rsidRPr="00587BC7">
              <w:rPr>
                <w:rFonts w:cs="Times New Roman"/>
              </w:rPr>
              <w:t>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Изготовление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коллективного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панно</w:t>
            </w:r>
            <w:proofErr w:type="spellEnd"/>
            <w:r w:rsidRPr="00587BC7">
              <w:rPr>
                <w:rFonts w:cs="Times New Roman"/>
              </w:rPr>
              <w:t xml:space="preserve"> «</w:t>
            </w:r>
            <w:proofErr w:type="spellStart"/>
            <w:r w:rsidRPr="00587BC7">
              <w:rPr>
                <w:rFonts w:cs="Times New Roman"/>
              </w:rPr>
              <w:t>Новогодняя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ёлка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Определение формы, размеров, последовательности изготовления изделий по рисункам, схемам, эскизам.</w:t>
            </w: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15.12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17.12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18.12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31-32.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характера изображаемых животных.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«Четвероногий герой»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Выбор и применение выразительных сре</w:t>
            </w:r>
            <w:proofErr w:type="gramStart"/>
            <w:r w:rsidRPr="00587BC7">
              <w:rPr>
                <w:rFonts w:cs="Times New Roman"/>
                <w:lang w:val="ru-RU"/>
              </w:rPr>
              <w:t>дств дл</w:t>
            </w:r>
            <w:proofErr w:type="gramEnd"/>
            <w:r w:rsidRPr="00587BC7">
              <w:rPr>
                <w:rFonts w:cs="Times New Roman"/>
                <w:lang w:val="ru-RU"/>
              </w:rPr>
              <w:t>я реализации замысла в рисунке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22.12.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25.12.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33.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Выражение характера изображаемых животных. «Мой </w:t>
            </w:r>
            <w:proofErr w:type="gramStart"/>
            <w:r w:rsidRPr="00587BC7">
              <w:rPr>
                <w:rFonts w:cs="Times New Roman"/>
                <w:lang w:val="ru-RU"/>
              </w:rPr>
              <w:t>любимец</w:t>
            </w:r>
            <w:proofErr w:type="gramEnd"/>
            <w:r w:rsidRPr="00587BC7">
              <w:rPr>
                <w:rFonts w:cs="Times New Roman"/>
                <w:lang w:val="ru-RU"/>
              </w:rPr>
              <w:t xml:space="preserve"> – какой он?»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28.12.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29.12.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31.12.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3D321F" w:rsidTr="00440F1B">
        <w:trPr>
          <w:trHeight w:val="154"/>
        </w:trPr>
        <w:tc>
          <w:tcPr>
            <w:tcW w:w="4537" w:type="dxa"/>
            <w:gridSpan w:val="3"/>
          </w:tcPr>
          <w:p w:rsidR="00AC5690" w:rsidRDefault="00AC5690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Итого за 2 четверть </w:t>
            </w:r>
          </w:p>
        </w:tc>
        <w:tc>
          <w:tcPr>
            <w:tcW w:w="2268" w:type="dxa"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C5690" w:rsidRDefault="00AC5690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AC5690" w:rsidRDefault="00AC5690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5690" w:rsidRPr="00C428A7" w:rsidRDefault="00AC5690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BA0849" w:rsidRPr="003D321F" w:rsidTr="00440F1B">
        <w:trPr>
          <w:trHeight w:val="154"/>
        </w:trPr>
        <w:tc>
          <w:tcPr>
            <w:tcW w:w="4537" w:type="dxa"/>
            <w:gridSpan w:val="3"/>
          </w:tcPr>
          <w:p w:rsidR="00BA0849" w:rsidRDefault="00BA0849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Примечание</w:t>
            </w:r>
          </w:p>
        </w:tc>
        <w:tc>
          <w:tcPr>
            <w:tcW w:w="2268" w:type="dxa"/>
          </w:tcPr>
          <w:p w:rsidR="00BA0849" w:rsidRPr="00587BC7" w:rsidRDefault="00BA0849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A0849" w:rsidRDefault="00BA0849" w:rsidP="008352C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BA0849" w:rsidRDefault="00BA0849" w:rsidP="008352C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849" w:rsidRPr="00C428A7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34-35.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характера человека в изображении мужской образ. «Добрый сказочный герой»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«Злой сказочный герой»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Взаимосвязь изобразительного искусства с литературой. Выбор и применение выразительных сре</w:t>
            </w:r>
            <w:proofErr w:type="gramStart"/>
            <w:r w:rsidRPr="00587BC7">
              <w:rPr>
                <w:rFonts w:cs="Times New Roman"/>
                <w:lang w:val="ru-RU"/>
              </w:rPr>
              <w:t>дств дл</w:t>
            </w:r>
            <w:proofErr w:type="gramEnd"/>
            <w:r w:rsidRPr="00587BC7">
              <w:rPr>
                <w:rFonts w:cs="Times New Roman"/>
                <w:lang w:val="ru-RU"/>
              </w:rPr>
              <w:t>я реализации замысла в рисунке.</w:t>
            </w:r>
          </w:p>
        </w:tc>
        <w:tc>
          <w:tcPr>
            <w:tcW w:w="10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12.01.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15.01.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36-37-38.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характера человека в изображении женский образ. «Злой сказочный герой»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«Добр</w:t>
            </w:r>
            <w:r w:rsidR="00DE4B8D">
              <w:rPr>
                <w:rFonts w:cs="Times New Roman"/>
                <w:lang w:val="ru-RU"/>
              </w:rPr>
              <w:t>ая Золушка</w:t>
            </w:r>
            <w:r w:rsidRPr="00587BC7">
              <w:rPr>
                <w:rFonts w:cs="Times New Roman"/>
                <w:lang w:val="ru-RU"/>
              </w:rPr>
              <w:t>»</w:t>
            </w:r>
          </w:p>
          <w:p w:rsidR="00F1436F" w:rsidRPr="00587BC7" w:rsidRDefault="00F1436F" w:rsidP="00DE4B8D">
            <w:pPr>
              <w:rPr>
                <w:rFonts w:cs="Times New Roman"/>
              </w:rPr>
            </w:pPr>
            <w:r w:rsidRPr="00587BC7">
              <w:rPr>
                <w:rFonts w:cs="Times New Roman"/>
              </w:rPr>
              <w:t>«</w:t>
            </w:r>
            <w:r w:rsidR="00DE4B8D">
              <w:rPr>
                <w:rFonts w:cs="Times New Roman"/>
                <w:lang w:val="ru-RU"/>
              </w:rPr>
              <w:t>Злая колдунья</w:t>
            </w:r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1649D5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22.01.</w:t>
            </w:r>
          </w:p>
        </w:tc>
        <w:tc>
          <w:tcPr>
            <w:tcW w:w="992" w:type="dxa"/>
          </w:tcPr>
          <w:p w:rsidR="00F1436F" w:rsidRDefault="001E6B13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18.01.</w:t>
            </w:r>
          </w:p>
          <w:p w:rsidR="001E6B13" w:rsidRDefault="001E6B13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22.01.</w:t>
            </w:r>
          </w:p>
          <w:p w:rsidR="001E6B13" w:rsidRDefault="001E6B13" w:rsidP="00666E0F">
            <w:pPr>
              <w:rPr>
                <w:rFonts w:cs="Times New Roman"/>
                <w:b/>
                <w:lang w:val="ru-RU"/>
              </w:rPr>
            </w:pPr>
          </w:p>
          <w:p w:rsidR="001E6B13" w:rsidRDefault="001E6B13" w:rsidP="00666E0F">
            <w:pPr>
              <w:rPr>
                <w:rFonts w:cs="Times New Roman"/>
                <w:b/>
                <w:lang w:val="ru-RU"/>
              </w:rPr>
            </w:pPr>
          </w:p>
          <w:p w:rsidR="001E6B13" w:rsidRDefault="001E6B13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19.01.</w:t>
            </w:r>
          </w:p>
          <w:p w:rsidR="001E6B13" w:rsidRDefault="001E6B13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20.01.</w:t>
            </w:r>
          </w:p>
          <w:p w:rsidR="001E6B13" w:rsidRPr="001E6B13" w:rsidRDefault="001E6B13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2191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39-40.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Образ человека и его характер, выраженный в объёме. «Добрый сказочный герой»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«Злой сказочный герой»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Выполнение изделий из пластичных материалов. Овладение основными приемами обработки пластичных материалов.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26.01.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F1436F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28.01.</w:t>
            </w:r>
          </w:p>
          <w:p w:rsidR="00F1436F" w:rsidRPr="00C428A7" w:rsidRDefault="00F1436F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29.01.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DE4B8D" w:rsidTr="004E0676">
        <w:trPr>
          <w:trHeight w:val="415"/>
        </w:trPr>
        <w:tc>
          <w:tcPr>
            <w:tcW w:w="9781" w:type="dxa"/>
            <w:gridSpan w:val="10"/>
          </w:tcPr>
          <w:p w:rsidR="00AC5690" w:rsidRPr="00C428A7" w:rsidRDefault="00AC5690" w:rsidP="00666E0F">
            <w:pPr>
              <w:rPr>
                <w:rFonts w:cs="Times New Roman"/>
                <w:b/>
                <w:lang w:val="ru-RU"/>
              </w:rPr>
            </w:pPr>
            <w:r w:rsidRPr="002E3A7F">
              <w:rPr>
                <w:rFonts w:eastAsia="DejaVu Sans" w:cs="Times New Roman"/>
                <w:b/>
                <w:lang w:val="ru-RU" w:eastAsia="ar-SA"/>
              </w:rPr>
              <w:t>«Всякий мастер на свой лад»</w:t>
            </w: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lastRenderedPageBreak/>
              <w:t>41-42-43.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</w:rPr>
              <w:t xml:space="preserve">    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Изображение природы в разных состояниях. Море тревожное. «Сказка о рыбаке и рыбке»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Море. «Сказка о царе Салтане…»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 </w:t>
            </w:r>
            <w:r w:rsidRPr="00587BC7">
              <w:rPr>
                <w:rFonts w:cs="Times New Roman"/>
              </w:rPr>
              <w:t xml:space="preserve">«С </w:t>
            </w:r>
            <w:proofErr w:type="spellStart"/>
            <w:r w:rsidRPr="00587BC7">
              <w:rPr>
                <w:rFonts w:cs="Times New Roman"/>
              </w:rPr>
              <w:t>чего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начинается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Родина</w:t>
            </w:r>
            <w:proofErr w:type="spellEnd"/>
            <w:proofErr w:type="gramStart"/>
            <w:r w:rsidRPr="00587BC7">
              <w:rPr>
                <w:rFonts w:cs="Times New Roman"/>
              </w:rPr>
              <w:t>?»</w:t>
            </w:r>
            <w:proofErr w:type="gramEnd"/>
            <w:r w:rsidRPr="00587BC7">
              <w:rPr>
                <w:rFonts w:cs="Times New Roman"/>
              </w:rPr>
              <w:t>.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Элементарные основы рисунка: линия, штрих. Передача настроения в творческой работе с помощью цвета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01.02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02.02.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05.02.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AC5690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44-45.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характера человека через украшения. «Смелый воин-защитник».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Доспехи злого сказочного воина.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Взаимосвязь изобразительного искусства с литературой. Основы изобразительного искусства.</w:t>
            </w:r>
          </w:p>
        </w:tc>
        <w:tc>
          <w:tcPr>
            <w:tcW w:w="10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08.02.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09.02.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12.02.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AC5690">
        <w:trPr>
          <w:trHeight w:val="2476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46-47.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намерений человека через украшения. Аппликация «Корабли добрых мореходов»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Аппликация «Корабли пиратов»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Передача настроения в творческой работе. Выбор и применение выразительных сре</w:t>
            </w:r>
            <w:proofErr w:type="gramStart"/>
            <w:r w:rsidRPr="00587BC7">
              <w:rPr>
                <w:rFonts w:cs="Times New Roman"/>
                <w:lang w:val="ru-RU"/>
              </w:rPr>
              <w:t>дств дл</w:t>
            </w:r>
            <w:proofErr w:type="gramEnd"/>
            <w:r w:rsidRPr="00587BC7">
              <w:rPr>
                <w:rFonts w:cs="Times New Roman"/>
                <w:lang w:val="ru-RU"/>
              </w:rPr>
              <w:t>я реализации замысла в рисунке.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3A7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15.02.</w:t>
            </w:r>
          </w:p>
          <w:p w:rsidR="00F1436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19.02.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AC5690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48-49-50.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Выражение намерений  через украшения.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Коллективная работа «Город добрых мастеров»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«Город злых духов»</w:t>
            </w:r>
          </w:p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«Замок </w:t>
            </w:r>
            <w:proofErr w:type="gramStart"/>
            <w:r w:rsidRPr="00587BC7">
              <w:rPr>
                <w:rFonts w:cs="Times New Roman"/>
                <w:lang w:val="ru-RU"/>
              </w:rPr>
              <w:t>Снежной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22.02.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26.02.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AC5690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51.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В изображении, украшении и постройки человек выражает свои чувства, мысли, настроение, свое отношение к миру. </w:t>
            </w:r>
            <w:proofErr w:type="spellStart"/>
            <w:r w:rsidRPr="00587BC7">
              <w:rPr>
                <w:rFonts w:cs="Times New Roman"/>
              </w:rPr>
              <w:t>Урок-обобщение</w:t>
            </w:r>
            <w:proofErr w:type="spellEnd"/>
            <w:r w:rsidRPr="00587BC7">
              <w:rPr>
                <w:rFonts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Представление о роли изобразительных искусств организации материального окружения человека, его повседневной жизни.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29.02.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03.03.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04.03.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52-53.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Цвет как средство выражения: теплые и холодные цвета. Борьба теплого и холодного. «Огонь в ночи».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Перо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жар-птицы</w:t>
            </w:r>
            <w:proofErr w:type="spellEnd"/>
            <w:r w:rsidRPr="00587BC7">
              <w:rPr>
                <w:rFonts w:cs="Times New Roman"/>
              </w:rPr>
              <w:t>»</w:t>
            </w:r>
          </w:p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Выбор и применение выразительных сре</w:t>
            </w:r>
            <w:proofErr w:type="gramStart"/>
            <w:r w:rsidRPr="00587BC7">
              <w:rPr>
                <w:rFonts w:cs="Times New Roman"/>
                <w:lang w:val="ru-RU"/>
              </w:rPr>
              <w:t>дств дл</w:t>
            </w:r>
            <w:proofErr w:type="gramEnd"/>
            <w:r w:rsidRPr="00587BC7">
              <w:rPr>
                <w:rFonts w:cs="Times New Roman"/>
                <w:lang w:val="ru-RU"/>
              </w:rPr>
              <w:t>я реализации замысла в рисунке.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436F" w:rsidRPr="00C428A7" w:rsidRDefault="00E61C79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01.03.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436F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10.03.</w:t>
            </w:r>
          </w:p>
          <w:p w:rsidR="002E3A7F" w:rsidRPr="00C428A7" w:rsidRDefault="002E3A7F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11.03.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3D321F" w:rsidTr="00644E9C">
        <w:trPr>
          <w:trHeight w:val="154"/>
        </w:trPr>
        <w:tc>
          <w:tcPr>
            <w:tcW w:w="4537" w:type="dxa"/>
            <w:gridSpan w:val="3"/>
          </w:tcPr>
          <w:p w:rsidR="00AC5690" w:rsidRPr="00587BC7" w:rsidRDefault="00AC5690" w:rsidP="00666E0F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Итого за 3 четверть</w:t>
            </w:r>
          </w:p>
        </w:tc>
        <w:tc>
          <w:tcPr>
            <w:tcW w:w="2268" w:type="dxa"/>
            <w:vMerge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5690" w:rsidRDefault="00AC5690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5690" w:rsidRDefault="00AC5690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</w:p>
        </w:tc>
        <w:tc>
          <w:tcPr>
            <w:tcW w:w="992" w:type="dxa"/>
          </w:tcPr>
          <w:p w:rsidR="00AC5690" w:rsidRPr="00C428A7" w:rsidRDefault="00AC5690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BA0849" w:rsidRPr="003D321F" w:rsidTr="00644E9C">
        <w:trPr>
          <w:trHeight w:val="154"/>
        </w:trPr>
        <w:tc>
          <w:tcPr>
            <w:tcW w:w="4537" w:type="dxa"/>
            <w:gridSpan w:val="3"/>
          </w:tcPr>
          <w:p w:rsidR="00BA0849" w:rsidRDefault="00BA0849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Примечание</w:t>
            </w:r>
          </w:p>
        </w:tc>
        <w:tc>
          <w:tcPr>
            <w:tcW w:w="2268" w:type="dxa"/>
            <w:vMerge/>
          </w:tcPr>
          <w:p w:rsidR="00BA0849" w:rsidRPr="00587BC7" w:rsidRDefault="00BA0849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0849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0849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BA0849" w:rsidRPr="00C428A7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54.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Цвет как средство выражения: теплые и холодные цвета. Борьба теплого и холодного. «Мозаика».</w:t>
            </w:r>
          </w:p>
        </w:tc>
        <w:tc>
          <w:tcPr>
            <w:tcW w:w="567" w:type="dxa"/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F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28.03.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6F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24.03.</w:t>
            </w:r>
          </w:p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25.03.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55.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Цвет как средство выражения: тихие (глухие) и звонкие цвета «Весенняя земля».</w:t>
            </w:r>
          </w:p>
        </w:tc>
        <w:tc>
          <w:tcPr>
            <w:tcW w:w="567" w:type="dxa"/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Передача настроения в творческой работе с помощью цвета,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F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29.03.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6F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31.03.</w:t>
            </w:r>
          </w:p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01.04.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56.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Цвет как средство выражения: тихие (глухие) и звонкие цвета «Солнечный город»</w:t>
            </w:r>
          </w:p>
        </w:tc>
        <w:tc>
          <w:tcPr>
            <w:tcW w:w="567" w:type="dxa"/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36F" w:rsidRPr="00A64C70" w:rsidRDefault="00F1436F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тона, композиции.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36F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04.04.</w:t>
            </w:r>
          </w:p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36F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07.04.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3D321F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57.</w:t>
            </w: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Линия как средство выражения. Характер линий.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Дерево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</w:tcPr>
          <w:p w:rsidR="00F1436F" w:rsidRPr="00587BC7" w:rsidRDefault="00F1436F" w:rsidP="00666E0F">
            <w:pPr>
              <w:rPr>
                <w:rFonts w:cs="Times New Roman"/>
                <w:b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Передача настроения в творческой работе с помощью цвета, тона, композиции, линии, штриха, штриха.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436F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05.04.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1436F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08.04.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trHeight w:val="154"/>
        </w:trPr>
        <w:tc>
          <w:tcPr>
            <w:tcW w:w="4537" w:type="dxa"/>
            <w:gridSpan w:val="3"/>
          </w:tcPr>
          <w:p w:rsidR="00F1436F" w:rsidRPr="003A77B7" w:rsidRDefault="00F1436F" w:rsidP="00666E0F">
            <w:pPr>
              <w:rPr>
                <w:rFonts w:cs="Times New Roman"/>
                <w:b/>
              </w:rPr>
            </w:pPr>
            <w:r w:rsidRPr="003A77B7">
              <w:rPr>
                <w:rFonts w:cs="Times New Roman"/>
                <w:b/>
                <w:lang w:val="ru-RU"/>
              </w:rPr>
              <w:t>Вернисаж</w:t>
            </w:r>
          </w:p>
        </w:tc>
        <w:tc>
          <w:tcPr>
            <w:tcW w:w="2268" w:type="dxa"/>
            <w:vMerge/>
          </w:tcPr>
          <w:p w:rsidR="00F1436F" w:rsidRPr="00587BC7" w:rsidRDefault="00F1436F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F1436F" w:rsidRPr="00587BC7" w:rsidTr="002E3A7F">
        <w:trPr>
          <w:trHeight w:val="154"/>
        </w:trPr>
        <w:tc>
          <w:tcPr>
            <w:tcW w:w="709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58-59.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Линия как средство выражения: ритм линий.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Весенние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ручьи</w:t>
            </w:r>
            <w:proofErr w:type="spellEnd"/>
            <w:r w:rsidRPr="00587BC7">
              <w:rPr>
                <w:rFonts w:cs="Times New Roman"/>
              </w:rPr>
              <w:t>».</w:t>
            </w: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</w:p>
          <w:p w:rsidR="00F1436F" w:rsidRPr="00587BC7" w:rsidRDefault="00F1436F" w:rsidP="00666E0F">
            <w:pPr>
              <w:jc w:val="center"/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Весенний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пейзаж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F1436F" w:rsidRPr="00587BC7" w:rsidRDefault="00F1436F" w:rsidP="00666E0F">
            <w:pPr>
              <w:rPr>
                <w:rFonts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436F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11.04.</w:t>
            </w:r>
          </w:p>
          <w:p w:rsidR="006C59CE" w:rsidRPr="005842F6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12.04.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436F" w:rsidRDefault="006C59CE" w:rsidP="006C59CE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14.04.</w:t>
            </w:r>
          </w:p>
          <w:p w:rsidR="006C59CE" w:rsidRPr="005842F6" w:rsidRDefault="006C59CE" w:rsidP="006C59CE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15.04.</w:t>
            </w:r>
          </w:p>
        </w:tc>
        <w:tc>
          <w:tcPr>
            <w:tcW w:w="992" w:type="dxa"/>
          </w:tcPr>
          <w:p w:rsidR="00F1436F" w:rsidRPr="00C428A7" w:rsidRDefault="00F1436F" w:rsidP="00666E0F">
            <w:pPr>
              <w:rPr>
                <w:rFonts w:cs="Times New Roman"/>
                <w:b/>
              </w:rPr>
            </w:pPr>
          </w:p>
        </w:tc>
      </w:tr>
      <w:tr w:rsidR="006C59CE" w:rsidRPr="003D321F" w:rsidTr="002E3A7F">
        <w:trPr>
          <w:trHeight w:val="752"/>
        </w:trPr>
        <w:tc>
          <w:tcPr>
            <w:tcW w:w="709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60-61.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Ритм пятен как средство выражения. Аппликация «Поле цветов».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Коллективное панно «Поле цветов»</w:t>
            </w:r>
          </w:p>
        </w:tc>
        <w:tc>
          <w:tcPr>
            <w:tcW w:w="567" w:type="dxa"/>
          </w:tcPr>
          <w:p w:rsidR="006C59CE" w:rsidRPr="00A64C70" w:rsidRDefault="006C59CE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6C59CE" w:rsidRPr="00587BC7" w:rsidRDefault="006C59CE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Передача настроения в творческой работе с помощью цвета, тона, композиции, пятна.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C59CE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18.04.</w:t>
            </w:r>
          </w:p>
          <w:p w:rsidR="006C59CE" w:rsidRPr="00C428A7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19.04.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6C59CE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21.04.</w:t>
            </w:r>
          </w:p>
          <w:p w:rsidR="006C59CE" w:rsidRPr="00C428A7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22.04.</w:t>
            </w:r>
          </w:p>
        </w:tc>
        <w:tc>
          <w:tcPr>
            <w:tcW w:w="992" w:type="dxa"/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6C59CE" w:rsidRPr="003D321F" w:rsidTr="002E3A7F">
        <w:trPr>
          <w:trHeight w:val="154"/>
        </w:trPr>
        <w:tc>
          <w:tcPr>
            <w:tcW w:w="709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62-63.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Ритм пятен как средство выражения.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Птицы</w:t>
            </w:r>
            <w:proofErr w:type="spellEnd"/>
            <w:r w:rsidRPr="00587BC7">
              <w:rPr>
                <w:rFonts w:cs="Times New Roman"/>
              </w:rPr>
              <w:t>».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Коллективное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панно</w:t>
            </w:r>
            <w:proofErr w:type="spellEnd"/>
            <w:r w:rsidRPr="00587BC7">
              <w:rPr>
                <w:rFonts w:cs="Times New Roman"/>
              </w:rPr>
              <w:t xml:space="preserve"> «</w:t>
            </w:r>
            <w:proofErr w:type="spellStart"/>
            <w:r w:rsidRPr="00587BC7">
              <w:rPr>
                <w:rFonts w:cs="Times New Roman"/>
              </w:rPr>
              <w:t>Птицы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6C59CE" w:rsidRPr="00587BC7" w:rsidRDefault="006C59CE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6C59CE" w:rsidRPr="00587BC7" w:rsidRDefault="006C59CE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Передача настроения в творческой работе с помощью цвета, тона, композиции, линии, штриха, пятна.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C59CE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25.04.</w:t>
            </w:r>
          </w:p>
          <w:p w:rsidR="006C59CE" w:rsidRPr="00C428A7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26.04.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6C59CE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28.04.</w:t>
            </w:r>
          </w:p>
          <w:p w:rsidR="006C59CE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29.04.</w:t>
            </w:r>
          </w:p>
          <w:p w:rsidR="00E61C79" w:rsidRDefault="00AD4078" w:rsidP="008352CA">
            <w:pPr>
              <w:rPr>
                <w:rFonts w:cs="Times New Roman"/>
                <w:lang w:val="ru-RU"/>
              </w:rPr>
            </w:pPr>
            <w:r w:rsidRPr="00AD4078">
              <w:rPr>
                <w:rFonts w:cs="Times New Roman"/>
                <w:lang w:val="ru-RU"/>
              </w:rPr>
              <w:t>05.05.</w:t>
            </w:r>
          </w:p>
          <w:p w:rsidR="00AD4078" w:rsidRPr="00AD4078" w:rsidRDefault="00E61C79" w:rsidP="008352C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</w:t>
            </w:r>
            <w:proofErr w:type="gramStart"/>
            <w:r>
              <w:rPr>
                <w:rFonts w:cs="Times New Roman"/>
                <w:lang w:val="ru-RU"/>
              </w:rPr>
              <w:t>см</w:t>
            </w:r>
            <w:proofErr w:type="gramEnd"/>
            <w:r>
              <w:rPr>
                <w:rFonts w:cs="Times New Roman"/>
                <w:lang w:val="ru-RU"/>
              </w:rPr>
              <w:t xml:space="preserve"> ниже)</w:t>
            </w:r>
          </w:p>
        </w:tc>
        <w:tc>
          <w:tcPr>
            <w:tcW w:w="992" w:type="dxa"/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6C59CE" w:rsidRPr="00587BC7" w:rsidTr="002E3A7F">
        <w:trPr>
          <w:trHeight w:val="1142"/>
        </w:trPr>
        <w:tc>
          <w:tcPr>
            <w:tcW w:w="709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64-65.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Пропорции выражают характер. Оригами «Птицы».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Сказочные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птицы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6C59CE" w:rsidRPr="00587BC7" w:rsidRDefault="006C59CE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6C59CE" w:rsidRPr="00587BC7" w:rsidRDefault="006C59CE" w:rsidP="00666E0F">
            <w:pPr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бумагопластика</w:t>
            </w:r>
            <w:proofErr w:type="spellEnd"/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C59CE" w:rsidRPr="00C428A7" w:rsidRDefault="006C59CE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10.05.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6C59CE" w:rsidRDefault="00AD4078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06.05.</w:t>
            </w:r>
          </w:p>
          <w:p w:rsidR="00AD4078" w:rsidRDefault="00AD4078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12.05.</w:t>
            </w:r>
          </w:p>
          <w:p w:rsidR="00AD4078" w:rsidRDefault="00AD4078" w:rsidP="008352CA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13.05.</w:t>
            </w:r>
          </w:p>
          <w:p w:rsidR="006C59CE" w:rsidRPr="00C428A7" w:rsidRDefault="006C59CE" w:rsidP="008352C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6C59CE" w:rsidRPr="003D321F" w:rsidTr="002E3A7F">
        <w:trPr>
          <w:trHeight w:val="154"/>
        </w:trPr>
        <w:tc>
          <w:tcPr>
            <w:tcW w:w="709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66-67.</w:t>
            </w:r>
          </w:p>
        </w:tc>
        <w:tc>
          <w:tcPr>
            <w:tcW w:w="3261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Ритм пятен, линий, пропорций как средство художественной выразительности. </w:t>
            </w:r>
            <w:r w:rsidRPr="00587BC7">
              <w:rPr>
                <w:rFonts w:cs="Times New Roman"/>
              </w:rPr>
              <w:t>«</w:t>
            </w:r>
            <w:proofErr w:type="spellStart"/>
            <w:r w:rsidRPr="00587BC7">
              <w:rPr>
                <w:rFonts w:cs="Times New Roman"/>
              </w:rPr>
              <w:t>Весна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идет</w:t>
            </w:r>
            <w:proofErr w:type="spellEnd"/>
            <w:r w:rsidRPr="00587BC7">
              <w:rPr>
                <w:rFonts w:cs="Times New Roman"/>
              </w:rPr>
              <w:t>».</w:t>
            </w:r>
          </w:p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proofErr w:type="spellStart"/>
            <w:r w:rsidRPr="00587BC7">
              <w:rPr>
                <w:rFonts w:cs="Times New Roman"/>
              </w:rPr>
              <w:t>Коллективная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работа</w:t>
            </w:r>
            <w:proofErr w:type="spellEnd"/>
            <w:r w:rsidRPr="00587BC7">
              <w:rPr>
                <w:rFonts w:cs="Times New Roman"/>
              </w:rPr>
              <w:t xml:space="preserve"> «</w:t>
            </w:r>
            <w:proofErr w:type="spellStart"/>
            <w:r w:rsidRPr="00587BC7">
              <w:rPr>
                <w:rFonts w:cs="Times New Roman"/>
              </w:rPr>
              <w:t>Весеннее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настроение</w:t>
            </w:r>
            <w:proofErr w:type="spellEnd"/>
            <w:r w:rsidRPr="00587BC7"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:rsidR="006C59CE" w:rsidRPr="00587BC7" w:rsidRDefault="006C59CE" w:rsidP="00666E0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6C59CE" w:rsidRPr="00587BC7" w:rsidRDefault="006C59CE" w:rsidP="00666E0F">
            <w:pPr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>Передача настроения в творческой работе с помощью цвета, тона, композиции, линии, штриха, пятна.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C59CE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16.05.</w:t>
            </w:r>
          </w:p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17.05.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6C59CE" w:rsidRDefault="00AD4078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19.05.</w:t>
            </w:r>
          </w:p>
          <w:p w:rsidR="00AD4078" w:rsidRPr="00C428A7" w:rsidRDefault="00AD4078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20.05.</w:t>
            </w:r>
          </w:p>
        </w:tc>
        <w:tc>
          <w:tcPr>
            <w:tcW w:w="992" w:type="dxa"/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6C59CE" w:rsidRPr="00587BC7" w:rsidTr="002E3A7F">
        <w:trPr>
          <w:trHeight w:val="154"/>
        </w:trPr>
        <w:tc>
          <w:tcPr>
            <w:tcW w:w="709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</w:rPr>
            </w:pPr>
            <w:r w:rsidRPr="00587BC7">
              <w:rPr>
                <w:rFonts w:cs="Times New Roman"/>
              </w:rPr>
              <w:t>68.</w:t>
            </w:r>
          </w:p>
        </w:tc>
        <w:tc>
          <w:tcPr>
            <w:tcW w:w="3261" w:type="dxa"/>
          </w:tcPr>
          <w:p w:rsidR="006C59CE" w:rsidRPr="00587BC7" w:rsidRDefault="006C59CE" w:rsidP="00666E0F">
            <w:pPr>
              <w:jc w:val="center"/>
              <w:rPr>
                <w:rFonts w:cs="Times New Roman"/>
                <w:lang w:val="ru-RU"/>
              </w:rPr>
            </w:pPr>
            <w:r w:rsidRPr="00587BC7">
              <w:rPr>
                <w:rFonts w:cs="Times New Roman"/>
                <w:lang w:val="ru-RU"/>
              </w:rPr>
              <w:t xml:space="preserve">«Экзамен художника Тюбика». </w:t>
            </w:r>
            <w:r w:rsidRPr="00587BC7">
              <w:rPr>
                <w:rFonts w:cs="Times New Roman"/>
                <w:lang w:val="ru-RU"/>
              </w:rPr>
              <w:lastRenderedPageBreak/>
              <w:t>Искусствоведческая викторина.</w:t>
            </w:r>
          </w:p>
        </w:tc>
        <w:tc>
          <w:tcPr>
            <w:tcW w:w="567" w:type="dxa"/>
          </w:tcPr>
          <w:p w:rsidR="006C59CE" w:rsidRPr="00587BC7" w:rsidRDefault="006C59CE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6C59CE" w:rsidRPr="00587BC7" w:rsidRDefault="006C59CE" w:rsidP="00666E0F">
            <w:pPr>
              <w:rPr>
                <w:rFonts w:cs="Times New Roman"/>
              </w:rPr>
            </w:pPr>
            <w:r w:rsidRPr="00587BC7">
              <w:rPr>
                <w:rFonts w:cs="Times New Roman"/>
                <w:lang w:val="ru-RU"/>
              </w:rPr>
              <w:t xml:space="preserve">Виды и жанры изобразительных </w:t>
            </w:r>
            <w:r w:rsidRPr="00587BC7">
              <w:rPr>
                <w:rFonts w:cs="Times New Roman"/>
                <w:lang w:val="ru-RU"/>
              </w:rPr>
              <w:lastRenderedPageBreak/>
              <w:t xml:space="preserve">искусств. Восприятие, эмоциональная оценка шедевров русского и мирового искусства. </w:t>
            </w:r>
            <w:proofErr w:type="spellStart"/>
            <w:r w:rsidRPr="00587BC7">
              <w:rPr>
                <w:rFonts w:cs="Times New Roman"/>
              </w:rPr>
              <w:t>Многообразие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материалов</w:t>
            </w:r>
            <w:proofErr w:type="spellEnd"/>
            <w:r w:rsidRPr="00587BC7">
              <w:rPr>
                <w:rFonts w:cs="Times New Roman"/>
              </w:rPr>
              <w:t xml:space="preserve"> и </w:t>
            </w:r>
            <w:proofErr w:type="spellStart"/>
            <w:r w:rsidRPr="00587BC7">
              <w:rPr>
                <w:rFonts w:cs="Times New Roman"/>
              </w:rPr>
              <w:t>сфера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их</w:t>
            </w:r>
            <w:proofErr w:type="spellEnd"/>
            <w:r w:rsidRPr="00587BC7">
              <w:rPr>
                <w:rFonts w:cs="Times New Roman"/>
              </w:rPr>
              <w:t xml:space="preserve"> </w:t>
            </w:r>
            <w:proofErr w:type="spellStart"/>
            <w:r w:rsidRPr="00587BC7">
              <w:rPr>
                <w:rFonts w:cs="Times New Roman"/>
              </w:rPr>
              <w:t>использования</w:t>
            </w:r>
            <w:proofErr w:type="spellEnd"/>
            <w:r w:rsidRPr="00587BC7">
              <w:rPr>
                <w:rFonts w:cs="Times New Roman"/>
              </w:rPr>
              <w:t>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23.05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6C59CE" w:rsidRPr="00C428A7" w:rsidRDefault="00AD4078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05.05.</w:t>
            </w:r>
          </w:p>
        </w:tc>
        <w:tc>
          <w:tcPr>
            <w:tcW w:w="992" w:type="dxa"/>
          </w:tcPr>
          <w:p w:rsidR="006C59CE" w:rsidRPr="00C428A7" w:rsidRDefault="006C59CE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587BC7" w:rsidTr="00750C40">
        <w:trPr>
          <w:trHeight w:val="154"/>
        </w:trPr>
        <w:tc>
          <w:tcPr>
            <w:tcW w:w="4537" w:type="dxa"/>
            <w:gridSpan w:val="3"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Итого за 4 четверть</w:t>
            </w:r>
          </w:p>
        </w:tc>
        <w:tc>
          <w:tcPr>
            <w:tcW w:w="2268" w:type="dxa"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AC5690" w:rsidRDefault="00AC5690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C5690" w:rsidRDefault="00AC5690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</w:p>
        </w:tc>
        <w:tc>
          <w:tcPr>
            <w:tcW w:w="992" w:type="dxa"/>
          </w:tcPr>
          <w:p w:rsidR="00AC5690" w:rsidRPr="00C428A7" w:rsidRDefault="00AC5690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BA0849" w:rsidRPr="00587BC7" w:rsidTr="00750C40">
        <w:trPr>
          <w:trHeight w:val="154"/>
        </w:trPr>
        <w:tc>
          <w:tcPr>
            <w:tcW w:w="4537" w:type="dxa"/>
            <w:gridSpan w:val="3"/>
          </w:tcPr>
          <w:p w:rsidR="00BA0849" w:rsidRDefault="00BA0849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Примечание</w:t>
            </w:r>
          </w:p>
        </w:tc>
        <w:tc>
          <w:tcPr>
            <w:tcW w:w="2268" w:type="dxa"/>
          </w:tcPr>
          <w:p w:rsidR="00BA0849" w:rsidRPr="00587BC7" w:rsidRDefault="00BA0849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A0849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BA0849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BA0849" w:rsidRPr="00C428A7" w:rsidRDefault="00BA0849" w:rsidP="00666E0F">
            <w:pPr>
              <w:rPr>
                <w:rFonts w:cs="Times New Roman"/>
                <w:b/>
                <w:lang w:val="ru-RU"/>
              </w:rPr>
            </w:pPr>
          </w:p>
        </w:tc>
      </w:tr>
      <w:tr w:rsidR="00AC5690" w:rsidRPr="00587BC7" w:rsidTr="00EA2968">
        <w:trPr>
          <w:trHeight w:val="154"/>
        </w:trPr>
        <w:tc>
          <w:tcPr>
            <w:tcW w:w="4537" w:type="dxa"/>
            <w:gridSpan w:val="3"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 за год</w:t>
            </w:r>
          </w:p>
        </w:tc>
        <w:tc>
          <w:tcPr>
            <w:tcW w:w="2268" w:type="dxa"/>
          </w:tcPr>
          <w:p w:rsidR="00AC5690" w:rsidRPr="00587BC7" w:rsidRDefault="00AC5690" w:rsidP="00666E0F">
            <w:pPr>
              <w:rPr>
                <w:rFonts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AC5690" w:rsidRDefault="001417CB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60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C5690" w:rsidRDefault="00AC5690" w:rsidP="00666E0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69</w:t>
            </w:r>
          </w:p>
        </w:tc>
        <w:tc>
          <w:tcPr>
            <w:tcW w:w="992" w:type="dxa"/>
          </w:tcPr>
          <w:p w:rsidR="00AC5690" w:rsidRPr="00C428A7" w:rsidRDefault="00AC5690" w:rsidP="00666E0F">
            <w:pPr>
              <w:rPr>
                <w:rFonts w:cs="Times New Roman"/>
                <w:b/>
                <w:lang w:val="ru-RU"/>
              </w:rPr>
            </w:pPr>
          </w:p>
        </w:tc>
      </w:tr>
    </w:tbl>
    <w:p w:rsidR="00A64C70" w:rsidRPr="00587BC7" w:rsidRDefault="00A64C70" w:rsidP="00A64C70">
      <w:pPr>
        <w:spacing w:line="100" w:lineRule="atLeast"/>
        <w:jc w:val="both"/>
        <w:rPr>
          <w:rFonts w:eastAsia="DejaVu Sans" w:cs="Times New Roman"/>
          <w:u w:val="single"/>
          <w:lang w:val="ru-RU" w:eastAsia="ar-SA"/>
        </w:rPr>
      </w:pPr>
    </w:p>
    <w:p w:rsidR="00A64C70" w:rsidRPr="00587BC7" w:rsidRDefault="00A64C70" w:rsidP="00A64C70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7BC7">
        <w:rPr>
          <w:rFonts w:ascii="Times New Roman" w:hAnsi="Times New Roman"/>
          <w:b/>
          <w:sz w:val="24"/>
          <w:szCs w:val="24"/>
        </w:rPr>
        <w:t>Перечень информационно-методического обеспечения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7BC7">
        <w:rPr>
          <w:rFonts w:ascii="Times New Roman" w:hAnsi="Times New Roman"/>
          <w:i/>
          <w:sz w:val="24"/>
          <w:szCs w:val="24"/>
        </w:rPr>
        <w:t>Печатные пособия:</w:t>
      </w:r>
    </w:p>
    <w:p w:rsidR="00A64C70" w:rsidRPr="00587BC7" w:rsidRDefault="00A64C70" w:rsidP="00A64C70">
      <w:pPr>
        <w:numPr>
          <w:ilvl w:val="0"/>
          <w:numId w:val="2"/>
        </w:numPr>
        <w:tabs>
          <w:tab w:val="left" w:pos="540"/>
          <w:tab w:val="left" w:pos="851"/>
        </w:tabs>
        <w:spacing w:line="100" w:lineRule="atLeast"/>
        <w:jc w:val="both"/>
        <w:rPr>
          <w:rFonts w:eastAsia="DejaVu Sans" w:cs="Times New Roman"/>
          <w:lang w:val="ru-RU" w:eastAsia="ar-SA"/>
        </w:rPr>
      </w:pPr>
      <w:r w:rsidRPr="00587BC7">
        <w:rPr>
          <w:rFonts w:cs="Times New Roman"/>
          <w:lang w:val="ru-RU"/>
        </w:rPr>
        <w:t xml:space="preserve"> </w:t>
      </w:r>
      <w:r w:rsidRPr="00587BC7">
        <w:rPr>
          <w:rFonts w:eastAsia="DejaVu Sans" w:cs="Times New Roman"/>
          <w:lang w:val="ru-RU" w:eastAsia="ar-SA"/>
        </w:rPr>
        <w:t>Неменская Л.А. Под ред. Неменского Б.М. Искусство и ты. 2 класс. – М., 2005.</w:t>
      </w:r>
    </w:p>
    <w:p w:rsidR="00A64C70" w:rsidRPr="00587BC7" w:rsidRDefault="00A64C70" w:rsidP="00A64C70">
      <w:pPr>
        <w:numPr>
          <w:ilvl w:val="0"/>
          <w:numId w:val="2"/>
        </w:numPr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В.С.Кузин, Э.И.Кубышкина «Изобразительное искусство» учебник для 2 класса. Изд. ДРОФА, 2013.</w:t>
      </w:r>
    </w:p>
    <w:p w:rsidR="00A64C70" w:rsidRPr="00587BC7" w:rsidRDefault="00A64C70" w:rsidP="00A64C70">
      <w:pPr>
        <w:rPr>
          <w:rFonts w:cs="Times New Roman"/>
          <w:lang w:val="ru-RU"/>
        </w:rPr>
      </w:pP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7BC7">
        <w:rPr>
          <w:rFonts w:ascii="Times New Roman" w:hAnsi="Times New Roman"/>
          <w:i/>
          <w:sz w:val="24"/>
          <w:szCs w:val="24"/>
        </w:rPr>
        <w:t>Видео-, аудиоматериалы:</w:t>
      </w:r>
    </w:p>
    <w:p w:rsidR="00A64C70" w:rsidRPr="00587BC7" w:rsidRDefault="00A64C70" w:rsidP="00A64C7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sz w:val="24"/>
          <w:szCs w:val="24"/>
        </w:rPr>
        <w:t xml:space="preserve"> </w:t>
      </w:r>
    </w:p>
    <w:p w:rsidR="00A64C70" w:rsidRPr="00587BC7" w:rsidRDefault="00A64C70" w:rsidP="00A64C7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A64C70" w:rsidRPr="00587BC7" w:rsidRDefault="00A64C70" w:rsidP="00A64C7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i/>
          <w:sz w:val="24"/>
          <w:szCs w:val="24"/>
        </w:rPr>
        <w:t xml:space="preserve"> 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7BC7">
        <w:rPr>
          <w:rFonts w:ascii="Times New Roman" w:hAnsi="Times New Roman"/>
          <w:i/>
          <w:sz w:val="24"/>
          <w:szCs w:val="24"/>
        </w:rPr>
        <w:t>Оборудование:</w:t>
      </w:r>
    </w:p>
    <w:p w:rsidR="00A64C70" w:rsidRPr="00587BC7" w:rsidRDefault="00A64C70" w:rsidP="00A64C70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587BC7">
        <w:t>1.</w:t>
      </w:r>
      <w:r w:rsidRPr="00587BC7">
        <w:rPr>
          <w:rStyle w:val="c6c1"/>
          <w:color w:val="000000"/>
        </w:rPr>
        <w:t xml:space="preserve"> Видеопроектор.</w:t>
      </w:r>
    </w:p>
    <w:p w:rsidR="00A64C70" w:rsidRPr="00587BC7" w:rsidRDefault="00A64C70" w:rsidP="00A64C70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587BC7">
        <w:t>2.</w:t>
      </w:r>
      <w:r w:rsidRPr="00587BC7">
        <w:rPr>
          <w:rStyle w:val="c6c1"/>
          <w:color w:val="000000"/>
        </w:rPr>
        <w:t xml:space="preserve"> Интерактивная доска.</w:t>
      </w:r>
    </w:p>
    <w:p w:rsidR="00A64C70" w:rsidRPr="00587BC7" w:rsidRDefault="00A64C70" w:rsidP="00A64C70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587BC7">
        <w:rPr>
          <w:rStyle w:val="c6c1"/>
          <w:color w:val="000000"/>
        </w:rPr>
        <w:t>3.  Компьютерная техника</w:t>
      </w:r>
    </w:p>
    <w:p w:rsidR="00A64C70" w:rsidRPr="00587BC7" w:rsidRDefault="00A64C70" w:rsidP="00A64C70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587BC7">
        <w:rPr>
          <w:rStyle w:val="c6c1"/>
          <w:color w:val="000000"/>
        </w:rPr>
        <w:t>4.  Магнитная доска с набором приспособлений для крепления таблиц.</w:t>
      </w:r>
    </w:p>
    <w:p w:rsidR="00A64C70" w:rsidRPr="00587BC7" w:rsidRDefault="00A64C70" w:rsidP="00A64C70">
      <w:pPr>
        <w:pStyle w:val="a5"/>
        <w:spacing w:after="0" w:line="240" w:lineRule="auto"/>
        <w:ind w:left="360"/>
        <w:jc w:val="both"/>
        <w:rPr>
          <w:rStyle w:val="c6c1"/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sz w:val="24"/>
          <w:szCs w:val="24"/>
        </w:rPr>
        <w:t xml:space="preserve"> </w:t>
      </w:r>
      <w:r w:rsidRPr="00587BC7">
        <w:rPr>
          <w:rStyle w:val="c6c1"/>
          <w:rFonts w:ascii="Times New Roman" w:hAnsi="Times New Roman"/>
          <w:color w:val="000000"/>
          <w:sz w:val="24"/>
          <w:szCs w:val="24"/>
        </w:rPr>
        <w:t>5. Экспозиционный экран.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64C70" w:rsidRPr="00587BC7" w:rsidRDefault="00A64C70" w:rsidP="00A64C7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b/>
          <w:sz w:val="24"/>
          <w:szCs w:val="24"/>
        </w:rPr>
        <w:t>Предполагаемая результативность курса: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sz w:val="24"/>
          <w:szCs w:val="24"/>
        </w:rPr>
        <w:t xml:space="preserve">1 – приобретение социальных знаний, понимания социальной реальности и повседневной жизни; 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sz w:val="24"/>
          <w:szCs w:val="24"/>
        </w:rPr>
        <w:t xml:space="preserve">2 – формирование позитивного отношения к базовым ценностям нашего общества и к социальной реальности в целом; </w:t>
      </w:r>
    </w:p>
    <w:p w:rsidR="00A64C70" w:rsidRPr="00587BC7" w:rsidRDefault="00A64C70" w:rsidP="00A64C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87BC7">
        <w:rPr>
          <w:rFonts w:ascii="Times New Roman" w:hAnsi="Times New Roman"/>
          <w:sz w:val="24"/>
          <w:szCs w:val="24"/>
        </w:rPr>
        <w:t>3 – приобретение опыта самостоятельного социального действия.</w:t>
      </w:r>
    </w:p>
    <w:p w:rsidR="00A64C70" w:rsidRPr="00587BC7" w:rsidRDefault="00A64C70" w:rsidP="00A64C70">
      <w:pPr>
        <w:spacing w:line="100" w:lineRule="atLeast"/>
        <w:jc w:val="both"/>
        <w:rPr>
          <w:rFonts w:eastAsia="DejaVu Sans" w:cs="Times New Roman"/>
          <w:u w:val="single"/>
          <w:lang w:val="ru-RU" w:eastAsia="ar-SA"/>
        </w:rPr>
      </w:pP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b/>
          <w:lang w:val="ru-RU"/>
        </w:rPr>
        <w:t>Прогнозируемые результаты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1. Раскрытие творческого потенциала школьников, повышение уровня духовности.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2. Умение воплощать в живописных и пластических работах свои собственные впечатления.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 xml:space="preserve">3. Создавать </w:t>
      </w:r>
      <w:proofErr w:type="gramStart"/>
      <w:r w:rsidRPr="00587BC7">
        <w:rPr>
          <w:rFonts w:cs="Times New Roman"/>
          <w:lang w:val="ru-RU"/>
        </w:rPr>
        <w:t>прекрасное</w:t>
      </w:r>
      <w:proofErr w:type="gramEnd"/>
      <w:r w:rsidRPr="00587BC7">
        <w:rPr>
          <w:rFonts w:cs="Times New Roman"/>
          <w:lang w:val="ru-RU"/>
        </w:rPr>
        <w:t xml:space="preserve"> своими руками.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4. Ценить свой труд, уважать чужой.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cs="Times New Roman"/>
          <w:lang w:val="ru-RU"/>
        </w:rPr>
      </w:pPr>
      <w:r w:rsidRPr="00587BC7">
        <w:rPr>
          <w:rFonts w:cs="Times New Roman"/>
          <w:lang w:val="ru-RU"/>
        </w:rPr>
        <w:t>5. Уметь применять теоретические знания на практике.</w:t>
      </w:r>
    </w:p>
    <w:p w:rsidR="00A64C70" w:rsidRPr="00587BC7" w:rsidRDefault="00A64C70" w:rsidP="00A64C70">
      <w:pPr>
        <w:spacing w:line="100" w:lineRule="atLeast"/>
        <w:ind w:firstLine="851"/>
        <w:jc w:val="both"/>
        <w:rPr>
          <w:rFonts w:eastAsia="DejaVu Sans" w:cs="Times New Roman"/>
          <w:lang w:val="ru-RU" w:eastAsia="ar-SA"/>
        </w:rPr>
      </w:pPr>
      <w:r w:rsidRPr="00587BC7">
        <w:rPr>
          <w:rFonts w:cs="Times New Roman"/>
          <w:lang w:val="ru-RU"/>
        </w:rPr>
        <w:t xml:space="preserve">6. Уметь пользоваться художественным материалом. </w:t>
      </w:r>
    </w:p>
    <w:p w:rsidR="00A64C70" w:rsidRPr="00587BC7" w:rsidRDefault="00A64C70" w:rsidP="00A64C70">
      <w:pPr>
        <w:spacing w:line="100" w:lineRule="atLeast"/>
        <w:ind w:right="98" w:firstLine="708"/>
        <w:jc w:val="both"/>
        <w:rPr>
          <w:rFonts w:eastAsia="DejaVu Sans" w:cs="Times New Roman"/>
          <w:lang w:val="ru-RU" w:eastAsia="ar-SA"/>
        </w:rPr>
      </w:pPr>
      <w:r w:rsidRPr="00587BC7">
        <w:rPr>
          <w:rFonts w:eastAsia="DejaVu Sans" w:cs="Times New Roman"/>
          <w:lang w:val="ru-RU" w:eastAsia="ar-SA"/>
        </w:rPr>
        <w:lastRenderedPageBreak/>
        <w:t>Программа «Волшебные краски» рассчитана на детей от 7 до 10 лет. Набор свободный. Состав группы постоянный. Занятия один раз в неделю.</w:t>
      </w:r>
    </w:p>
    <w:p w:rsidR="00A64C70" w:rsidRPr="00587BC7" w:rsidRDefault="00A64C70" w:rsidP="00A64C70">
      <w:pPr>
        <w:spacing w:line="100" w:lineRule="atLeast"/>
        <w:ind w:right="98" w:firstLine="708"/>
        <w:jc w:val="both"/>
        <w:rPr>
          <w:rFonts w:eastAsia="DejaVu Sans" w:cs="Times New Roman"/>
          <w:lang w:eastAsia="ar-SA"/>
        </w:rPr>
      </w:pPr>
      <w:proofErr w:type="spellStart"/>
      <w:r w:rsidRPr="00587BC7">
        <w:rPr>
          <w:rFonts w:eastAsia="DejaVu Sans" w:cs="Times New Roman"/>
          <w:lang w:eastAsia="ar-SA"/>
        </w:rPr>
        <w:t>Формы</w:t>
      </w:r>
      <w:proofErr w:type="spellEnd"/>
      <w:r w:rsidRPr="00587BC7">
        <w:rPr>
          <w:rFonts w:eastAsia="DejaVu Sans" w:cs="Times New Roman"/>
          <w:lang w:eastAsia="ar-SA"/>
        </w:rPr>
        <w:t xml:space="preserve"> </w:t>
      </w:r>
      <w:proofErr w:type="spellStart"/>
      <w:r w:rsidRPr="00587BC7">
        <w:rPr>
          <w:rFonts w:eastAsia="DejaVu Sans" w:cs="Times New Roman"/>
          <w:lang w:eastAsia="ar-SA"/>
        </w:rPr>
        <w:t>организаций</w:t>
      </w:r>
      <w:proofErr w:type="spellEnd"/>
      <w:r w:rsidRPr="00587BC7">
        <w:rPr>
          <w:rFonts w:eastAsia="DejaVu Sans" w:cs="Times New Roman"/>
          <w:lang w:eastAsia="ar-SA"/>
        </w:rPr>
        <w:t xml:space="preserve"> </w:t>
      </w:r>
      <w:proofErr w:type="spellStart"/>
      <w:r w:rsidRPr="00587BC7">
        <w:rPr>
          <w:rFonts w:eastAsia="DejaVu Sans" w:cs="Times New Roman"/>
          <w:lang w:eastAsia="ar-SA"/>
        </w:rPr>
        <w:t>занятий</w:t>
      </w:r>
      <w:proofErr w:type="spellEnd"/>
      <w:r w:rsidRPr="00587BC7">
        <w:rPr>
          <w:rFonts w:eastAsia="DejaVu Sans" w:cs="Times New Roman"/>
          <w:lang w:eastAsia="ar-SA"/>
        </w:rPr>
        <w:t>:</w:t>
      </w:r>
    </w:p>
    <w:p w:rsidR="00A64C70" w:rsidRPr="00587BC7" w:rsidRDefault="00A64C70" w:rsidP="00A64C70">
      <w:pPr>
        <w:numPr>
          <w:ilvl w:val="0"/>
          <w:numId w:val="1"/>
        </w:numPr>
        <w:spacing w:line="100" w:lineRule="atLeast"/>
        <w:ind w:left="0" w:right="98" w:firstLine="0"/>
        <w:jc w:val="both"/>
        <w:rPr>
          <w:rFonts w:eastAsia="DejaVu Sans" w:cs="Times New Roman"/>
          <w:lang w:val="ru-RU" w:eastAsia="ar-SA"/>
        </w:rPr>
      </w:pPr>
      <w:r w:rsidRPr="00587BC7">
        <w:rPr>
          <w:rFonts w:eastAsia="DejaVu Sans" w:cs="Times New Roman"/>
          <w:lang w:val="ru-RU" w:eastAsia="ar-SA"/>
        </w:rPr>
        <w:t>информационное ознакомление – беседа, рассказ, диалог.</w:t>
      </w:r>
    </w:p>
    <w:p w:rsidR="00A64C70" w:rsidRPr="00587BC7" w:rsidRDefault="00A64C70" w:rsidP="00A64C70">
      <w:pPr>
        <w:numPr>
          <w:ilvl w:val="0"/>
          <w:numId w:val="1"/>
        </w:numPr>
        <w:tabs>
          <w:tab w:val="left" w:pos="0"/>
        </w:tabs>
        <w:spacing w:line="100" w:lineRule="atLeast"/>
        <w:ind w:left="0" w:right="98" w:firstLine="0"/>
        <w:jc w:val="both"/>
        <w:rPr>
          <w:rFonts w:eastAsia="DejaVu Sans" w:cs="Times New Roman"/>
          <w:lang w:eastAsia="ar-SA"/>
        </w:rPr>
      </w:pPr>
      <w:proofErr w:type="spellStart"/>
      <w:r w:rsidRPr="00587BC7">
        <w:rPr>
          <w:rFonts w:eastAsia="DejaVu Sans" w:cs="Times New Roman"/>
          <w:lang w:eastAsia="ar-SA"/>
        </w:rPr>
        <w:t>художественное</w:t>
      </w:r>
      <w:proofErr w:type="spellEnd"/>
      <w:r w:rsidRPr="00587BC7">
        <w:rPr>
          <w:rFonts w:eastAsia="DejaVu Sans" w:cs="Times New Roman"/>
          <w:lang w:eastAsia="ar-SA"/>
        </w:rPr>
        <w:t xml:space="preserve"> </w:t>
      </w:r>
      <w:proofErr w:type="spellStart"/>
      <w:r w:rsidRPr="00587BC7">
        <w:rPr>
          <w:rFonts w:eastAsia="DejaVu Sans" w:cs="Times New Roman"/>
          <w:lang w:eastAsia="ar-SA"/>
        </w:rPr>
        <w:t>восприятие</w:t>
      </w:r>
      <w:proofErr w:type="spellEnd"/>
      <w:r w:rsidRPr="00587BC7">
        <w:rPr>
          <w:rFonts w:eastAsia="DejaVu Sans" w:cs="Times New Roman"/>
          <w:lang w:eastAsia="ar-SA"/>
        </w:rPr>
        <w:t xml:space="preserve"> – </w:t>
      </w:r>
      <w:proofErr w:type="spellStart"/>
      <w:r w:rsidRPr="00587BC7">
        <w:rPr>
          <w:rFonts w:eastAsia="DejaVu Sans" w:cs="Times New Roman"/>
          <w:lang w:eastAsia="ar-SA"/>
        </w:rPr>
        <w:t>рассматривание</w:t>
      </w:r>
      <w:proofErr w:type="spellEnd"/>
      <w:r w:rsidRPr="00587BC7">
        <w:rPr>
          <w:rFonts w:eastAsia="DejaVu Sans" w:cs="Times New Roman"/>
          <w:lang w:eastAsia="ar-SA"/>
        </w:rPr>
        <w:t xml:space="preserve">, </w:t>
      </w:r>
      <w:proofErr w:type="spellStart"/>
      <w:r w:rsidRPr="00587BC7">
        <w:rPr>
          <w:rFonts w:eastAsia="DejaVu Sans" w:cs="Times New Roman"/>
          <w:lang w:eastAsia="ar-SA"/>
        </w:rPr>
        <w:t>демонстрация</w:t>
      </w:r>
      <w:proofErr w:type="spellEnd"/>
      <w:r w:rsidRPr="00587BC7">
        <w:rPr>
          <w:rFonts w:eastAsia="DejaVu Sans" w:cs="Times New Roman"/>
          <w:lang w:eastAsia="ar-SA"/>
        </w:rPr>
        <w:t xml:space="preserve">; </w:t>
      </w:r>
    </w:p>
    <w:p w:rsidR="00A64C70" w:rsidRPr="00587BC7" w:rsidRDefault="00A64C70" w:rsidP="00A64C70">
      <w:pPr>
        <w:numPr>
          <w:ilvl w:val="0"/>
          <w:numId w:val="1"/>
        </w:numPr>
        <w:spacing w:line="100" w:lineRule="atLeast"/>
        <w:ind w:left="0" w:right="98" w:firstLine="0"/>
        <w:jc w:val="both"/>
        <w:rPr>
          <w:rFonts w:eastAsia="DejaVu Sans" w:cs="Times New Roman"/>
          <w:lang w:val="ru-RU" w:eastAsia="ar-SA"/>
        </w:rPr>
      </w:pPr>
      <w:r w:rsidRPr="00587BC7">
        <w:rPr>
          <w:rFonts w:eastAsia="DejaVu Sans" w:cs="Times New Roman"/>
          <w:lang w:val="ru-RU" w:eastAsia="ar-SA"/>
        </w:rPr>
        <w:t>изобразительная деятельность – индивидуально-групповая, коллективная.</w:t>
      </w:r>
    </w:p>
    <w:p w:rsidR="00A64C70" w:rsidRPr="00587BC7" w:rsidRDefault="00A64C70" w:rsidP="00A64C70">
      <w:pPr>
        <w:numPr>
          <w:ilvl w:val="0"/>
          <w:numId w:val="1"/>
        </w:numPr>
        <w:spacing w:line="100" w:lineRule="atLeast"/>
        <w:ind w:left="0" w:right="98" w:firstLine="0"/>
        <w:jc w:val="both"/>
        <w:rPr>
          <w:rFonts w:cs="Times New Roman"/>
          <w:lang w:val="ru-RU"/>
        </w:rPr>
      </w:pPr>
      <w:r w:rsidRPr="00587BC7">
        <w:rPr>
          <w:rFonts w:eastAsia="DejaVu Sans" w:cs="Times New Roman"/>
          <w:lang w:val="ru-RU" w:eastAsia="ar-SA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A64C70" w:rsidRPr="00587BC7" w:rsidRDefault="00A64C70" w:rsidP="00A64C70">
      <w:pPr>
        <w:spacing w:line="100" w:lineRule="atLeast"/>
        <w:ind w:firstLine="709"/>
        <w:jc w:val="both"/>
        <w:rPr>
          <w:rFonts w:eastAsia="DejaVu Sans" w:cs="Times New Roman"/>
          <w:lang w:val="ru-RU" w:eastAsia="ar-SA"/>
        </w:rPr>
      </w:pPr>
      <w:r w:rsidRPr="00587BC7">
        <w:rPr>
          <w:rFonts w:eastAsia="DejaVu Sans" w:cs="Times New Roman"/>
          <w:b/>
          <w:lang w:val="ru-RU" w:eastAsia="ar-SA"/>
        </w:rPr>
        <w:t>Результативность</w:t>
      </w:r>
      <w:r w:rsidRPr="00587BC7">
        <w:rPr>
          <w:rFonts w:eastAsia="DejaVu Sans" w:cs="Times New Roman"/>
          <w:lang w:val="ru-RU" w:eastAsia="ar-SA"/>
        </w:rPr>
        <w:t xml:space="preserve"> обучающихся можно проследить по итогам выполнения творческих работ, участие в выставках, конкурсах, акциях. Портфолио обучающихся.</w:t>
      </w:r>
    </w:p>
    <w:p w:rsidR="00A64C70" w:rsidRPr="00587BC7" w:rsidRDefault="00A64C70" w:rsidP="00A64C70">
      <w:pPr>
        <w:spacing w:line="100" w:lineRule="atLeast"/>
        <w:jc w:val="both"/>
        <w:rPr>
          <w:rFonts w:eastAsia="DejaVu Sans" w:cs="Times New Roman"/>
          <w:b/>
          <w:lang w:val="ru-RU" w:eastAsia="ar-SA"/>
        </w:rPr>
      </w:pPr>
    </w:p>
    <w:p w:rsidR="00A64C70" w:rsidRPr="00587BC7" w:rsidRDefault="00A64C70" w:rsidP="00A64C70">
      <w:pPr>
        <w:pStyle w:val="c22"/>
        <w:spacing w:before="0" w:beforeAutospacing="0" w:after="0" w:afterAutospacing="0" w:line="216" w:lineRule="atLeast"/>
        <w:rPr>
          <w:color w:val="000000"/>
        </w:rPr>
      </w:pPr>
      <w:r w:rsidRPr="00587BC7">
        <w:rPr>
          <w:rStyle w:val="c36"/>
          <w:rFonts w:eastAsia="Calibri"/>
          <w:b/>
          <w:bCs/>
          <w:color w:val="000000"/>
        </w:rPr>
        <w:t>Личностные универсальные учебные действия.</w:t>
      </w:r>
    </w:p>
    <w:p w:rsidR="00A64C70" w:rsidRPr="00587BC7" w:rsidRDefault="00A64C70" w:rsidP="00A64C70">
      <w:pPr>
        <w:pStyle w:val="c22"/>
        <w:spacing w:before="0" w:beforeAutospacing="0" w:after="0" w:afterAutospacing="0" w:line="216" w:lineRule="atLeast"/>
        <w:rPr>
          <w:color w:val="000000"/>
        </w:rPr>
      </w:pPr>
      <w:r w:rsidRPr="00587BC7">
        <w:rPr>
          <w:rStyle w:val="c21"/>
          <w:color w:val="000000"/>
          <w:u w:val="single"/>
        </w:rPr>
        <w:t>У учащихся будут сформированы: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внутренняя позиция школьника на уровне положительного отношения к школе и занятиям предметно – практической деятельностью;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bookmarkStart w:id="0" w:name="h.gjdgxs"/>
      <w:bookmarkEnd w:id="0"/>
      <w:r w:rsidRPr="00587BC7">
        <w:rPr>
          <w:rStyle w:val="c6"/>
          <w:rFonts w:cs="Times New Roman"/>
          <w:color w:val="000000"/>
          <w:lang w:val="ru-RU"/>
        </w:rPr>
        <w:t>интерес к предметно – исследовательской деятельности, предложенной в учебнике;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ориентация на понимание предложений и оценок учителей и товарищей;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понимание причин успеха в учёбе;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ориентация на оценку результатов собственной предметно – практической деятельности;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умение оценивать работы одноклассников на основе заданных критериев успешности учебной деятельности;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этические чувства (стыда, вины, совести) на основе анализа собственных поступков и поступков одноклассников;</w:t>
      </w:r>
    </w:p>
    <w:p w:rsidR="00A64C70" w:rsidRPr="00587BC7" w:rsidRDefault="00A64C70" w:rsidP="00A64C70">
      <w:pPr>
        <w:widowControl/>
        <w:numPr>
          <w:ilvl w:val="0"/>
          <w:numId w:val="6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интерес к различным видам конструкторско – технологической деятельности.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proofErr w:type="gramStart"/>
      <w:r w:rsidRPr="00A64C70">
        <w:rPr>
          <w:rStyle w:val="c6c12c21"/>
          <w:i/>
          <w:iCs/>
          <w:color w:val="000000"/>
          <w:u w:val="single"/>
          <w:lang w:val="ru-RU"/>
        </w:rPr>
        <w:t>Обучающий</w:t>
      </w:r>
      <w:proofErr w:type="gramEnd"/>
      <w:r w:rsidRPr="00A64C70">
        <w:rPr>
          <w:rStyle w:val="c6c12c21"/>
          <w:i/>
          <w:iCs/>
          <w:color w:val="000000"/>
          <w:u w:val="single"/>
          <w:lang w:val="ru-RU"/>
        </w:rPr>
        <w:t xml:space="preserve"> получит возможность для формирования: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первоначальной ориентации на оценку результатов коллективной деятельности;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понимания значения предметно – практической деятельности в жизни;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ориентация на анализ соответствия результатов труда требованиям конкретной учебной задачи;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способности к самооценке на основе заданных критериев успешности учебной деятельности;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представления о себе как гражданине России;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уважения к культурным традициям своей страны, своего народа;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ориентации в поведении на принятые моральные нормы;</w:t>
      </w:r>
    </w:p>
    <w:p w:rsidR="00A64C70" w:rsidRPr="00587BC7" w:rsidRDefault="00A64C70" w:rsidP="00A64C70">
      <w:pPr>
        <w:widowControl/>
        <w:numPr>
          <w:ilvl w:val="0"/>
          <w:numId w:val="7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понимания чувства одноклассников и учителей.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26"/>
          <w:b/>
          <w:bCs/>
          <w:color w:val="000000"/>
          <w:lang w:val="ru-RU"/>
        </w:rPr>
        <w:t>Регулятивные универсальные учебные действия.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6c21"/>
          <w:color w:val="000000"/>
          <w:u w:val="single"/>
          <w:lang w:val="ru-RU"/>
        </w:rPr>
        <w:t>Обучающийся научится: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принимать и сохранять учебную задачу;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учитывать выделенные учителем ориентиры действия в новом учебном материала;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принимать установленные правила в планировании и контроле способа решения;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в сотрудничестве с учителем находить несколько вариантов решения учебной задачи;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под руководством учителя осуществлять пошаговый контроль по результату;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принимать роль в учебном сотрудничестве;</w:t>
      </w:r>
    </w:p>
    <w:p w:rsidR="00A64C70" w:rsidRPr="00587BC7" w:rsidRDefault="00A64C70" w:rsidP="00A64C70">
      <w:pPr>
        <w:widowControl/>
        <w:numPr>
          <w:ilvl w:val="0"/>
          <w:numId w:val="8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умению проговаривать свои действия после завершения работы.</w:t>
      </w:r>
    </w:p>
    <w:p w:rsidR="00A64C70" w:rsidRPr="00587BC7" w:rsidRDefault="00A64C70" w:rsidP="00A64C70">
      <w:pPr>
        <w:ind w:left="720"/>
        <w:rPr>
          <w:color w:val="000000"/>
        </w:rPr>
      </w:pPr>
      <w:proofErr w:type="spellStart"/>
      <w:r w:rsidRPr="00587BC7">
        <w:rPr>
          <w:rStyle w:val="c6c12c21"/>
          <w:i/>
          <w:iCs/>
          <w:color w:val="000000"/>
          <w:u w:val="single"/>
        </w:rPr>
        <w:t>Обучающийся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получит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возможность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научиться</w:t>
      </w:r>
      <w:proofErr w:type="spellEnd"/>
      <w:r w:rsidRPr="00587BC7">
        <w:rPr>
          <w:rStyle w:val="c6c12c21"/>
          <w:i/>
          <w:iCs/>
          <w:color w:val="000000"/>
          <w:u w:val="single"/>
        </w:rPr>
        <w:t>:</w:t>
      </w:r>
    </w:p>
    <w:p w:rsidR="00A64C70" w:rsidRPr="00587BC7" w:rsidRDefault="00A64C70" w:rsidP="00A64C70">
      <w:pPr>
        <w:widowControl/>
        <w:numPr>
          <w:ilvl w:val="0"/>
          <w:numId w:val="9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контролировать и оценивать свои действия при сотрудничестве с учителем и одноклассниками;</w:t>
      </w:r>
    </w:p>
    <w:p w:rsidR="00A64C70" w:rsidRPr="00587BC7" w:rsidRDefault="00A64C70" w:rsidP="00A64C70">
      <w:pPr>
        <w:widowControl/>
        <w:numPr>
          <w:ilvl w:val="0"/>
          <w:numId w:val="9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 xml:space="preserve">преобразовывать практическую задачу </w:t>
      </w:r>
      <w:proofErr w:type="gramStart"/>
      <w:r w:rsidRPr="00587BC7">
        <w:rPr>
          <w:rStyle w:val="c6c12"/>
          <w:rFonts w:cs="Times New Roman"/>
          <w:i/>
          <w:iCs/>
          <w:color w:val="000000"/>
          <w:lang w:val="ru-RU"/>
        </w:rPr>
        <w:t>в</w:t>
      </w:r>
      <w:proofErr w:type="gramEnd"/>
      <w:r w:rsidRPr="00587BC7">
        <w:rPr>
          <w:rStyle w:val="c6c12"/>
          <w:rFonts w:cs="Times New Roman"/>
          <w:i/>
          <w:iCs/>
          <w:color w:val="000000"/>
          <w:lang w:val="ru-RU"/>
        </w:rPr>
        <w:t xml:space="preserve"> познавательную;</w:t>
      </w:r>
    </w:p>
    <w:p w:rsidR="00A64C70" w:rsidRPr="00587BC7" w:rsidRDefault="00A64C70" w:rsidP="00A64C70">
      <w:pPr>
        <w:widowControl/>
        <w:numPr>
          <w:ilvl w:val="0"/>
          <w:numId w:val="9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проявлять познавательную инициативу в учебном сотрудничестве;</w:t>
      </w:r>
    </w:p>
    <w:p w:rsidR="00A64C70" w:rsidRPr="00587BC7" w:rsidRDefault="00A64C70" w:rsidP="00A64C70">
      <w:pPr>
        <w:widowControl/>
        <w:numPr>
          <w:ilvl w:val="0"/>
          <w:numId w:val="9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lastRenderedPageBreak/>
        <w:t>самостоятельно адекватно оценивать правильность выполнения действия и вносить необходимые коррективы в конце действия.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26"/>
          <w:b/>
          <w:bCs/>
          <w:color w:val="000000"/>
          <w:lang w:val="ru-RU"/>
        </w:rPr>
        <w:t>Познавательные универсальные учебные действия.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6c21"/>
          <w:color w:val="000000"/>
          <w:u w:val="single"/>
          <w:lang w:val="ru-RU"/>
        </w:rPr>
        <w:t>Обучающийся научится: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пользоваться знаками, символами, таблицами, схемами, приведёнными в учебной литературе;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строить небольшие сообщения в устной форме;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ориентироваться на возможное разнообразие способов выполнения задания;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осознанно читать тексты с целью освоения и использования информации;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сравнивать между собой два объекта, выделяя существенные признаки;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устанавливать причинно – следственные связи в изучаемом круге явлений;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 xml:space="preserve">обобщать: выделять класс </w:t>
      </w:r>
      <w:proofErr w:type="gramStart"/>
      <w:r w:rsidRPr="00587BC7">
        <w:rPr>
          <w:rStyle w:val="c6"/>
          <w:rFonts w:cs="Times New Roman"/>
          <w:color w:val="000000"/>
          <w:lang w:val="ru-RU"/>
        </w:rPr>
        <w:t>объектов</w:t>
      </w:r>
      <w:proofErr w:type="gramEnd"/>
      <w:r w:rsidRPr="00587BC7">
        <w:rPr>
          <w:rStyle w:val="c6"/>
          <w:rFonts w:cs="Times New Roman"/>
          <w:color w:val="000000"/>
          <w:lang w:val="ru-RU"/>
        </w:rPr>
        <w:t xml:space="preserve"> как по заданному признаку, так и самостоятельно;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подводить анализируемые объекты под понятия разного уровня обобщения;</w:t>
      </w:r>
    </w:p>
    <w:p w:rsidR="00A64C70" w:rsidRPr="00587BC7" w:rsidRDefault="00A64C70" w:rsidP="00A64C70">
      <w:pPr>
        <w:widowControl/>
        <w:numPr>
          <w:ilvl w:val="0"/>
          <w:numId w:val="10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устанавливать аналогии между изучаемым материалом и собственным опытом.</w:t>
      </w:r>
    </w:p>
    <w:p w:rsidR="00A64C70" w:rsidRPr="00587BC7" w:rsidRDefault="00A64C70" w:rsidP="00A64C70">
      <w:pPr>
        <w:ind w:left="720"/>
        <w:rPr>
          <w:color w:val="000000"/>
        </w:rPr>
      </w:pPr>
      <w:proofErr w:type="spellStart"/>
      <w:r w:rsidRPr="00587BC7">
        <w:rPr>
          <w:rStyle w:val="c6c12c21"/>
          <w:i/>
          <w:iCs/>
          <w:color w:val="000000"/>
          <w:u w:val="single"/>
        </w:rPr>
        <w:t>Обучающийся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получит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возможность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научиться</w:t>
      </w:r>
      <w:proofErr w:type="spellEnd"/>
      <w:r w:rsidRPr="00587BC7">
        <w:rPr>
          <w:rStyle w:val="c6c12c21"/>
          <w:i/>
          <w:iCs/>
          <w:color w:val="000000"/>
          <w:u w:val="single"/>
        </w:rPr>
        <w:t>: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строить небольшие сообщения в устной форме;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выделять информацию из сообщений разных видов (в т.ч. текстов) в соответствии с учебной задачей;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проводить сравнение изучаемых объектов по самостоятельно выделенным критериям;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описывать по определённому алгоритму объект наблюдения;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под руководством учителя осуществлять синтез как составление целого из частей;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осуществлять поиск дополнительного, познавательного материала, используя соответствующие возрасту словари, энциклопедии;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под руководством учителя, в сотрудничестве с одноклассниками осуществлять выбор эффективных способов решения задач в зависимости от конкретных условий;</w:t>
      </w:r>
    </w:p>
    <w:p w:rsidR="00A64C70" w:rsidRPr="00587BC7" w:rsidRDefault="00A64C70" w:rsidP="00A64C70">
      <w:pPr>
        <w:widowControl/>
        <w:numPr>
          <w:ilvl w:val="0"/>
          <w:numId w:val="11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12"/>
          <w:rFonts w:cs="Times New Roman"/>
          <w:i/>
          <w:iCs/>
          <w:color w:val="000000"/>
          <w:lang w:val="ru-RU"/>
        </w:rPr>
        <w:t>проводить аналогии между изучаемым материалом и собственным опытом.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26"/>
          <w:b/>
          <w:bCs/>
          <w:color w:val="000000"/>
          <w:lang w:val="ru-RU"/>
        </w:rPr>
        <w:t>Коммуникативные универсальные учебные действия.</w:t>
      </w:r>
    </w:p>
    <w:p w:rsidR="00A64C70" w:rsidRPr="00A64C70" w:rsidRDefault="00A64C70" w:rsidP="00A64C70">
      <w:pPr>
        <w:ind w:left="720"/>
        <w:rPr>
          <w:color w:val="000000"/>
          <w:lang w:val="ru-RU"/>
        </w:rPr>
      </w:pPr>
      <w:r w:rsidRPr="00A64C70">
        <w:rPr>
          <w:rStyle w:val="c6c21"/>
          <w:color w:val="000000"/>
          <w:u w:val="single"/>
          <w:lang w:val="ru-RU"/>
        </w:rPr>
        <w:t>Обучающийся научится: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договариваться с партнёрами, в т.ч. в ситуации столкновения интересов;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строить понятные для партнёра высказывания;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контролировать действия партнёров в совместной деятельности;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воспринимать другое мнение и позицию;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формулировать собственное мнение и позицию;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задавать вопросы, адекватные данной ситуации, позволяющие оценить её в процессе общения;</w:t>
      </w:r>
    </w:p>
    <w:p w:rsidR="00A64C70" w:rsidRPr="00587BC7" w:rsidRDefault="00A64C70" w:rsidP="00A64C70">
      <w:pPr>
        <w:widowControl/>
        <w:numPr>
          <w:ilvl w:val="0"/>
          <w:numId w:val="12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"/>
          <w:rFonts w:cs="Times New Roman"/>
          <w:color w:val="000000"/>
          <w:lang w:val="ru-RU"/>
        </w:rPr>
        <w:t>проявить инициативу в коллективных работах.</w:t>
      </w:r>
    </w:p>
    <w:p w:rsidR="00A64C70" w:rsidRPr="00587BC7" w:rsidRDefault="00A64C70" w:rsidP="00A64C70">
      <w:pPr>
        <w:ind w:left="720"/>
        <w:rPr>
          <w:color w:val="000000"/>
        </w:rPr>
      </w:pPr>
      <w:proofErr w:type="spellStart"/>
      <w:r w:rsidRPr="00587BC7">
        <w:rPr>
          <w:rStyle w:val="c6c12c21"/>
          <w:i/>
          <w:iCs/>
          <w:color w:val="000000"/>
          <w:u w:val="single"/>
        </w:rPr>
        <w:t>Обучающийся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получит</w:t>
      </w:r>
      <w:proofErr w:type="spellEnd"/>
      <w:r w:rsidRPr="00587BC7">
        <w:rPr>
          <w:rStyle w:val="c6c12c21"/>
          <w:i/>
          <w:iCs/>
          <w:color w:val="000000"/>
          <w:u w:val="single"/>
        </w:rPr>
        <w:t xml:space="preserve"> </w:t>
      </w:r>
      <w:proofErr w:type="spellStart"/>
      <w:r w:rsidRPr="00587BC7">
        <w:rPr>
          <w:rStyle w:val="c6c12c21"/>
          <w:i/>
          <w:iCs/>
          <w:color w:val="000000"/>
          <w:u w:val="single"/>
        </w:rPr>
        <w:t>возможность</w:t>
      </w:r>
      <w:proofErr w:type="spellEnd"/>
      <w:r w:rsidRPr="00587BC7">
        <w:rPr>
          <w:rStyle w:val="c6"/>
          <w:color w:val="000000"/>
        </w:rPr>
        <w:t>:</w:t>
      </w:r>
    </w:p>
    <w:p w:rsidR="00A64C70" w:rsidRPr="00587BC7" w:rsidRDefault="00A64C70" w:rsidP="00A64C70">
      <w:pPr>
        <w:widowControl/>
        <w:numPr>
          <w:ilvl w:val="0"/>
          <w:numId w:val="13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21"/>
          <w:rFonts w:cs="Times New Roman"/>
          <w:color w:val="000000"/>
          <w:u w:val="single"/>
          <w:lang w:val="ru-RU"/>
        </w:rPr>
        <w:t xml:space="preserve">учитывать в сотрудничестве позицию других людей, отличную от </w:t>
      </w:r>
      <w:proofErr w:type="gramStart"/>
      <w:r w:rsidRPr="00587BC7">
        <w:rPr>
          <w:rStyle w:val="c6c21"/>
          <w:rFonts w:cs="Times New Roman"/>
          <w:color w:val="000000"/>
          <w:u w:val="single"/>
          <w:lang w:val="ru-RU"/>
        </w:rPr>
        <w:t>собственной</w:t>
      </w:r>
      <w:proofErr w:type="gramEnd"/>
      <w:r w:rsidRPr="00587BC7">
        <w:rPr>
          <w:rStyle w:val="c6c21"/>
          <w:rFonts w:cs="Times New Roman"/>
          <w:color w:val="000000"/>
          <w:u w:val="single"/>
          <w:lang w:val="ru-RU"/>
        </w:rPr>
        <w:t>;</w:t>
      </w:r>
    </w:p>
    <w:p w:rsidR="00A64C70" w:rsidRPr="00587BC7" w:rsidRDefault="00A64C70" w:rsidP="00A64C70">
      <w:pPr>
        <w:widowControl/>
        <w:numPr>
          <w:ilvl w:val="0"/>
          <w:numId w:val="13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21"/>
          <w:rFonts w:cs="Times New Roman"/>
          <w:color w:val="000000"/>
          <w:u w:val="single"/>
          <w:lang w:val="ru-RU"/>
        </w:rPr>
        <w:t xml:space="preserve">ориентироваться на позицию партнёра в общении и </w:t>
      </w:r>
      <w:proofErr w:type="gramStart"/>
      <w:r w:rsidRPr="00587BC7">
        <w:rPr>
          <w:rStyle w:val="c6c21"/>
          <w:rFonts w:cs="Times New Roman"/>
          <w:color w:val="000000"/>
          <w:u w:val="single"/>
          <w:lang w:val="ru-RU"/>
        </w:rPr>
        <w:t>в</w:t>
      </w:r>
      <w:proofErr w:type="gramEnd"/>
      <w:r w:rsidRPr="00587BC7">
        <w:rPr>
          <w:rStyle w:val="c6c21"/>
          <w:rFonts w:cs="Times New Roman"/>
          <w:color w:val="000000"/>
          <w:u w:val="single"/>
          <w:lang w:val="ru-RU"/>
        </w:rPr>
        <w:t xml:space="preserve"> взаимодействии;</w:t>
      </w:r>
    </w:p>
    <w:p w:rsidR="00A64C70" w:rsidRPr="00587BC7" w:rsidRDefault="00A64C70" w:rsidP="00A64C70">
      <w:pPr>
        <w:widowControl/>
        <w:numPr>
          <w:ilvl w:val="0"/>
          <w:numId w:val="13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21"/>
          <w:rFonts w:cs="Times New Roman"/>
          <w:color w:val="000000"/>
          <w:u w:val="single"/>
          <w:lang w:val="ru-RU"/>
        </w:rPr>
        <w:t>продуктивно разрешать конфликты на основе учёта интересов и позиций всех участников;</w:t>
      </w:r>
    </w:p>
    <w:p w:rsidR="00A64C70" w:rsidRPr="00587BC7" w:rsidRDefault="00A64C70" w:rsidP="00A64C70">
      <w:pPr>
        <w:widowControl/>
        <w:numPr>
          <w:ilvl w:val="0"/>
          <w:numId w:val="13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21"/>
          <w:rFonts w:cs="Times New Roman"/>
          <w:color w:val="000000"/>
          <w:u w:val="single"/>
          <w:lang w:val="ru-RU"/>
        </w:rPr>
        <w:t>оценивать действия партнёра и соотносить со своей точкой зрения;</w:t>
      </w:r>
    </w:p>
    <w:p w:rsidR="00A64C70" w:rsidRPr="00587BC7" w:rsidRDefault="00A64C70" w:rsidP="00A64C70">
      <w:pPr>
        <w:widowControl/>
        <w:numPr>
          <w:ilvl w:val="0"/>
          <w:numId w:val="13"/>
        </w:numPr>
        <w:suppressAutoHyphens w:val="0"/>
        <w:rPr>
          <w:rFonts w:cs="Times New Roman"/>
          <w:color w:val="000000"/>
          <w:lang w:val="ru-RU"/>
        </w:rPr>
      </w:pPr>
      <w:r w:rsidRPr="00587BC7">
        <w:rPr>
          <w:rStyle w:val="c6c21"/>
          <w:rFonts w:cs="Times New Roman"/>
          <w:color w:val="000000"/>
          <w:u w:val="single"/>
          <w:lang w:val="ru-RU"/>
        </w:rPr>
        <w:t>адекватно использовать средства устной речи для решения коммуникативных задач.</w:t>
      </w:r>
    </w:p>
    <w:p w:rsidR="004803B8" w:rsidRPr="00A64C70" w:rsidRDefault="004803B8" w:rsidP="00BD1F0A">
      <w:pPr>
        <w:rPr>
          <w:lang w:val="ru-RU"/>
        </w:rPr>
      </w:pPr>
    </w:p>
    <w:sectPr w:rsidR="004803B8" w:rsidRPr="00A64C70" w:rsidSect="004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4A0E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B33D9"/>
    <w:multiLevelType w:val="hybridMultilevel"/>
    <w:tmpl w:val="8CF056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B213FCB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83C08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96A04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C5AF0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83F00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1F"/>
    <w:multiLevelType w:val="hybridMultilevel"/>
    <w:tmpl w:val="03E4922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744C512F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846DC"/>
    <w:multiLevelType w:val="multilevel"/>
    <w:tmpl w:val="43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E1"/>
    <w:rsid w:val="00094E63"/>
    <w:rsid w:val="000B62F7"/>
    <w:rsid w:val="001203E6"/>
    <w:rsid w:val="001417CB"/>
    <w:rsid w:val="001649D5"/>
    <w:rsid w:val="001E6B13"/>
    <w:rsid w:val="002E3A7F"/>
    <w:rsid w:val="003A77B7"/>
    <w:rsid w:val="003D321F"/>
    <w:rsid w:val="004803B8"/>
    <w:rsid w:val="005044BD"/>
    <w:rsid w:val="0053190C"/>
    <w:rsid w:val="0056621F"/>
    <w:rsid w:val="005842F6"/>
    <w:rsid w:val="00666E0F"/>
    <w:rsid w:val="006A74F3"/>
    <w:rsid w:val="006C59CE"/>
    <w:rsid w:val="006E0EA7"/>
    <w:rsid w:val="00716793"/>
    <w:rsid w:val="007E3D2C"/>
    <w:rsid w:val="007F00FB"/>
    <w:rsid w:val="007F6EE1"/>
    <w:rsid w:val="008773A5"/>
    <w:rsid w:val="0088390A"/>
    <w:rsid w:val="00951CF1"/>
    <w:rsid w:val="009927E2"/>
    <w:rsid w:val="009B13B2"/>
    <w:rsid w:val="00A230A1"/>
    <w:rsid w:val="00A64C70"/>
    <w:rsid w:val="00A71BA6"/>
    <w:rsid w:val="00A743A7"/>
    <w:rsid w:val="00AC5690"/>
    <w:rsid w:val="00AD4078"/>
    <w:rsid w:val="00B539AF"/>
    <w:rsid w:val="00BA0849"/>
    <w:rsid w:val="00BD1F0A"/>
    <w:rsid w:val="00C2455A"/>
    <w:rsid w:val="00C24703"/>
    <w:rsid w:val="00C428A7"/>
    <w:rsid w:val="00CD4524"/>
    <w:rsid w:val="00D208DD"/>
    <w:rsid w:val="00D451A8"/>
    <w:rsid w:val="00DE4B8D"/>
    <w:rsid w:val="00E61C79"/>
    <w:rsid w:val="00F1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F6EE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14">
    <w:name w:val="c14"/>
    <w:basedOn w:val="a0"/>
    <w:rsid w:val="007F6EE1"/>
  </w:style>
  <w:style w:type="paragraph" w:customStyle="1" w:styleId="c2">
    <w:name w:val="c2"/>
    <w:basedOn w:val="a"/>
    <w:rsid w:val="007F6EE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0">
    <w:name w:val="c0"/>
    <w:basedOn w:val="a0"/>
    <w:rsid w:val="007F6EE1"/>
  </w:style>
  <w:style w:type="paragraph" w:customStyle="1" w:styleId="c8">
    <w:name w:val="c8"/>
    <w:basedOn w:val="a"/>
    <w:rsid w:val="007F6EE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1">
    <w:name w:val="c1"/>
    <w:basedOn w:val="a0"/>
    <w:rsid w:val="007F6EE1"/>
  </w:style>
  <w:style w:type="character" w:customStyle="1" w:styleId="apple-converted-space">
    <w:name w:val="apple-converted-space"/>
    <w:basedOn w:val="a0"/>
    <w:rsid w:val="007F6EE1"/>
  </w:style>
  <w:style w:type="character" w:customStyle="1" w:styleId="c16">
    <w:name w:val="c16"/>
    <w:basedOn w:val="a0"/>
    <w:rsid w:val="007F6EE1"/>
  </w:style>
  <w:style w:type="character" w:customStyle="1" w:styleId="c3">
    <w:name w:val="c3"/>
    <w:basedOn w:val="a0"/>
    <w:rsid w:val="007F6EE1"/>
  </w:style>
  <w:style w:type="character" w:customStyle="1" w:styleId="c23">
    <w:name w:val="c23"/>
    <w:basedOn w:val="a0"/>
    <w:rsid w:val="007F6EE1"/>
  </w:style>
  <w:style w:type="paragraph" w:customStyle="1" w:styleId="Style4">
    <w:name w:val="Style4"/>
    <w:basedOn w:val="a"/>
    <w:rsid w:val="00A64C70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43">
    <w:name w:val="Font Style43"/>
    <w:rsid w:val="00A64C7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A64C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Emphasis"/>
    <w:basedOn w:val="a0"/>
    <w:qFormat/>
    <w:rsid w:val="00A64C70"/>
    <w:rPr>
      <w:i/>
      <w:iCs/>
    </w:rPr>
  </w:style>
  <w:style w:type="paragraph" w:styleId="a5">
    <w:name w:val="List Paragraph"/>
    <w:basedOn w:val="a"/>
    <w:qFormat/>
    <w:rsid w:val="00A64C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c6c21">
    <w:name w:val="c6 c21"/>
    <w:basedOn w:val="a0"/>
    <w:rsid w:val="00A64C70"/>
  </w:style>
  <w:style w:type="character" w:customStyle="1" w:styleId="c26">
    <w:name w:val="c26"/>
    <w:basedOn w:val="a0"/>
    <w:rsid w:val="00A64C70"/>
  </w:style>
  <w:style w:type="character" w:customStyle="1" w:styleId="c6c12">
    <w:name w:val="c6 c12"/>
    <w:basedOn w:val="a0"/>
    <w:rsid w:val="00A64C70"/>
  </w:style>
  <w:style w:type="paragraph" w:customStyle="1" w:styleId="c34">
    <w:name w:val="c34"/>
    <w:basedOn w:val="a"/>
    <w:rsid w:val="00A64C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6c1">
    <w:name w:val="c6 c1"/>
    <w:rsid w:val="00A64C70"/>
  </w:style>
  <w:style w:type="character" w:customStyle="1" w:styleId="c6">
    <w:name w:val="c6"/>
    <w:basedOn w:val="a0"/>
    <w:rsid w:val="00A64C70"/>
  </w:style>
  <w:style w:type="character" w:customStyle="1" w:styleId="c6c12c21">
    <w:name w:val="c6 c12 c21"/>
    <w:basedOn w:val="a0"/>
    <w:rsid w:val="00A64C70"/>
  </w:style>
  <w:style w:type="paragraph" w:customStyle="1" w:styleId="c22">
    <w:name w:val="c22"/>
    <w:basedOn w:val="a"/>
    <w:rsid w:val="00A64C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21">
    <w:name w:val="c21"/>
    <w:basedOn w:val="a0"/>
    <w:rsid w:val="00A64C70"/>
  </w:style>
  <w:style w:type="character" w:customStyle="1" w:styleId="c36">
    <w:name w:val="c36"/>
    <w:basedOn w:val="a0"/>
    <w:rsid w:val="00A6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2015-09-13T19:22:00Z</dcterms:created>
  <dcterms:modified xsi:type="dcterms:W3CDTF">2016-01-22T18:39:00Z</dcterms:modified>
</cp:coreProperties>
</file>