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EA" w:rsidRDefault="00CB32EA" w:rsidP="00CB32E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CB32EA">
        <w:rPr>
          <w:rFonts w:ascii="Times New Roman" w:hAnsi="Times New Roman" w:cs="Times New Roman"/>
          <w:b/>
          <w:i/>
          <w:color w:val="C00000"/>
          <w:sz w:val="44"/>
          <w:szCs w:val="44"/>
        </w:rPr>
        <w:t>Консультация для родителей</w:t>
      </w:r>
    </w:p>
    <w:p w:rsidR="00CB32EA" w:rsidRPr="00CB32EA" w:rsidRDefault="00CB32EA" w:rsidP="00CB32E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CB32EA" w:rsidRDefault="00CB32EA" w:rsidP="00CB32EA">
      <w:pPr>
        <w:pStyle w:val="a3"/>
        <w:jc w:val="center"/>
        <w:rPr>
          <w:rFonts w:ascii="Arial Black" w:hAnsi="Arial Black"/>
        </w:rPr>
      </w:pPr>
    </w:p>
    <w:p w:rsidR="00CB32EA" w:rsidRDefault="00CB32EA" w:rsidP="00CB32EA">
      <w:pPr>
        <w:pStyle w:val="a3"/>
        <w:jc w:val="center"/>
        <w:rPr>
          <w:rFonts w:ascii="Arial Black" w:hAnsi="Arial Black"/>
        </w:rPr>
      </w:pPr>
      <w:r>
        <w:rPr>
          <w:rFonts w:ascii="Arial Black" w:hAnsi="Arial Black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2.25pt" fillcolor="#e36c0a [2409]">
            <v:shadow on="t" opacity="52429f"/>
            <v:textpath style="font-family:&quot;Arial Black&quot;;font-style:italic;v-text-kern:t" trim="t" fitpath="t" string="Значение  закаливающих процедур"/>
          </v:shape>
        </w:pict>
      </w:r>
    </w:p>
    <w:p w:rsidR="00CB32EA" w:rsidRDefault="00CB32EA" w:rsidP="00CB32EA">
      <w:pPr>
        <w:pStyle w:val="a3"/>
        <w:rPr>
          <w:rFonts w:ascii="Arial Black" w:hAnsi="Arial Black"/>
        </w:rPr>
      </w:pPr>
      <w:r>
        <w:rPr>
          <w:rFonts w:ascii="Arial Black" w:hAnsi="Arial Black"/>
        </w:rPr>
        <w:pict>
          <v:shape id="_x0000_i1026" type="#_x0000_t136" style="width:467.25pt;height:72.75pt" fillcolor="#e36c0a [2409]">
            <v:shadow on="t" opacity="52429f"/>
            <v:textpath style="font-family:&quot;Arial Black&quot;;font-style:italic;v-text-kern:t" trim="t" fitpath="t" string="в жизни ребёнка – дошкольника&#10;&#10;"/>
          </v:shape>
        </w:pict>
      </w:r>
    </w:p>
    <w:p w:rsidR="00CB32EA" w:rsidRDefault="00CB32EA" w:rsidP="00CB32EA">
      <w:pPr>
        <w:pStyle w:val="a3"/>
        <w:rPr>
          <w:rFonts w:ascii="Arial Black" w:hAnsi="Arial Black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Почему дети растут и развиваются по-разному? Почему один болеет редко, а другой не вылезает из простуд? Такие вопросы, думается, не раз задавали себе многие родители. Наверное, причина в том, что не все в должной мере понимают значение такого важного фактора для развития ребенка, как закаливание Методы закаливания, которые мы рекомендует использовать, довольно просты, а потому при желании могут быть включены в образ жизни любой семьи.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                      Что такое закаливание?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Закаливание – система мероприятий, повышающих выносливость организма к многообразным влияниям внешней среды (холоду и жаре, изменению влажности и др.) и воспитывающих способность организма быстро и без вреда для здоровья приспосабливаться к неблагоприятным воздействиям средствами самозащиты. Противопоказаний для закаливания нет. В случае появления признаков заболевания закаливание временно прекращают. После выздоровления, через 1-2 недели, его возобновляют с начального периода.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Методы закаливания делятся </w:t>
      </w:r>
      <w:proofErr w:type="gramStart"/>
      <w:r w:rsidRPr="00CB32E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неспециальные и специальные.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Неспециальные методы – создание соответствующих условий: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-достаточный минимум одежды для прогулок, для игр в помещении и для сна (если ребенок возвращается с прогулки </w:t>
      </w:r>
      <w:proofErr w:type="gramStart"/>
      <w:r w:rsidRPr="00CB32EA">
        <w:rPr>
          <w:rFonts w:ascii="Times New Roman" w:hAnsi="Times New Roman" w:cs="Times New Roman"/>
          <w:b/>
          <w:sz w:val="28"/>
          <w:szCs w:val="28"/>
        </w:rPr>
        <w:t>вспотевшим</w:t>
      </w:r>
      <w:proofErr w:type="gram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, значит, его одели слишком тепло);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-максимально возможное пребывание на свежем воздухе в любую погоду, включающее прогулки и занятия спортом (если постоянно отказываться от прогулок в дождь, снег или при сильном ветре, ребенок никогда к ним не привыкнет);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-систематическое проветривание детской комнаты (до 5 раз в день) для создания «пульсирующего» температурного режима в ней (с наступлением морозной погоды форточки приоткрывают лишь на некоторое время, пока температура воздуха в помещении не снизится на 1-2 °С).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>Специальные методы</w:t>
      </w:r>
      <w:r w:rsidRPr="00CB32EA">
        <w:rPr>
          <w:rFonts w:ascii="Times New Roman" w:hAnsi="Times New Roman" w:cs="Times New Roman"/>
          <w:b/>
          <w:sz w:val="28"/>
          <w:szCs w:val="28"/>
        </w:rPr>
        <w:t xml:space="preserve"> – это группа закаливающих процедур (воздушных, водных и др.), осуществляемых с учетом всех принципов закаливания: </w:t>
      </w:r>
      <w:r w:rsidRPr="00CB32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постепенности, систематичности, последовательности, комплексности, положительного настроя и учета индивидуальных особенностей ребенка.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Воздушные ванны представляют собой контакт кожи ребенка с воздухом и являются самой первой процедурой закаливания для новорожденных. Малыш принимает их во время смены пеленок и одежды, когда на короткое время (2-3 минуты) остается частично или целиком раздетым. Температура в помещении при этом должна быть 20-22°С. По мере роста ребенка время воздушной ванны постепенно увеличивается и к концу 1-го года жизни достигает 10 минут. Для детей старше 1 года температура воздуха при воздушных ваннах составляет 18-19</w:t>
      </w:r>
      <w:proofErr w:type="gramStart"/>
      <w:r w:rsidRPr="00CB32EA">
        <w:rPr>
          <w:rFonts w:ascii="Times New Roman" w:hAnsi="Times New Roman" w:cs="Times New Roman"/>
          <w:b/>
          <w:sz w:val="28"/>
          <w:szCs w:val="28"/>
        </w:rPr>
        <w:t>°С</w:t>
      </w:r>
      <w:proofErr w:type="gramEnd"/>
      <w:r w:rsidRPr="00CB32EA">
        <w:rPr>
          <w:rFonts w:ascii="Times New Roman" w:hAnsi="Times New Roman" w:cs="Times New Roman"/>
          <w:b/>
          <w:sz w:val="28"/>
          <w:szCs w:val="28"/>
        </w:rPr>
        <w:t>, в возрасте от 3 до 6 лет она снижается до 16°С. Во время воздушной ванны дети должны находиться в движении, поэтому очень удобно сочетать воздушную ванну с хождением босиком по ковру или специальной дорожке с рифленой поверхностью, начиная с 1-2 минут и прибавляя через каждые 5-7 дней еще по 1 минуте, доводя общую продолжительность до 8-10 минут ежедневно. Это не только способствует профилактике простудных заболеваний, но и тренировке мышц стопы. Дополнительно можно делать массаж ног с помощью круглой палки или мяча, катая их под стопами.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Водные процедуры являются самым популярным и действенным видом закаливания. Однако специальную методику необходимо подбирать индивидуально для каждого ребенка в зависимости от возраста и переносимости. Если Вы готовы заниматься систематическим регулированием времени процедур и температуры воды, после консультации с врачом можно начать закаливать ребенка методами обливаний, обтираний или контрастного душа. Если же нет, вносить элементы закаливания без опасения можно в обычные водные процедуры, такие как умывание лица, мытье рук и купание.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Для умывания лица и мытья рук включайте ребенку сначала теплую воду (30-32°С), постепенно снижая ее температуру </w:t>
      </w:r>
      <w:proofErr w:type="gramStart"/>
      <w:r w:rsidRPr="00CB32E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комнатной. Детям в возрасте от 1,5 лет рекомендуется ежедневно умывать не только лицо и руки, но также шею и верхнюю часть груди до пояса. После такого умывания тело ребенка растирают махровым полотенцем до легкого покраснения.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Общие гигиенические ванны, которые малыши принимают ежедневно, также могут стать прекрасной закаливающей процедурой, не отнимающей у родителей много времени. Для этого в конце купания ребенка в ванне с температурой воды 36-37</w:t>
      </w:r>
      <w:proofErr w:type="gramStart"/>
      <w:r w:rsidRPr="00CB32EA">
        <w:rPr>
          <w:rFonts w:ascii="Times New Roman" w:hAnsi="Times New Roman" w:cs="Times New Roman"/>
          <w:b/>
          <w:sz w:val="28"/>
          <w:szCs w:val="28"/>
        </w:rPr>
        <w:t>°С</w:t>
      </w:r>
      <w:proofErr w:type="gram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необходимо облить его прохладной водичкой (температура 34-35°С) и насухо вытереть полотенцем.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Полоскание горла холодной водой тоже применяют в качестве закаливающей процедуры в любое время года. Детям 2-4 лет следует </w:t>
      </w:r>
      <w:r w:rsidRPr="00CB32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перед сном кипяченой водой комнатной температуры полоскать рот, а после 4 лет – горло. Осенью и зимой полезно вместо воды использовать специальные противовирусные средства. Например, чесночный раствор – из расчета 1 зубчик на стакан кипятка. Готовится такой раствор за 2 часа до его употребления.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Гимнастика и </w:t>
      </w:r>
      <w:proofErr w:type="spellStart"/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>самомассаж</w:t>
      </w:r>
      <w:proofErr w:type="spellEnd"/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32EA">
        <w:rPr>
          <w:rFonts w:ascii="Times New Roman" w:hAnsi="Times New Roman" w:cs="Times New Roman"/>
          <w:b/>
          <w:sz w:val="28"/>
          <w:szCs w:val="28"/>
        </w:rPr>
        <w:t>Закаливающий</w:t>
      </w:r>
      <w:proofErr w:type="gram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активизирует защитные силы организма, благоприятно воздействует на нервную систему, поднимает настроение, а утренняя гимнастика – помогает организму скорее просыпаться.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Гимнастика в постели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1. Потягивания-поднимания поочередно правой и левой ног и рук одновременно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2. Поочередное сгибание и разгибание ног.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>Самомассаж</w:t>
      </w:r>
      <w:proofErr w:type="spellEnd"/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головы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Сидя на кровати, ребенок имитирует движения: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1. Включает воду, трогает ее, мочит волосы.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2. Наливает шампунь в ладошку и начинает изображать мытье головы.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3. Спиралевидными движениями ведет пальцы от висков к затылку.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4. Сильно ударяя подушечками пальцев, словно по клавишам, «бегает» по поверхности головы. Пальцы обеих рук то сбегаются, то разбегаются, то догоняют друг друга.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5. Смывает шампунь с головы.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6. Берет полотенце и сушит им волосы.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7. С любовью и лаской расчесывает волосы пальцами, словно расческой.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>Дыхательные упражнения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Весьма надежное средство, укрепляющее защитные силы организма и охраняющее от простуды, – закаливающие дыхательные упражнения, которые выполняют утром до завтрака или вечером после ужина: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Ветерок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Взрослый произносит текст и показывает движения, а малыш их запоминает и повторяет: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Я ветер сильный, я лечу,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Лечу, куда хочу (руки опущены, ноги слегка расставлены, вдох через нос).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Хочу налево посвищу (поворачивает голову налево, делает губы трубочкой и дует),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Могу подуть направо (голова прямо – делает вдох через нос, голова направо – выдох через губы трубочкой),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Могу и вверх (голова прямо – делает вдох через нос, затем выдох через губы трубочкой и снова вдох),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И в облака (опускает голову, подбородком касается груди и делает спокойный выдох через рот)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Ну а пока, я тучи разгоняю (выполняет круговые движения руками).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Самолет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Взрослый рассказывает стихотворение, а малыш выполняет движения в его ритме: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Самолетик-самолет (разводит руки в стороны ладошками вверх, поднимает голову, вдох)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Отправляется в полет (задерживает дыхание)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Жу-жу-жу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(делает поворот вправо)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Жу-жу-жу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(выдох, произносит ж-ж-ж)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Постою и отдохну (встает прямо, опустив руки)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Я налево полечу (поднимает голову, вдох)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Жу-жу-жу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(делает поворот влево)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Жу-жу-жу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(выдох, ж-ж-ж)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Постою и отдохну (встает прямо и опускает руки).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Кроме этих упражнений полезны: ежедневное надувание мыльных пузырей, воздушных шариков, задувание зажженных свечей, «сдувание бумажки» со своей ладони или стола сомкнутыми губами и даже бурление воды в стакане через соломинку.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Все процедуры, включающие в себя процесс закаливания, формируют полноценный день ребенка и создают здоровый образ его жизни. Но поскольку процесс закаливания тесно связан с обменом веществ и </w:t>
      </w: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энерготратами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детского организма, нельзя забывать о важности правильного питания и включения витаминов в рацион ребенка.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Правильное питание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Организация питания детей в дошкольном учреждении должна сочетаться с правильным питанием ребенка в семье. Нужно стремиться к тому, чтобы питание вне детского сада дополняло рацион, получаемый в организованном коллективе. Именно с этой целью в детских садах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дошкольном учреждении. </w:t>
      </w:r>
    </w:p>
    <w:p w:rsid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Утром, до отправления в детский сад, лучше ребенка не кормить, так как это нарушает режим питания, приводит к снижению аппетита, в таком случае малыш плохо завтракает в группе. Однако если Вы вынуждены приходить в детский сад очень рано, за 1-2 часа до завтрака, то можно дома давать ребенку сок и/или какие-либо фрукты.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Фитотерапия</w:t>
      </w:r>
      <w:proofErr w:type="spellEnd"/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Для профилактики простудных заболеваний очень полезны отвары целебных трав, ведь витамины растительного происхождения усваиваются лучше, чем выделенные синтетическим путем.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32EA">
        <w:rPr>
          <w:rFonts w:ascii="Times New Roman" w:hAnsi="Times New Roman" w:cs="Times New Roman"/>
          <w:b/>
          <w:sz w:val="28"/>
          <w:szCs w:val="28"/>
        </w:rPr>
        <w:t>Фитотерапия</w:t>
      </w:r>
      <w:proofErr w:type="spellEnd"/>
      <w:r w:rsidRPr="00CB32EA">
        <w:rPr>
          <w:rFonts w:ascii="Times New Roman" w:hAnsi="Times New Roman" w:cs="Times New Roman"/>
          <w:b/>
          <w:sz w:val="28"/>
          <w:szCs w:val="28"/>
        </w:rPr>
        <w:t xml:space="preserve"> проводится в виде курсов: 2-3 курса в год продолжительностью от 3-х недель до 2,5 месяцев и перерывом между ними не менее 2-х недель. Минимальное количество ежедневных процедур в одном курсе – 15.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Для детей рекомендуют готовить настои и отвары в следующей суточной дозе сухого лекарственного сырья на 1 стакан: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1-3 лет – 1 чайная ложка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 xml:space="preserve">3-6 лет – 1 десертная ложка 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старше 6 лет – 1 столовая ложка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При правильном приготовлении безопасны для дошкольников чаи из следующих растений: душица (цветки), калина, клюква, рябина, мята, мелисса. Особенно полезно ежедневное употребление настоя</w:t>
      </w:r>
      <w:r>
        <w:rPr>
          <w:rFonts w:ascii="Arial Black" w:hAnsi="Arial Black"/>
        </w:rPr>
        <w:t xml:space="preserve"> </w:t>
      </w:r>
      <w:r w:rsidRPr="00CB32EA">
        <w:rPr>
          <w:rFonts w:ascii="Times New Roman" w:hAnsi="Times New Roman" w:cs="Times New Roman"/>
          <w:b/>
          <w:sz w:val="28"/>
          <w:szCs w:val="28"/>
        </w:rPr>
        <w:t>шиповника за 10-15 минут до еды. Отличным добавлением к настою может стать сок лимона и/или мед.</w:t>
      </w:r>
    </w:p>
    <w:p w:rsidR="00CB32EA" w:rsidRPr="00CB32EA" w:rsidRDefault="00CB32EA" w:rsidP="00CB32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32EA" w:rsidRPr="00CB32EA" w:rsidRDefault="00CB32EA" w:rsidP="00CB32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2EA">
        <w:rPr>
          <w:rFonts w:ascii="Times New Roman" w:hAnsi="Times New Roman" w:cs="Times New Roman"/>
          <w:b/>
          <w:sz w:val="28"/>
          <w:szCs w:val="28"/>
        </w:rPr>
        <w:t>Желаю здоровья Вам и Вашим детям!</w:t>
      </w:r>
    </w:p>
    <w:p w:rsidR="00F85120" w:rsidRPr="00CB32EA" w:rsidRDefault="00F85120">
      <w:pPr>
        <w:rPr>
          <w:rFonts w:ascii="Times New Roman" w:hAnsi="Times New Roman" w:cs="Times New Roman"/>
          <w:b/>
          <w:sz w:val="28"/>
          <w:szCs w:val="28"/>
        </w:rPr>
      </w:pPr>
    </w:p>
    <w:sectPr w:rsidR="00F85120" w:rsidRPr="00CB32EA" w:rsidSect="00CB32E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2EA"/>
    <w:rsid w:val="00CB32EA"/>
    <w:rsid w:val="00F8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2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1377</Words>
  <Characters>7851</Characters>
  <Application>Microsoft Office Word</Application>
  <DocSecurity>0</DocSecurity>
  <Lines>65</Lines>
  <Paragraphs>18</Paragraphs>
  <ScaleCrop>false</ScaleCrop>
  <Company>Microsoft</Company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2016-02-07T12:00:00Z</dcterms:created>
  <dcterms:modified xsi:type="dcterms:W3CDTF">2016-02-07T12:09:00Z</dcterms:modified>
</cp:coreProperties>
</file>