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432" w:rsidRDefault="006C4432" w:rsidP="006C4432">
      <w:pPr>
        <w:pStyle w:val="ParagraphStyle"/>
        <w:keepNext/>
        <w:spacing w:before="192" w:after="192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0" w:name="_Toc379143618"/>
      <w:bookmarkEnd w:id="0"/>
      <w:r>
        <w:rPr>
          <w:rFonts w:ascii="Times New Roman" w:hAnsi="Times New Roman" w:cs="Times New Roman"/>
          <w:b/>
          <w:bCs/>
          <w:spacing w:val="36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Чем и как рисовали люди</w:t>
      </w:r>
    </w:p>
    <w:p w:rsidR="006C4432" w:rsidRDefault="006C4432" w:rsidP="006C443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36"/>
          <w:sz w:val="28"/>
          <w:szCs w:val="28"/>
        </w:rPr>
        <w:t>Педагогические задачи: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представления о происхождении искусства; содействовать в выборе материала и инструментов для изображения; создать условия для развития умения изображать звуки окружающего мира и тишину.</w:t>
      </w:r>
    </w:p>
    <w:p w:rsidR="006C4432" w:rsidRDefault="006C4432" w:rsidP="006C4432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Основное содержание темы, термины и понятия.</w:t>
      </w:r>
    </w:p>
    <w:p w:rsidR="006C4432" w:rsidRDefault="006C4432" w:rsidP="006C443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Восприятие произведений искусства.</w:t>
      </w:r>
      <w:r>
        <w:rPr>
          <w:rFonts w:ascii="Times New Roman" w:hAnsi="Times New Roman" w:cs="Times New Roman"/>
          <w:sz w:val="28"/>
          <w:szCs w:val="28"/>
        </w:rPr>
        <w:t xml:space="preserve"> Образная сущность искусства.</w:t>
      </w:r>
    </w:p>
    <w:p w:rsidR="006C4432" w:rsidRDefault="006C4432" w:rsidP="006C443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Опыт художественно-творческой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представлений о происхождении искусства. Как появилось изобразительное искусство? Наскальные рисунки: «Охотники», «Спящий бизон», «Бизон». Настроение и музыка в картинах.</w:t>
      </w:r>
    </w:p>
    <w:p w:rsidR="006C4432" w:rsidRDefault="006C4432" w:rsidP="006C4432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Универсальные учебные действия 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):</w:t>
      </w:r>
    </w:p>
    <w:p w:rsidR="006C4432" w:rsidRDefault="006C4432" w:rsidP="006C443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познавательные: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общеучебные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восприятие изобразительного искусства; осознанное и произвольное речевое высказывание в устной форме; понимание назначения условных обозначений и свободное ориентирование в них; формулирование ответов на вопросы учителя; осуществление поиска информации в учебной литературе, книгах, журналах; </w:t>
      </w:r>
      <w:r>
        <w:rPr>
          <w:rFonts w:ascii="Times New Roman" w:hAnsi="Times New Roman" w:cs="Times New Roman"/>
          <w:i/>
          <w:iCs/>
          <w:sz w:val="28"/>
          <w:szCs w:val="28"/>
        </w:rPr>
        <w:t>логические</w:t>
      </w:r>
      <w:r>
        <w:rPr>
          <w:rFonts w:ascii="Times New Roman" w:hAnsi="Times New Roman" w:cs="Times New Roman"/>
          <w:sz w:val="28"/>
          <w:szCs w:val="28"/>
        </w:rPr>
        <w:t xml:space="preserve"> – осуществление анализа рисунков, иллюстраций;</w:t>
      </w:r>
    </w:p>
    <w:p w:rsidR="006C4432" w:rsidRDefault="006C4432" w:rsidP="006C443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регулятивные:</w:t>
      </w:r>
      <w:r>
        <w:rPr>
          <w:rFonts w:ascii="Times New Roman" w:hAnsi="Times New Roman" w:cs="Times New Roman"/>
          <w:sz w:val="28"/>
          <w:szCs w:val="28"/>
        </w:rPr>
        <w:t xml:space="preserve"> принимать учебную задачу и планировать ее выполнение; адекватно воспринимать информацию;</w:t>
      </w:r>
    </w:p>
    <w:p w:rsidR="006C4432" w:rsidRDefault="006C4432" w:rsidP="006C443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коммуникативные:</w:t>
      </w:r>
      <w:r>
        <w:rPr>
          <w:rFonts w:ascii="Times New Roman" w:hAnsi="Times New Roman" w:cs="Times New Roman"/>
          <w:sz w:val="28"/>
          <w:szCs w:val="28"/>
        </w:rPr>
        <w:t xml:space="preserve"> уметь слушать собеседника, строить понятные высказывания.</w:t>
      </w:r>
    </w:p>
    <w:p w:rsidR="006C4432" w:rsidRDefault="006C4432" w:rsidP="006C4432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Личностные:</w:t>
      </w:r>
      <w:r>
        <w:rPr>
          <w:rFonts w:ascii="Times New Roman" w:hAnsi="Times New Roman" w:cs="Times New Roman"/>
          <w:sz w:val="28"/>
          <w:szCs w:val="28"/>
        </w:rPr>
        <w:t xml:space="preserve"> эмоционально-ценностно относятся к искусству.</w:t>
      </w:r>
    </w:p>
    <w:p w:rsidR="006C4432" w:rsidRDefault="006C4432" w:rsidP="006C4432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6"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комбинированный/решение учебной задачи.</w:t>
      </w:r>
    </w:p>
    <w:p w:rsidR="006C4432" w:rsidRDefault="006C4432" w:rsidP="006C4432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pacing w:val="36"/>
          <w:sz w:val="28"/>
          <w:szCs w:val="28"/>
        </w:rPr>
      </w:pPr>
      <w:r>
        <w:rPr>
          <w:rFonts w:ascii="Times New Roman" w:hAnsi="Times New Roman" w:cs="Times New Roman"/>
          <w:spacing w:val="36"/>
          <w:sz w:val="28"/>
          <w:szCs w:val="28"/>
        </w:rPr>
        <w:t>Образовательные ресурсы:</w:t>
      </w:r>
    </w:p>
    <w:p w:rsidR="006C4432" w:rsidRDefault="006C4432" w:rsidP="006C443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Зрительный ряд: </w:t>
      </w:r>
      <w:r>
        <w:rPr>
          <w:rFonts w:ascii="Times New Roman" w:hAnsi="Times New Roman" w:cs="Times New Roman"/>
          <w:sz w:val="28"/>
          <w:szCs w:val="28"/>
        </w:rPr>
        <w:t xml:space="preserve">К. Бриттов «В мае. Зазеленело» (фрагмент),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Аветисян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Джаджур</w:t>
      </w:r>
      <w:proofErr w:type="spellEnd"/>
      <w:r>
        <w:rPr>
          <w:rFonts w:ascii="Times New Roman" w:hAnsi="Times New Roman" w:cs="Times New Roman"/>
          <w:sz w:val="28"/>
          <w:szCs w:val="28"/>
        </w:rPr>
        <w:t>», А. Герасимов «После дождя», Р. Фальк «Бухта в Балаклаве», К. Моне «Стог сена». Мультимедийная презентация «Произведения изобразительного искусства».</w:t>
      </w:r>
    </w:p>
    <w:p w:rsidR="006C4432" w:rsidRDefault="006C4432" w:rsidP="006C443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Музыкальный ряд:</w:t>
      </w:r>
      <w:r>
        <w:rPr>
          <w:rFonts w:ascii="Times New Roman" w:hAnsi="Times New Roman" w:cs="Times New Roman"/>
          <w:sz w:val="28"/>
          <w:szCs w:val="28"/>
        </w:rPr>
        <w:t xml:space="preserve"> С. Прокофьев «Прогулка».</w:t>
      </w:r>
    </w:p>
    <w:p w:rsidR="006C4432" w:rsidRDefault="006C4432" w:rsidP="006C4432">
      <w:pPr>
        <w:pStyle w:val="ParagraphStyle"/>
        <w:spacing w:before="96" w:after="96" w:line="264" w:lineRule="auto"/>
        <w:jc w:val="center"/>
        <w:rPr>
          <w:rFonts w:ascii="Times New Roman" w:hAnsi="Times New Roman" w:cs="Times New Roman"/>
          <w:b/>
          <w:bCs/>
          <w:spacing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36"/>
          <w:sz w:val="28"/>
          <w:szCs w:val="28"/>
        </w:rPr>
        <w:t>Сценарий урока</w:t>
      </w:r>
    </w:p>
    <w:p w:rsidR="006C4432" w:rsidRDefault="006C4432" w:rsidP="006C443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6C4432" w:rsidRDefault="006C4432" w:rsidP="006C4432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6"/>
          <w:sz w:val="28"/>
          <w:szCs w:val="28"/>
        </w:rPr>
        <w:t>Проверка готовности</w:t>
      </w:r>
      <w:r>
        <w:rPr>
          <w:rFonts w:ascii="Times New Roman" w:hAnsi="Times New Roman" w:cs="Times New Roman"/>
          <w:sz w:val="28"/>
          <w:szCs w:val="28"/>
        </w:rPr>
        <w:t xml:space="preserve"> к уроку.</w:t>
      </w:r>
    </w:p>
    <w:p w:rsidR="006C4432" w:rsidRDefault="006C4432" w:rsidP="006C4432">
      <w:pPr>
        <w:pStyle w:val="ParagraphStyle"/>
        <w:spacing w:before="48" w:after="96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Проверим, не забыли ли вы приготовить необходимые принадлежности к уроку.</w:t>
      </w:r>
    </w:p>
    <w:p w:rsidR="006C4432" w:rsidRDefault="006C4432" w:rsidP="006C4432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Рисование не просто увлечение,</w:t>
      </w:r>
    </w:p>
    <w:p w:rsidR="006C4432" w:rsidRDefault="006C4432" w:rsidP="006C4432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 навыками овладение.</w:t>
      </w:r>
    </w:p>
    <w:p w:rsidR="006C4432" w:rsidRDefault="006C4432" w:rsidP="006C4432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учимся фантазировать, воображать,</w:t>
      </w:r>
    </w:p>
    <w:p w:rsidR="006C4432" w:rsidRDefault="006C4432" w:rsidP="006C4432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Затем на бумаге акварелью изображать.</w:t>
      </w:r>
    </w:p>
    <w:p w:rsidR="006C4432" w:rsidRDefault="006C4432" w:rsidP="006C4432">
      <w:pPr>
        <w:pStyle w:val="ParagraphStyle"/>
        <w:spacing w:before="96"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Работа по теме урока.</w:t>
      </w:r>
    </w:p>
    <w:p w:rsidR="006C4432" w:rsidRDefault="006C4432" w:rsidP="006C4432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6"/>
          <w:sz w:val="28"/>
          <w:szCs w:val="28"/>
        </w:rPr>
        <w:t>Словесно-иллюстрированный</w:t>
      </w:r>
      <w:r>
        <w:rPr>
          <w:rFonts w:ascii="Times New Roman" w:hAnsi="Times New Roman" w:cs="Times New Roman"/>
          <w:sz w:val="28"/>
          <w:szCs w:val="28"/>
        </w:rPr>
        <w:t xml:space="preserve"> рассказ с элементами беседы «Что такое изобразительное искусство?».</w:t>
      </w:r>
    </w:p>
    <w:p w:rsidR="006C4432" w:rsidRDefault="006C4432" w:rsidP="006C4432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относится к изобразительному искусству?</w:t>
      </w:r>
    </w:p>
    <w:p w:rsidR="006C4432" w:rsidRDefault="006C4432" w:rsidP="006C443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Где мы можем встретить произведения искусства?</w:t>
      </w:r>
    </w:p>
    <w:p w:rsidR="006C4432" w:rsidRDefault="006C4432" w:rsidP="006C443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Кто из вас был в музеях?</w:t>
      </w:r>
    </w:p>
    <w:p w:rsidR="006C4432" w:rsidRDefault="006C4432" w:rsidP="006C443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 произведения искусства мы можем видеть в музеях?</w:t>
      </w:r>
    </w:p>
    <w:p w:rsidR="006C4432" w:rsidRDefault="006C4432" w:rsidP="006C443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Давайте совершим экскурсию по музею, где хранятся произведения искусства. Нашу экскурсию в музей сопровождает музыкальное произведение С. Прокофьева «Прогулка». </w:t>
      </w:r>
    </w:p>
    <w:p w:rsidR="006C4432" w:rsidRDefault="006C4432" w:rsidP="006C4432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6"/>
          <w:sz w:val="28"/>
          <w:szCs w:val="28"/>
        </w:rPr>
        <w:t>Просмотр презентации</w:t>
      </w:r>
      <w:r>
        <w:rPr>
          <w:rFonts w:ascii="Times New Roman" w:hAnsi="Times New Roman" w:cs="Times New Roman"/>
          <w:sz w:val="28"/>
          <w:szCs w:val="28"/>
        </w:rPr>
        <w:t xml:space="preserve"> «Произведения изобразительного искусства»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(презентацию учитель готовит самостоятельно)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4432" w:rsidRDefault="006C4432" w:rsidP="006C4432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 видите, ребята, что художники пишут картины на разные темы. Это и пейзаж, и натюрморт, и портрет, и бытовой жанр, и многое другое.</w:t>
      </w:r>
    </w:p>
    <w:p w:rsidR="006C4432" w:rsidRDefault="006C4432" w:rsidP="006C443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Расскажите, как появилось изобразительное искусство?</w:t>
      </w:r>
    </w:p>
    <w:p w:rsidR="006C4432" w:rsidRDefault="006C4432" w:rsidP="006C4432">
      <w:pPr>
        <w:pStyle w:val="ParagraphStyle"/>
        <w:spacing w:before="48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6"/>
          <w:sz w:val="28"/>
          <w:szCs w:val="28"/>
        </w:rPr>
        <w:t>Рассматривание иллюстраций</w:t>
      </w:r>
      <w:r>
        <w:rPr>
          <w:rFonts w:ascii="Times New Roman" w:hAnsi="Times New Roman" w:cs="Times New Roman"/>
          <w:sz w:val="28"/>
          <w:szCs w:val="28"/>
        </w:rPr>
        <w:t xml:space="preserve"> в учебнике. </w:t>
      </w:r>
    </w:p>
    <w:p w:rsidR="006C4432" w:rsidRDefault="006C4432" w:rsidP="006C4432">
      <w:pPr>
        <w:pStyle w:val="ParagraphStyle"/>
        <w:spacing w:before="48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вы думаете, когда и кем были сделаны эти рисунки?</w:t>
      </w:r>
    </w:p>
    <w:p w:rsidR="006C4432" w:rsidRDefault="006C4432" w:rsidP="006C4432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Эти рисунки выполнены очень давно самыми первыми художниками в мире – древними людьми. Они жили в пещерах, охотились на животных, собирали плоды и ягоды. И об этом мы узнали на их рисунках. Такие рисунки невозможно поместить в музее, потому что они нарисованы на скалах. Наскальная живопись сохранилась до нашего времени.</w:t>
      </w:r>
    </w:p>
    <w:p w:rsidR="006C4432" w:rsidRDefault="006C4432" w:rsidP="006C4432">
      <w:pPr>
        <w:pStyle w:val="ParagraphStyle"/>
        <w:spacing w:before="96" w:after="96" w:line="252" w:lineRule="auto"/>
        <w:jc w:val="center"/>
        <w:rPr>
          <w:rFonts w:ascii="Times New Roman" w:hAnsi="Times New Roman" w:cs="Times New Roman"/>
          <w:b/>
          <w:bCs/>
          <w:spacing w:val="36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00380" cy="5003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pacing w:val="36"/>
          <w:sz w:val="28"/>
          <w:szCs w:val="28"/>
        </w:rPr>
        <w:t xml:space="preserve"> Физкультминутка</w:t>
      </w:r>
    </w:p>
    <w:p w:rsidR="006C4432" w:rsidRDefault="006C4432" w:rsidP="006C4432">
      <w:pPr>
        <w:pStyle w:val="ParagraphStyle"/>
        <w:spacing w:after="96" w:line="252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БАБОЧКА</w:t>
      </w:r>
    </w:p>
    <w:p w:rsidR="006C4432" w:rsidRDefault="006C4432" w:rsidP="006C4432">
      <w:pPr>
        <w:pStyle w:val="ParagraphStyle"/>
        <w:spacing w:line="252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Утром бабочка проснулась,</w:t>
      </w:r>
    </w:p>
    <w:p w:rsidR="006C4432" w:rsidRDefault="006C4432" w:rsidP="006C4432">
      <w:pPr>
        <w:pStyle w:val="ParagraphStyle"/>
        <w:spacing w:line="252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Улыбнулась, потянулась.</w:t>
      </w:r>
    </w:p>
    <w:p w:rsidR="006C4432" w:rsidRDefault="006C4432" w:rsidP="006C4432">
      <w:pPr>
        <w:pStyle w:val="ParagraphStyle"/>
        <w:spacing w:line="252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 – росой она умылась,</w:t>
      </w:r>
    </w:p>
    <w:p w:rsidR="006C4432" w:rsidRDefault="006C4432" w:rsidP="006C4432">
      <w:pPr>
        <w:pStyle w:val="ParagraphStyle"/>
        <w:spacing w:line="252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Два – изящно покружилась,</w:t>
      </w:r>
    </w:p>
    <w:p w:rsidR="006C4432" w:rsidRDefault="006C4432" w:rsidP="006C4432">
      <w:pPr>
        <w:pStyle w:val="ParagraphStyle"/>
        <w:spacing w:line="252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Три – нагнулась и присела,</w:t>
      </w:r>
    </w:p>
    <w:p w:rsidR="006C4432" w:rsidRDefault="006C4432" w:rsidP="006C4432">
      <w:pPr>
        <w:pStyle w:val="ParagraphStyle"/>
        <w:spacing w:line="252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четыре – улетела.</w:t>
      </w:r>
    </w:p>
    <w:p w:rsidR="006C4432" w:rsidRDefault="006C4432" w:rsidP="006C4432">
      <w:pPr>
        <w:pStyle w:val="ParagraphStyle"/>
        <w:spacing w:before="96" w:line="252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III. Творческая практическая работа.</w:t>
      </w:r>
    </w:p>
    <w:p w:rsidR="006C4432" w:rsidRDefault="006C4432" w:rsidP="006C4432">
      <w:pPr>
        <w:pStyle w:val="ParagraphStyle"/>
        <w:spacing w:before="48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Художник должен слышать звуки окружающего мира, чувствовать запахи. Вслушайтесь в мир звуков. Попробуйте нарисовать эти звуки и тишину.</w:t>
      </w:r>
    </w:p>
    <w:p w:rsidR="006C4432" w:rsidRDefault="006C4432" w:rsidP="006C4432">
      <w:pPr>
        <w:pStyle w:val="ParagraphStyle"/>
        <w:spacing w:before="96"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Итог урока. Рефлексия.</w:t>
      </w:r>
    </w:p>
    <w:p w:rsidR="006C4432" w:rsidRDefault="006C4432" w:rsidP="006C4432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6"/>
          <w:sz w:val="28"/>
          <w:szCs w:val="28"/>
        </w:rPr>
        <w:t>Организация выставки</w:t>
      </w:r>
      <w:r>
        <w:rPr>
          <w:rFonts w:ascii="Times New Roman" w:hAnsi="Times New Roman" w:cs="Times New Roman"/>
          <w:sz w:val="28"/>
          <w:szCs w:val="28"/>
        </w:rPr>
        <w:t xml:space="preserve"> работ учащихся.</w:t>
      </w:r>
    </w:p>
    <w:p w:rsidR="006C4432" w:rsidRDefault="006C4432" w:rsidP="006C4432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Придумайте название выставки.</w:t>
      </w:r>
    </w:p>
    <w:p w:rsidR="006C4432" w:rsidRDefault="006C4432" w:rsidP="006C443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Наш урок подходит к концу. Был ли он интересен? Полезен?</w:t>
      </w:r>
    </w:p>
    <w:p w:rsidR="006C4432" w:rsidRDefault="006C4432" w:rsidP="006C443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Узнали ли вы что-либо новое?</w:t>
      </w:r>
    </w:p>
    <w:p w:rsidR="006C4432" w:rsidRDefault="006C4432" w:rsidP="006C443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Попробуйте дать оценку уроку.</w:t>
      </w:r>
    </w:p>
    <w:p w:rsidR="00664C0F" w:rsidRDefault="00664C0F">
      <w:bookmarkStart w:id="1" w:name="_GoBack"/>
      <w:bookmarkEnd w:id="1"/>
    </w:p>
    <w:sectPr w:rsidR="00664C0F" w:rsidSect="00CA34F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432"/>
    <w:rsid w:val="00664C0F"/>
    <w:rsid w:val="006C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6C443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6C4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4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6C443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6C4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4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2016-02-05T04:51:00Z</dcterms:created>
  <dcterms:modified xsi:type="dcterms:W3CDTF">2016-02-05T04:51:00Z</dcterms:modified>
</cp:coreProperties>
</file>