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4D3" w:rsidRPr="001824D3" w:rsidRDefault="001824D3" w:rsidP="001824D3">
      <w:pPr>
        <w:jc w:val="center"/>
        <w:rPr>
          <w:sz w:val="28"/>
          <w:szCs w:val="28"/>
        </w:rPr>
      </w:pPr>
      <w:r>
        <w:rPr>
          <w:sz w:val="28"/>
          <w:szCs w:val="28"/>
        </w:rPr>
        <w:t>«Игрушка в жизни ребёнка»</w:t>
      </w:r>
    </w:p>
    <w:p w:rsidR="001824D3" w:rsidRPr="001824D3" w:rsidRDefault="001824D3" w:rsidP="001824D3">
      <w:pPr>
        <w:shd w:val="clear" w:color="auto" w:fill="FFFFFF"/>
        <w:spacing w:after="300"/>
        <w:rPr>
          <w:rFonts w:ascii="PT Sans" w:hAnsi="PT Sans"/>
          <w:color w:val="000000"/>
          <w:sz w:val="21"/>
          <w:szCs w:val="21"/>
          <w:lang w:eastAsia="ru-RU"/>
        </w:rPr>
      </w:pPr>
    </w:p>
    <w:p w:rsidR="003E7891" w:rsidRDefault="001824D3" w:rsidP="001824D3">
      <w:pPr>
        <w:shd w:val="clear" w:color="auto" w:fill="FFFFFF"/>
        <w:spacing w:after="300"/>
        <w:rPr>
          <w:rFonts w:ascii="PT Sans" w:hAnsi="PT Sans"/>
          <w:color w:val="000000"/>
          <w:sz w:val="21"/>
          <w:szCs w:val="21"/>
          <w:lang w:eastAsia="ru-RU"/>
        </w:rPr>
      </w:pPr>
      <w:r w:rsidRPr="001824D3">
        <w:rPr>
          <w:rFonts w:ascii="PT Sans" w:hAnsi="PT Sans"/>
          <w:color w:val="000000"/>
          <w:sz w:val="21"/>
          <w:szCs w:val="21"/>
          <w:lang w:eastAsia="ru-RU"/>
        </w:rPr>
        <w:t>Что значит </w:t>
      </w:r>
      <w:r w:rsidRPr="001824D3">
        <w:rPr>
          <w:rFonts w:ascii="PT Sans" w:hAnsi="PT Sans"/>
          <w:b/>
          <w:bCs/>
          <w:color w:val="000000"/>
          <w:sz w:val="21"/>
          <w:szCs w:val="21"/>
          <w:lang w:eastAsia="ru-RU"/>
        </w:rPr>
        <w:t>игрушка в жизни ребенка</w:t>
      </w:r>
      <w:r w:rsidRPr="001824D3">
        <w:rPr>
          <w:rFonts w:ascii="PT Sans" w:hAnsi="PT Sans"/>
          <w:color w:val="000000"/>
          <w:sz w:val="21"/>
          <w:szCs w:val="21"/>
          <w:lang w:eastAsia="ru-RU"/>
        </w:rPr>
        <w:t>? Означает ли она то же самое, что и для взрослого, который ее купил или смастерил? Как постигает ребенок суть того, что мы считаем игрушками? Эти вопросы встали передо мной со всей очевидностью, когда я прочитала короткую, но очень емкую притчу</w:t>
      </w:r>
      <w:r>
        <w:rPr>
          <w:rFonts w:ascii="PT Sans" w:hAnsi="PT Sans"/>
          <w:color w:val="000000"/>
          <w:sz w:val="21"/>
          <w:szCs w:val="21"/>
          <w:lang w:eastAsia="ru-RU"/>
        </w:rPr>
        <w:t xml:space="preserve"> </w:t>
      </w:r>
      <w:r w:rsidRPr="001824D3">
        <w:rPr>
          <w:rFonts w:ascii="PT Sans" w:hAnsi="PT Sans"/>
          <w:color w:val="000000"/>
          <w:sz w:val="21"/>
          <w:szCs w:val="21"/>
          <w:lang w:eastAsia="ru-RU"/>
        </w:rPr>
        <w:t> </w:t>
      </w:r>
      <w:hyperlink r:id="rId6" w:tgtFrame="_blank" w:history="1">
        <w:r w:rsidRPr="003E7891">
          <w:rPr>
            <w:rFonts w:ascii="PT Sans" w:hAnsi="PT Sans"/>
            <w:i/>
            <w:iCs/>
            <w:color w:val="FF0000"/>
            <w:sz w:val="21"/>
            <w:szCs w:val="21"/>
            <w:u w:val="single"/>
            <w:lang w:eastAsia="ru-RU"/>
          </w:rPr>
          <w:t xml:space="preserve">Шалвы </w:t>
        </w:r>
        <w:proofErr w:type="spellStart"/>
        <w:r w:rsidRPr="003E7891">
          <w:rPr>
            <w:rFonts w:ascii="PT Sans" w:hAnsi="PT Sans"/>
            <w:i/>
            <w:iCs/>
            <w:color w:val="FF0000"/>
            <w:sz w:val="21"/>
            <w:szCs w:val="21"/>
            <w:u w:val="single"/>
            <w:lang w:eastAsia="ru-RU"/>
          </w:rPr>
          <w:t>Амонашвили</w:t>
        </w:r>
        <w:proofErr w:type="spellEnd"/>
      </w:hyperlink>
      <w:r>
        <w:rPr>
          <w:rFonts w:ascii="PT Sans" w:hAnsi="PT Sans"/>
          <w:i/>
          <w:iCs/>
          <w:color w:val="358B00"/>
          <w:sz w:val="21"/>
          <w:szCs w:val="21"/>
          <w:u w:val="single"/>
          <w:lang w:eastAsia="ru-RU"/>
        </w:rPr>
        <w:t xml:space="preserve"> </w:t>
      </w:r>
      <w:r w:rsidRPr="001824D3">
        <w:rPr>
          <w:rFonts w:ascii="PT Sans" w:hAnsi="PT Sans"/>
          <w:color w:val="000000"/>
          <w:sz w:val="21"/>
          <w:szCs w:val="21"/>
          <w:lang w:eastAsia="ru-RU"/>
        </w:rPr>
        <w:t xml:space="preserve">“Игрушка”. </w:t>
      </w:r>
    </w:p>
    <w:p w:rsidR="001824D3" w:rsidRDefault="001824D3" w:rsidP="001824D3">
      <w:pPr>
        <w:shd w:val="clear" w:color="auto" w:fill="FFFFFF"/>
        <w:spacing w:after="300"/>
        <w:rPr>
          <w:rFonts w:ascii="PT Sans" w:hAnsi="PT Sans"/>
          <w:color w:val="000000"/>
          <w:sz w:val="21"/>
          <w:szCs w:val="21"/>
          <w:lang w:eastAsia="ru-RU"/>
        </w:rPr>
      </w:pPr>
      <w:proofErr w:type="gramStart"/>
      <w:r w:rsidRPr="001824D3">
        <w:rPr>
          <w:rFonts w:ascii="PT Sans" w:hAnsi="PT Sans"/>
          <w:color w:val="000000"/>
          <w:sz w:val="21"/>
          <w:szCs w:val="21"/>
          <w:lang w:eastAsia="ru-RU"/>
        </w:rPr>
        <w:t>Давайте задумаемся, как мы, взрослые воспринимаем игрушки: как правило, мы оцениваем цену игрушки (“эта дорогая, а эта – дешевая”), назначение игрушки (“это – веселый крокодил, а это – мозаика”), можем оценить ее по внешним данным (“эта – красивая, а эта – непривлекательная”) или даже по престижности (“Барби – это круче, чем кукла Маша”). </w:t>
      </w:r>
      <w:proofErr w:type="gramEnd"/>
    </w:p>
    <w:p w:rsidR="001824D3" w:rsidRPr="001824D3" w:rsidRDefault="001824D3" w:rsidP="001824D3">
      <w:pPr>
        <w:shd w:val="clear" w:color="auto" w:fill="FFFFFF"/>
        <w:spacing w:after="300"/>
        <w:rPr>
          <w:rFonts w:ascii="PT Sans" w:hAnsi="PT Sans"/>
          <w:color w:val="000000"/>
          <w:sz w:val="21"/>
          <w:szCs w:val="21"/>
          <w:lang w:eastAsia="ru-RU"/>
        </w:rPr>
      </w:pPr>
      <w:r w:rsidRPr="001824D3">
        <w:rPr>
          <w:rFonts w:ascii="PT Sans" w:hAnsi="PT Sans"/>
          <w:color w:val="000000"/>
          <w:sz w:val="21"/>
          <w:szCs w:val="21"/>
          <w:lang w:eastAsia="ru-RU"/>
        </w:rPr>
        <w:t>Но давайте вспомним, в чем же основная цель: для чего мы покупаем (или мастерим) ребенку игрушки? По большому счету, таких целей две: развлечение и развитие (впрочем, зачастую они очень тесно между собою переплетены). Так если игрушка нужна для того, чтобы ребенок развивался, почему нас так пугает использование игру</w:t>
      </w:r>
      <w:r>
        <w:rPr>
          <w:rFonts w:ascii="PT Sans" w:hAnsi="PT Sans"/>
          <w:color w:val="000000"/>
          <w:sz w:val="21"/>
          <w:szCs w:val="21"/>
          <w:lang w:eastAsia="ru-RU"/>
        </w:rPr>
        <w:t xml:space="preserve">шки не по назначению, а как мы возмущены </w:t>
      </w:r>
      <w:proofErr w:type="gramStart"/>
      <w:r>
        <w:rPr>
          <w:rFonts w:ascii="PT Sans" w:hAnsi="PT Sans"/>
          <w:color w:val="000000"/>
          <w:sz w:val="21"/>
          <w:szCs w:val="21"/>
          <w:lang w:eastAsia="ru-RU"/>
        </w:rPr>
        <w:t>порой</w:t>
      </w:r>
      <w:proofErr w:type="gramEnd"/>
      <w:r>
        <w:rPr>
          <w:rFonts w:ascii="PT Sans" w:hAnsi="PT Sans"/>
          <w:color w:val="000000"/>
          <w:sz w:val="21"/>
          <w:szCs w:val="21"/>
          <w:lang w:eastAsia="ru-RU"/>
        </w:rPr>
        <w:t xml:space="preserve"> когда видим, что новая игрушка уже сломана. Если понаблюдать со-стороны за ребёнком, то можно понять природу его </w:t>
      </w:r>
      <w:proofErr w:type="gramStart"/>
      <w:r>
        <w:rPr>
          <w:rFonts w:ascii="PT Sans" w:hAnsi="PT Sans"/>
          <w:color w:val="000000"/>
          <w:sz w:val="21"/>
          <w:szCs w:val="21"/>
          <w:lang w:eastAsia="ru-RU"/>
        </w:rPr>
        <w:t>действии</w:t>
      </w:r>
      <w:proofErr w:type="gramEnd"/>
      <w:r>
        <w:rPr>
          <w:rFonts w:ascii="PT Sans" w:hAnsi="PT Sans"/>
          <w:color w:val="000000"/>
          <w:sz w:val="21"/>
          <w:szCs w:val="21"/>
          <w:lang w:eastAsia="ru-RU"/>
        </w:rPr>
        <w:t>. Постарайтесь внимательно прочитать притчу «Игрушка» и призадумайтесь…</w:t>
      </w:r>
    </w:p>
    <w:p w:rsidR="001824D3" w:rsidRDefault="001824D3" w:rsidP="001824D3">
      <w:pPr>
        <w:shd w:val="clear" w:color="auto" w:fill="FFFFFF"/>
        <w:jc w:val="center"/>
        <w:rPr>
          <w:b/>
          <w:bCs/>
          <w:i/>
          <w:iCs/>
          <w:color w:val="000000"/>
          <w:sz w:val="27"/>
          <w:szCs w:val="27"/>
          <w:lang w:eastAsia="ru-RU"/>
        </w:rPr>
      </w:pPr>
      <w:r w:rsidRPr="003E7891">
        <w:rPr>
          <w:b/>
          <w:bCs/>
          <w:i/>
          <w:iCs/>
          <w:color w:val="000000"/>
          <w:sz w:val="27"/>
          <w:szCs w:val="27"/>
          <w:lang w:eastAsia="ru-RU"/>
        </w:rPr>
        <w:t>Игрушка</w:t>
      </w:r>
    </w:p>
    <w:p w:rsidR="003E7891" w:rsidRPr="001824D3" w:rsidRDefault="003E7891" w:rsidP="001824D3">
      <w:pPr>
        <w:shd w:val="clear" w:color="auto" w:fill="FFFFFF"/>
        <w:jc w:val="center"/>
        <w:rPr>
          <w:i/>
          <w:iCs/>
          <w:color w:val="000000"/>
          <w:sz w:val="27"/>
          <w:szCs w:val="27"/>
          <w:lang w:eastAsia="ru-RU"/>
        </w:rPr>
      </w:pPr>
    </w:p>
    <w:p w:rsidR="001824D3" w:rsidRDefault="001824D3" w:rsidP="001824D3">
      <w:pPr>
        <w:shd w:val="clear" w:color="auto" w:fill="FFFFFF"/>
        <w:rPr>
          <w:i/>
          <w:iCs/>
          <w:color w:val="000000"/>
          <w:sz w:val="27"/>
          <w:szCs w:val="27"/>
          <w:lang w:eastAsia="ru-RU"/>
        </w:rPr>
      </w:pPr>
      <w:r w:rsidRPr="001824D3">
        <w:rPr>
          <w:i/>
          <w:iCs/>
          <w:color w:val="000000"/>
          <w:sz w:val="27"/>
          <w:szCs w:val="27"/>
          <w:lang w:eastAsia="ru-RU"/>
        </w:rPr>
        <w:t>Я не ломаю игрушку, правда, не ломаю! Дайте мне ее обратно!</w:t>
      </w:r>
      <w:r w:rsidRPr="001824D3">
        <w:rPr>
          <w:i/>
          <w:iCs/>
          <w:color w:val="000000"/>
          <w:sz w:val="27"/>
          <w:szCs w:val="27"/>
          <w:lang w:eastAsia="ru-RU"/>
        </w:rPr>
        <w:br/>
        <w:t>Это вам кажется, что ломаю ее, ибо не знаете меня.</w:t>
      </w:r>
      <w:r w:rsidRPr="001824D3">
        <w:rPr>
          <w:i/>
          <w:iCs/>
          <w:color w:val="000000"/>
          <w:sz w:val="27"/>
          <w:szCs w:val="27"/>
          <w:lang w:eastAsia="ru-RU"/>
        </w:rPr>
        <w:br/>
        <w:t>Но я разбираю ее, чтобы заглянуть вовнутрь, узнать, как она устроена.</w:t>
      </w:r>
      <w:r w:rsidRPr="001824D3">
        <w:rPr>
          <w:i/>
          <w:iCs/>
          <w:color w:val="000000"/>
          <w:sz w:val="27"/>
          <w:szCs w:val="27"/>
          <w:lang w:eastAsia="ru-RU"/>
        </w:rPr>
        <w:br/>
        <w:t>Я исследую игрушку и хочу использовать ее по-своему.</w:t>
      </w:r>
      <w:r w:rsidRPr="001824D3">
        <w:rPr>
          <w:i/>
          <w:iCs/>
          <w:color w:val="000000"/>
          <w:sz w:val="27"/>
          <w:szCs w:val="27"/>
          <w:lang w:eastAsia="ru-RU"/>
        </w:rPr>
        <w:br/>
        <w:t>Это свое я принес с собой, в нем нечто новое, что вам не известно.</w:t>
      </w:r>
      <w:r w:rsidRPr="001824D3">
        <w:rPr>
          <w:i/>
          <w:iCs/>
          <w:color w:val="000000"/>
          <w:sz w:val="27"/>
          <w:szCs w:val="27"/>
          <w:lang w:eastAsia="ru-RU"/>
        </w:rPr>
        <w:br/>
        <w:t>Мне нужно набраться опыта, чтобы спустя годы проявить себя, утвердить свое.</w:t>
      </w:r>
      <w:r w:rsidRPr="001824D3">
        <w:rPr>
          <w:i/>
          <w:iCs/>
          <w:color w:val="000000"/>
          <w:sz w:val="27"/>
          <w:szCs w:val="27"/>
          <w:lang w:eastAsia="ru-RU"/>
        </w:rPr>
        <w:br/>
        <w:t>Меня не интересует игрушка, и не хочу знать, сколько она стоит.</w:t>
      </w:r>
      <w:r w:rsidRPr="001824D3">
        <w:rPr>
          <w:i/>
          <w:iCs/>
          <w:color w:val="000000"/>
          <w:sz w:val="27"/>
          <w:szCs w:val="27"/>
          <w:lang w:eastAsia="ru-RU"/>
        </w:rPr>
        <w:br/>
        <w:t>Но то, к чему влечет меня мое будущее, будет стоить во много раз дороже, и в нем будет мой дар для всех вас.</w:t>
      </w:r>
      <w:r w:rsidRPr="001824D3">
        <w:rPr>
          <w:i/>
          <w:iCs/>
          <w:color w:val="000000"/>
          <w:sz w:val="27"/>
          <w:szCs w:val="27"/>
          <w:lang w:eastAsia="ru-RU"/>
        </w:rPr>
        <w:br/>
        <w:t>Цените во мне, что я «ломаю» игрушку, а не играю по ее правилам.</w:t>
      </w:r>
      <w:r w:rsidRPr="001824D3">
        <w:rPr>
          <w:i/>
          <w:iCs/>
          <w:color w:val="000000"/>
          <w:sz w:val="27"/>
          <w:szCs w:val="27"/>
          <w:lang w:eastAsia="ru-RU"/>
        </w:rPr>
        <w:br/>
        <w:t>У меня свои правила, и не дам игрушке управлять мною.</w:t>
      </w:r>
      <w:r w:rsidRPr="001824D3">
        <w:rPr>
          <w:i/>
          <w:iCs/>
          <w:color w:val="000000"/>
          <w:sz w:val="27"/>
          <w:szCs w:val="27"/>
          <w:lang w:eastAsia="ru-RU"/>
        </w:rPr>
        <w:br/>
        <w:t>Если я подчинюсь всем правилам всех игрушек, которые вы для меня покупаете, скоро сам стану игрушкой, – разве вам это непонятно?</w:t>
      </w:r>
      <w:r w:rsidRPr="001824D3">
        <w:rPr>
          <w:i/>
          <w:iCs/>
          <w:color w:val="000000"/>
          <w:sz w:val="27"/>
          <w:szCs w:val="27"/>
          <w:lang w:eastAsia="ru-RU"/>
        </w:rPr>
        <w:br/>
        <w:t>Сегодня «ломаю», а завтра на этом опыте жизнь буду строить.</w:t>
      </w:r>
      <w:r w:rsidRPr="001824D3">
        <w:rPr>
          <w:i/>
          <w:iCs/>
          <w:color w:val="000000"/>
          <w:sz w:val="27"/>
          <w:szCs w:val="27"/>
          <w:lang w:eastAsia="ru-RU"/>
        </w:rPr>
        <w:br/>
        <w:t>Не злись, мама!</w:t>
      </w:r>
      <w:r w:rsidRPr="001824D3">
        <w:rPr>
          <w:i/>
          <w:iCs/>
          <w:color w:val="000000"/>
          <w:sz w:val="27"/>
          <w:szCs w:val="27"/>
          <w:lang w:eastAsia="ru-RU"/>
        </w:rPr>
        <w:br/>
        <w:t>Не ругай, папа!</w:t>
      </w:r>
      <w:r w:rsidRPr="001824D3">
        <w:rPr>
          <w:i/>
          <w:iCs/>
          <w:color w:val="000000"/>
          <w:sz w:val="27"/>
          <w:szCs w:val="27"/>
          <w:lang w:eastAsia="ru-RU"/>
        </w:rPr>
        <w:br/>
        <w:t>Верните мне игрушку, пока она может сослужить мне!</w:t>
      </w:r>
      <w:r w:rsidRPr="001824D3">
        <w:rPr>
          <w:i/>
          <w:iCs/>
          <w:color w:val="000000"/>
          <w:sz w:val="27"/>
          <w:szCs w:val="27"/>
          <w:lang w:eastAsia="ru-RU"/>
        </w:rPr>
        <w:br/>
        <w:t>А вам лучше будет наблюдать, куда устремляет меня Природа!</w:t>
      </w:r>
    </w:p>
    <w:p w:rsidR="003E7891" w:rsidRDefault="003E7891" w:rsidP="001824D3">
      <w:pPr>
        <w:shd w:val="clear" w:color="auto" w:fill="FFFFFF"/>
        <w:rPr>
          <w:i/>
          <w:iCs/>
          <w:color w:val="000000"/>
          <w:sz w:val="27"/>
          <w:szCs w:val="27"/>
          <w:lang w:eastAsia="ru-RU"/>
        </w:rPr>
      </w:pPr>
    </w:p>
    <w:p w:rsidR="003E7891" w:rsidRPr="001824D3" w:rsidRDefault="003E7891" w:rsidP="001824D3">
      <w:pPr>
        <w:shd w:val="clear" w:color="auto" w:fill="FFFFFF"/>
        <w:rPr>
          <w:i/>
          <w:iCs/>
          <w:color w:val="000000"/>
          <w:sz w:val="27"/>
          <w:szCs w:val="27"/>
          <w:lang w:eastAsia="ru-RU"/>
        </w:rPr>
      </w:pPr>
      <w:r>
        <w:rPr>
          <w:i/>
          <w:iCs/>
          <w:color w:val="000000"/>
          <w:sz w:val="27"/>
          <w:szCs w:val="27"/>
          <w:lang w:eastAsia="ru-RU"/>
        </w:rPr>
        <w:t>Советы</w:t>
      </w:r>
      <w:proofErr w:type="gramStart"/>
      <w:r>
        <w:rPr>
          <w:i/>
          <w:iCs/>
          <w:color w:val="000000"/>
          <w:sz w:val="27"/>
          <w:szCs w:val="27"/>
          <w:lang w:eastAsia="ru-RU"/>
        </w:rPr>
        <w:t xml:space="preserve"> :</w:t>
      </w:r>
      <w:proofErr w:type="gramEnd"/>
    </w:p>
    <w:p w:rsidR="00E3183F" w:rsidRPr="003E7891" w:rsidRDefault="00E3183F" w:rsidP="003E7891">
      <w:pPr>
        <w:pStyle w:val="a3"/>
        <w:numPr>
          <w:ilvl w:val="0"/>
          <w:numId w:val="1"/>
        </w:numPr>
        <w:shd w:val="clear" w:color="auto" w:fill="FFFFFF"/>
        <w:spacing w:after="300"/>
        <w:rPr>
          <w:color w:val="000000"/>
          <w:sz w:val="21"/>
          <w:szCs w:val="21"/>
          <w:lang w:eastAsia="ru-RU"/>
        </w:rPr>
      </w:pPr>
      <w:bookmarkStart w:id="0" w:name="_GoBack"/>
      <w:bookmarkEnd w:id="0"/>
      <w:r w:rsidRPr="003E7891">
        <w:rPr>
          <w:i/>
          <w:sz w:val="28"/>
          <w:szCs w:val="28"/>
        </w:rPr>
        <w:t>Разрешайте своему ребёнку играть со своими любимыми игрушками и в любые игры.</w:t>
      </w:r>
    </w:p>
    <w:p w:rsidR="00E3183F" w:rsidRDefault="00E3183F" w:rsidP="00E3183F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Не выбрасывайте игрушки, если ребёнок сам этого не хочет.</w:t>
      </w:r>
    </w:p>
    <w:p w:rsidR="00E3183F" w:rsidRDefault="00E3183F" w:rsidP="00E3183F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Не смейтесь над  ребёнком за его привязанность к определённым игрушкам.</w:t>
      </w:r>
    </w:p>
    <w:p w:rsidR="00E3183F" w:rsidRDefault="00E3183F" w:rsidP="00E3183F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Дарите ребёнку игрушки с учётом его интересов, увлечений.</w:t>
      </w:r>
    </w:p>
    <w:p w:rsidR="00E3183F" w:rsidRDefault="00E3183F" w:rsidP="00E3183F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Участвуйте в играх ребёнка, если он этого хочет от вас, несмотря на вашу занятость.</w:t>
      </w:r>
    </w:p>
    <w:p w:rsidR="00E3183F" w:rsidRDefault="00E3183F" w:rsidP="00E3183F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Рассказывайте ребёнку о своих игрушках и увлечениях, показывайте ему те игры, в которые вы играли в детстве и которые были вам интересны.</w:t>
      </w:r>
    </w:p>
    <w:p w:rsidR="00E3183F" w:rsidRDefault="00E3183F" w:rsidP="00E3183F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Учите на собственном примере относиться к игрушкам уважительно.</w:t>
      </w:r>
    </w:p>
    <w:p w:rsidR="00E3183F" w:rsidRDefault="00E3183F" w:rsidP="00E3183F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Будьте непосредственны в глазах ребёнка, не бойтесь потерять свой авторитет, играя с ним в игры.</w:t>
      </w:r>
    </w:p>
    <w:p w:rsidR="00E3183F" w:rsidRDefault="00E3183F" w:rsidP="00E3183F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Радуйтесь умению своего ребёнка играть с игрушками, находить различные, сюжетные линии в игре.</w:t>
      </w:r>
    </w:p>
    <w:p w:rsidR="00E3183F" w:rsidRDefault="00E3183F" w:rsidP="00E3183F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Используйте возможность игровой ситуации для непосредственного общения с собственным ребёнком.</w:t>
      </w:r>
    </w:p>
    <w:p w:rsidR="007410E6" w:rsidRDefault="007410E6"/>
    <w:sectPr w:rsidR="00741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41322"/>
    <w:multiLevelType w:val="hybridMultilevel"/>
    <w:tmpl w:val="4302F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83F"/>
    <w:rsid w:val="001824D3"/>
    <w:rsid w:val="003E7891"/>
    <w:rsid w:val="007410E6"/>
    <w:rsid w:val="00E3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8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7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meste-rastem.ru/sovety/pedagogicheskie-pritchi-shalva-amonashvil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2016-02-02T18:20:00Z</dcterms:created>
  <dcterms:modified xsi:type="dcterms:W3CDTF">2016-02-02T18:20:00Z</dcterms:modified>
</cp:coreProperties>
</file>