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3A" w:rsidRPr="004C1924" w:rsidRDefault="004C1924" w:rsidP="004C1924">
      <w:pPr>
        <w:pStyle w:val="a4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 w:rsidR="00C86A05" w:rsidRPr="004C1924">
        <w:rPr>
          <w:rFonts w:asciiTheme="majorHAnsi" w:hAnsiTheme="majorHAnsi"/>
          <w:b/>
          <w:i/>
          <w:sz w:val="40"/>
          <w:szCs w:val="36"/>
          <w:u w:val="single"/>
        </w:rPr>
        <w:t>Тест 1</w:t>
      </w:r>
    </w:p>
    <w:p w:rsidR="004C1924" w:rsidRPr="004C1924" w:rsidRDefault="004C1924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C86A05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Что относится к небесным телам?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7" style="position:absolute;left:0;text-align:left;margin-left:68.55pt;margin-top:2.9pt;width:14.15pt;height:14.15pt;z-index:251659264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 xml:space="preserve">Ракета 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8" style="position:absolute;left:0;text-align:left;margin-left:68.55pt;margin-top:3.65pt;width:14.15pt;height:14.15pt;z-index:251660288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Звезда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9" style="position:absolute;left:0;text-align:left;margin-left:68.55pt;margin-top:5.7pt;width:14.15pt;height:14.15pt;z-index:251661312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Человек</w:t>
      </w:r>
    </w:p>
    <w:p w:rsidR="00C86A05" w:rsidRPr="004C1924" w:rsidRDefault="00C86A05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C86A05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Что относится к естественным телам?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2" style="position:absolute;left:0;text-align:left;margin-left:64.05pt;margin-top:4pt;width:14.15pt;height:14.15pt;z-index:251664384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Дом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1" style="position:absolute;left:0;text-align:left;margin-left:64.05pt;margin-top:4.65pt;width:14.15pt;height:14.15pt;z-index:251663360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Дерево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0" style="position:absolute;left:0;text-align:left;margin-left:64.05pt;margin-top:5.2pt;width:14.15pt;height:14.15pt;z-index:251662336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Телевизор</w:t>
      </w:r>
    </w:p>
    <w:p w:rsidR="00C86A05" w:rsidRPr="004C1924" w:rsidRDefault="00C86A05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C86A05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Что относится к искусственным телам?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35" style="position:absolute;left:0;text-align:left;margin-left:68.55pt;margin-top:4.1pt;width:14.15pt;height:14.15pt;z-index:251667456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Гриб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4" style="position:absolute;left:0;text-align:left;margin-left:68.55pt;margin-top:2.6pt;width:14.15pt;height:14.15pt;z-index:251666432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Шапка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3" style="position:absolute;left:0;text-align:left;margin-left:68.55pt;margin-top:4.65pt;width:14.15pt;height:14.15pt;z-index:251665408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Чай</w:t>
      </w:r>
    </w:p>
    <w:p w:rsidR="00C86A05" w:rsidRPr="004C1924" w:rsidRDefault="00C86A05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C86A05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В какой группе перечислены жидкие вещества?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8" style="position:absolute;left:0;text-align:left;margin-left:68.55pt;margin-top:5.1pt;width:14.15pt;height:14.15pt;z-index:251670528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Стол, стул, тарелка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7" style="position:absolute;left:0;text-align:left;margin-left:68.55pt;margin-top:5pt;width:14.15pt;height:14.15pt;z-index:251669504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Вода, чай, молоко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6" style="position:absolute;left:0;text-align:left;margin-left:68.55pt;margin-top:3.5pt;width:14.15pt;height:14.15pt;z-index:251668480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Пар, кефир, карандаш</w:t>
      </w:r>
    </w:p>
    <w:p w:rsidR="00C86A05" w:rsidRPr="004C1924" w:rsidRDefault="00C86A05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C86A05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К каким телам можно отнести лёд?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1" style="position:absolute;left:0;text-align:left;margin-left:68.55pt;margin-top:4.6pt;width:14.15pt;height:14.15pt;z-index:251673600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 xml:space="preserve">К твёрдым 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0" style="position:absolute;left:0;text-align:left;margin-left:68.55pt;margin-top:3.75pt;width:14.15pt;height:14.15pt;z-index:251672576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К жидким</w:t>
      </w:r>
    </w:p>
    <w:p w:rsidR="00C86A05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9" style="position:absolute;left:0;text-align:left;margin-left:68.55pt;margin-top:4.5pt;width:14.15pt;height:14.15pt;z-index:251671552" strokeweight="1pt"/>
        </w:pict>
      </w:r>
      <w:r w:rsidR="00C86A05" w:rsidRPr="004C1924">
        <w:rPr>
          <w:rFonts w:asciiTheme="majorHAnsi" w:hAnsiTheme="majorHAnsi"/>
          <w:i/>
          <w:sz w:val="36"/>
          <w:szCs w:val="36"/>
        </w:rPr>
        <w:t>К газообразным</w:t>
      </w:r>
    </w:p>
    <w:p w:rsidR="00C86A05" w:rsidRPr="004C1924" w:rsidRDefault="00C86A05" w:rsidP="004C1924">
      <w:pPr>
        <w:pStyle w:val="a4"/>
        <w:rPr>
          <w:rFonts w:asciiTheme="majorHAnsi" w:hAnsiTheme="majorHAnsi"/>
          <w:i/>
          <w:sz w:val="36"/>
          <w:szCs w:val="36"/>
        </w:rPr>
      </w:pPr>
    </w:p>
    <w:p w:rsidR="00C86A05" w:rsidRPr="004C1924" w:rsidRDefault="004C1924" w:rsidP="004C1924">
      <w:pPr>
        <w:pStyle w:val="a4"/>
        <w:numPr>
          <w:ilvl w:val="0"/>
          <w:numId w:val="2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В каких телах расстояния между частицами самые маленькие?</w:t>
      </w:r>
    </w:p>
    <w:p w:rsidR="004C1924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4" style="position:absolute;left:0;text-align:left;margin-left:68.55pt;margin-top:5.5pt;width:14.15pt;height:14.15pt;z-index:251676672" strokeweight="1pt"/>
        </w:pict>
      </w:r>
      <w:r w:rsidRPr="004C1924">
        <w:rPr>
          <w:rFonts w:asciiTheme="majorHAnsi" w:hAnsiTheme="majorHAnsi"/>
          <w:i/>
          <w:sz w:val="36"/>
          <w:szCs w:val="36"/>
        </w:rPr>
        <w:t>В жидких</w:t>
      </w:r>
    </w:p>
    <w:p w:rsidR="004C1924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3" style="position:absolute;left:0;text-align:left;margin-left:68.55pt;margin-top:4pt;width:14.15pt;height:14.15pt;z-index:251675648" strokeweight="1pt"/>
        </w:pict>
      </w:r>
      <w:r w:rsidRPr="004C1924">
        <w:rPr>
          <w:rFonts w:asciiTheme="majorHAnsi" w:hAnsiTheme="majorHAnsi"/>
          <w:i/>
          <w:sz w:val="36"/>
          <w:szCs w:val="36"/>
        </w:rPr>
        <w:t>В твёрдых</w:t>
      </w:r>
    </w:p>
    <w:p w:rsidR="004C1924" w:rsidRPr="004C1924" w:rsidRDefault="004C1924" w:rsidP="004C1924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2" style="position:absolute;left:0;text-align:left;margin-left:68.55pt;margin-top:5.3pt;width:14.15pt;height:14.15pt;z-index:251674624" strokeweight="1pt"/>
        </w:pict>
      </w:r>
      <w:r w:rsidRPr="004C1924">
        <w:rPr>
          <w:rFonts w:asciiTheme="majorHAnsi" w:hAnsiTheme="majorHAnsi"/>
          <w:i/>
          <w:sz w:val="36"/>
          <w:szCs w:val="36"/>
        </w:rPr>
        <w:t>В газообразных</w:t>
      </w:r>
    </w:p>
    <w:p w:rsidR="004C1924" w:rsidRDefault="004C1924" w:rsidP="004C1924">
      <w:pPr>
        <w:pStyle w:val="a3"/>
        <w:rPr>
          <w:rFonts w:asciiTheme="majorHAnsi" w:hAnsiTheme="majorHAnsi"/>
          <w:i/>
          <w:sz w:val="36"/>
        </w:rPr>
      </w:pPr>
    </w:p>
    <w:p w:rsidR="00C86A05" w:rsidRDefault="004C1924" w:rsidP="00C86A05">
      <w:pPr>
        <w:pStyle w:val="a3"/>
        <w:rPr>
          <w:rFonts w:asciiTheme="majorHAnsi" w:hAnsiTheme="majorHAnsi"/>
          <w:i/>
          <w:sz w:val="36"/>
        </w:rPr>
      </w:pPr>
      <w:r>
        <w:rPr>
          <w:rFonts w:asciiTheme="majorHAnsi" w:hAnsiTheme="majorHAnsi"/>
          <w:i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7pt;margin-top:27.4pt;width:255.1pt;height:0;z-index:251658240" o:connectortype="straight" strokeweight="2pt">
            <v:stroke startarrow="diamond" endarrow="diamond"/>
          </v:shape>
        </w:pict>
      </w:r>
    </w:p>
    <w:p w:rsidR="00C86A05" w:rsidRPr="00C86A05" w:rsidRDefault="00C86A05" w:rsidP="00C86A05">
      <w:pPr>
        <w:pStyle w:val="a3"/>
        <w:rPr>
          <w:rFonts w:asciiTheme="majorHAnsi" w:hAnsiTheme="majorHAnsi"/>
          <w:i/>
          <w:sz w:val="36"/>
        </w:rPr>
      </w:pPr>
    </w:p>
    <w:sectPr w:rsidR="00C86A05" w:rsidRPr="00C86A05" w:rsidSect="004C192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0737"/>
    <w:multiLevelType w:val="hybridMultilevel"/>
    <w:tmpl w:val="6250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05"/>
    <w:rsid w:val="004C1924"/>
    <w:rsid w:val="00BE163A"/>
    <w:rsid w:val="00C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05"/>
    <w:pPr>
      <w:ind w:left="720"/>
      <w:contextualSpacing/>
    </w:pPr>
  </w:style>
  <w:style w:type="paragraph" w:styleId="a4">
    <w:name w:val="No Spacing"/>
    <w:uiPriority w:val="1"/>
    <w:qFormat/>
    <w:rsid w:val="004C1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EBAB-6627-416E-88A6-BC48342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1</cp:revision>
  <dcterms:created xsi:type="dcterms:W3CDTF">2011-11-05T17:49:00Z</dcterms:created>
  <dcterms:modified xsi:type="dcterms:W3CDTF">2011-11-05T18:08:00Z</dcterms:modified>
</cp:coreProperties>
</file>