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34" w:rsidRDefault="00FC24B6">
      <w:pP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</w:pPr>
      <w: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                        </w:t>
      </w:r>
    </w:p>
    <w:p w:rsidR="00D37934" w:rsidRDefault="00D37934">
      <w:pP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</w:pPr>
    </w:p>
    <w:p w:rsidR="00D37934" w:rsidRDefault="00D37934">
      <w:pP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</w:pPr>
    </w:p>
    <w:p w:rsidR="00D37934" w:rsidRPr="00427947" w:rsidRDefault="00D37934">
      <w:pP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</w:pPr>
      <w: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                         </w:t>
      </w:r>
      <w:r w:rsidR="00FC24B6"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 </w:t>
      </w:r>
      <w: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   </w:t>
      </w:r>
      <w:r w:rsidR="00FC24B6"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</w:t>
      </w:r>
      <w:r w:rsidR="00E344EC" w:rsidRPr="00427947"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Проект </w:t>
      </w:r>
    </w:p>
    <w:p w:rsidR="00725563" w:rsidRPr="00427947" w:rsidRDefault="00FC24B6">
      <w:pP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</w:pPr>
      <w: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       </w:t>
      </w:r>
      <w:r w:rsidR="00D37934"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       </w:t>
      </w:r>
      <w:r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 xml:space="preserve">  </w:t>
      </w:r>
      <w:r w:rsidR="00C1631C" w:rsidRPr="00427947">
        <w:rPr>
          <w:rFonts w:ascii="Times New Roman" w:eastAsia="+mj-ea" w:hAnsi="Times New Roman" w:cs="Times New Roman"/>
          <w:b/>
          <w:bCs/>
          <w:smallCaps/>
          <w:color w:val="E90062"/>
          <w:kern w:val="24"/>
          <w:position w:val="1"/>
          <w:sz w:val="72"/>
          <w:szCs w:val="72"/>
        </w:rPr>
        <w:t>«Здравствуй, сказка!»</w:t>
      </w:r>
    </w:p>
    <w:p w:rsidR="00725563" w:rsidRDefault="00725563">
      <w:pPr>
        <w:rPr>
          <w:rFonts w:ascii="Arial Black" w:eastAsia="+mj-ea" w:hAnsi="Arial Black" w:cs="+mj-cs"/>
          <w:b/>
          <w:bCs/>
          <w:smallCaps/>
          <w:color w:val="E90062"/>
          <w:kern w:val="24"/>
          <w:position w:val="1"/>
          <w:sz w:val="80"/>
          <w:szCs w:val="80"/>
        </w:rPr>
      </w:pPr>
    </w:p>
    <w:p w:rsidR="00427947" w:rsidRDefault="00427947" w:rsidP="001D1E5E">
      <w:pPr>
        <w:pStyle w:val="a3"/>
        <w:spacing w:before="80" w:beforeAutospacing="0" w:after="200" w:afterAutospacing="0"/>
        <w:jc w:val="center"/>
        <w:rPr>
          <w:rFonts w:ascii="Arial Black" w:eastAsia="+mj-ea" w:hAnsi="Arial Black" w:cs="+mj-cs"/>
          <w:b/>
          <w:bCs/>
          <w:smallCaps/>
          <w:color w:val="E90062"/>
          <w:kern w:val="24"/>
          <w:position w:val="1"/>
          <w:sz w:val="80"/>
          <w:szCs w:val="80"/>
          <w:lang w:eastAsia="en-US"/>
        </w:rPr>
      </w:pPr>
    </w:p>
    <w:p w:rsidR="00D37934" w:rsidRDefault="00D37934" w:rsidP="001D1E5E">
      <w:pPr>
        <w:pStyle w:val="a3"/>
        <w:spacing w:before="80" w:beforeAutospacing="0" w:after="200" w:afterAutospacing="0"/>
        <w:jc w:val="center"/>
        <w:rPr>
          <w:rFonts w:eastAsia="+mn-ea"/>
          <w:b/>
          <w:bCs/>
          <w:color w:val="E90062"/>
          <w:kern w:val="24"/>
          <w:sz w:val="32"/>
          <w:szCs w:val="32"/>
        </w:rPr>
      </w:pPr>
    </w:p>
    <w:p w:rsidR="00427947" w:rsidRPr="00D37934" w:rsidRDefault="00427947" w:rsidP="00D37934">
      <w:pPr>
        <w:pStyle w:val="a3"/>
        <w:spacing w:before="80" w:beforeAutospacing="0" w:after="200" w:afterAutospacing="0"/>
        <w:jc w:val="both"/>
        <w:rPr>
          <w:rFonts w:eastAsia="+mn-ea"/>
          <w:b/>
          <w:bCs/>
          <w:color w:val="E90062"/>
          <w:kern w:val="24"/>
          <w:sz w:val="28"/>
          <w:szCs w:val="28"/>
        </w:rPr>
      </w:pPr>
    </w:p>
    <w:p w:rsidR="00DD3D8F" w:rsidRPr="00D37934" w:rsidRDefault="00D37934" w:rsidP="00D37934">
      <w:pPr>
        <w:pStyle w:val="a3"/>
        <w:spacing w:before="80" w:beforeAutospacing="0" w:after="200" w:afterAutospacing="0"/>
        <w:jc w:val="both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D37934">
        <w:rPr>
          <w:rFonts w:eastAsia="+mn-ea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</w:t>
      </w:r>
      <w:r w:rsidR="001D1E5E" w:rsidRPr="00D37934">
        <w:rPr>
          <w:rFonts w:eastAsia="+mn-ea"/>
          <w:b/>
          <w:bCs/>
          <w:color w:val="FF0000"/>
          <w:kern w:val="24"/>
          <w:sz w:val="28"/>
          <w:szCs w:val="28"/>
        </w:rPr>
        <w:t>Проблема</w:t>
      </w:r>
    </w:p>
    <w:p w:rsidR="005406D5" w:rsidRPr="00D37934" w:rsidRDefault="00D37934" w:rsidP="00D37934">
      <w:pPr>
        <w:pStyle w:val="a3"/>
        <w:spacing w:before="80" w:beforeAutospacing="0" w:after="20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DD3D8F" w:rsidRPr="00D37934">
        <w:rPr>
          <w:color w:val="000000"/>
          <w:sz w:val="28"/>
          <w:szCs w:val="28"/>
          <w:shd w:val="clear" w:color="auto" w:fill="FFFFFF"/>
        </w:rPr>
        <w:t>В настоящее время возникла серьезная проблема:</w:t>
      </w:r>
      <w:r w:rsidR="006E7C8A" w:rsidRPr="00D37934">
        <w:rPr>
          <w:color w:val="000000"/>
          <w:sz w:val="28"/>
          <w:szCs w:val="28"/>
          <w:shd w:val="clear" w:color="auto" w:fill="FFFFFF"/>
        </w:rPr>
        <w:t xml:space="preserve"> </w:t>
      </w:r>
      <w:r w:rsidR="00DD3D8F" w:rsidRPr="00D37934">
        <w:rPr>
          <w:color w:val="333333"/>
          <w:sz w:val="28"/>
          <w:szCs w:val="28"/>
          <w:shd w:val="clear" w:color="auto" w:fill="FFFFFF"/>
        </w:rPr>
        <w:t xml:space="preserve">снижение интереса детей и родителей к произведениям </w:t>
      </w:r>
    </w:p>
    <w:p w:rsidR="00DD3D8F" w:rsidRPr="00D37934" w:rsidRDefault="005406D5" w:rsidP="00D37934">
      <w:pPr>
        <w:pStyle w:val="a3"/>
        <w:spacing w:before="80" w:beforeAutospacing="0" w:after="20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37934">
        <w:rPr>
          <w:color w:val="333333"/>
          <w:sz w:val="28"/>
          <w:szCs w:val="28"/>
          <w:shd w:val="clear" w:color="auto" w:fill="FFFFFF"/>
        </w:rPr>
        <w:t xml:space="preserve">    </w:t>
      </w:r>
      <w:r w:rsidR="00DD3D8F" w:rsidRPr="00D37934">
        <w:rPr>
          <w:color w:val="333333"/>
          <w:sz w:val="28"/>
          <w:szCs w:val="28"/>
          <w:shd w:val="clear" w:color="auto" w:fill="FFFFFF"/>
        </w:rPr>
        <w:t>художественной литературы</w:t>
      </w:r>
      <w:r w:rsidR="00B471D0" w:rsidRPr="00D37934">
        <w:rPr>
          <w:color w:val="333333"/>
          <w:sz w:val="28"/>
          <w:szCs w:val="28"/>
          <w:shd w:val="clear" w:color="auto" w:fill="FFFFFF"/>
        </w:rPr>
        <w:t>, н</w:t>
      </w:r>
      <w:r w:rsidR="00DD3D8F" w:rsidRPr="00D37934">
        <w:rPr>
          <w:color w:val="333333"/>
          <w:sz w:val="28"/>
          <w:szCs w:val="28"/>
          <w:shd w:val="clear" w:color="auto" w:fill="FFFFFF"/>
        </w:rPr>
        <w:t>изкий уровень развития связной</w:t>
      </w:r>
      <w:r w:rsidR="00B471D0" w:rsidRPr="00D37934">
        <w:rPr>
          <w:color w:val="333333"/>
          <w:sz w:val="28"/>
          <w:szCs w:val="28"/>
          <w:shd w:val="clear" w:color="auto" w:fill="FFFFFF"/>
        </w:rPr>
        <w:t xml:space="preserve"> речи у детей.</w:t>
      </w:r>
      <w:r w:rsidR="00DD3D8F" w:rsidRPr="00D3793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5406D5" w:rsidRPr="00D37934" w:rsidRDefault="0088471B" w:rsidP="00D37934">
      <w:pPr>
        <w:pStyle w:val="a3"/>
        <w:spacing w:before="80" w:beforeAutospacing="0" w:after="200" w:afterAutospacing="0"/>
        <w:jc w:val="both"/>
        <w:rPr>
          <w:sz w:val="28"/>
          <w:szCs w:val="28"/>
          <w:shd w:val="clear" w:color="auto" w:fill="FFFFFF"/>
        </w:rPr>
      </w:pPr>
      <w:r w:rsidRPr="00D37934">
        <w:rPr>
          <w:sz w:val="28"/>
          <w:szCs w:val="28"/>
          <w:shd w:val="clear" w:color="auto" w:fill="FFFFFF"/>
        </w:rPr>
        <w:t xml:space="preserve">  </w:t>
      </w:r>
      <w:r w:rsidR="00D37934">
        <w:rPr>
          <w:sz w:val="28"/>
          <w:szCs w:val="28"/>
          <w:shd w:val="clear" w:color="auto" w:fill="FFFFFF"/>
        </w:rPr>
        <w:t xml:space="preserve"> </w:t>
      </w:r>
      <w:r w:rsidRPr="00D37934">
        <w:rPr>
          <w:sz w:val="28"/>
          <w:szCs w:val="28"/>
          <w:shd w:val="clear" w:color="auto" w:fill="FFFFFF"/>
        </w:rPr>
        <w:t xml:space="preserve"> </w:t>
      </w:r>
      <w:r w:rsidR="00DD3D8F" w:rsidRPr="00D37934">
        <w:rPr>
          <w:sz w:val="28"/>
          <w:szCs w:val="28"/>
          <w:shd w:val="clear" w:color="auto" w:fill="FFFFFF"/>
        </w:rPr>
        <w:t xml:space="preserve">По исследованиям, которые  провели в группе, мы выяснили что, уже в дошкольном возрасте дети предпочитают </w:t>
      </w:r>
    </w:p>
    <w:p w:rsidR="0088471B" w:rsidRPr="00D37934" w:rsidRDefault="005406D5" w:rsidP="00D37934">
      <w:pPr>
        <w:pStyle w:val="a3"/>
        <w:spacing w:before="80" w:beforeAutospacing="0" w:after="200" w:afterAutospacing="0"/>
        <w:jc w:val="both"/>
        <w:rPr>
          <w:sz w:val="28"/>
          <w:szCs w:val="28"/>
          <w:shd w:val="clear" w:color="auto" w:fill="FFFFFF"/>
        </w:rPr>
      </w:pPr>
      <w:r w:rsidRPr="00D37934">
        <w:rPr>
          <w:sz w:val="28"/>
          <w:szCs w:val="28"/>
          <w:shd w:val="clear" w:color="auto" w:fill="FFFFFF"/>
        </w:rPr>
        <w:t xml:space="preserve">     </w:t>
      </w:r>
      <w:r w:rsidR="00DD3D8F" w:rsidRPr="00D37934">
        <w:rPr>
          <w:sz w:val="28"/>
          <w:szCs w:val="28"/>
          <w:shd w:val="clear" w:color="auto" w:fill="FFFFFF"/>
        </w:rPr>
        <w:t>книге другие источники информации: телевидение, видеопродукцию, компьютер.</w:t>
      </w:r>
      <w:r w:rsidRPr="00D37934">
        <w:rPr>
          <w:sz w:val="28"/>
          <w:szCs w:val="28"/>
          <w:shd w:val="clear" w:color="auto" w:fill="FFFFFF"/>
        </w:rPr>
        <w:t xml:space="preserve"> </w:t>
      </w:r>
      <w:r w:rsidR="00DD3D8F" w:rsidRPr="00D37934">
        <w:rPr>
          <w:sz w:val="28"/>
          <w:szCs w:val="28"/>
          <w:shd w:val="clear" w:color="auto" w:fill="FFFFFF"/>
        </w:rPr>
        <w:t xml:space="preserve">Дети испытывают трудности </w:t>
      </w:r>
      <w:proofErr w:type="gramStart"/>
      <w:r w:rsidR="00DD3D8F" w:rsidRPr="00D37934">
        <w:rPr>
          <w:sz w:val="28"/>
          <w:szCs w:val="28"/>
          <w:shd w:val="clear" w:color="auto" w:fill="FFFFFF"/>
        </w:rPr>
        <w:t>в</w:t>
      </w:r>
      <w:proofErr w:type="gramEnd"/>
      <w:r w:rsidR="00DD3D8F" w:rsidRPr="00D37934">
        <w:rPr>
          <w:sz w:val="28"/>
          <w:szCs w:val="28"/>
          <w:shd w:val="clear" w:color="auto" w:fill="FFFFFF"/>
        </w:rPr>
        <w:t xml:space="preserve"> </w:t>
      </w:r>
      <w:r w:rsidR="0088471B" w:rsidRPr="00D37934">
        <w:rPr>
          <w:sz w:val="28"/>
          <w:szCs w:val="28"/>
          <w:shd w:val="clear" w:color="auto" w:fill="FFFFFF"/>
        </w:rPr>
        <w:t xml:space="preserve"> </w:t>
      </w:r>
    </w:p>
    <w:p w:rsidR="0088471B" w:rsidRPr="00D37934" w:rsidRDefault="0088471B" w:rsidP="00D37934">
      <w:pPr>
        <w:pStyle w:val="a3"/>
        <w:spacing w:before="80" w:beforeAutospacing="0" w:after="200" w:afterAutospacing="0"/>
        <w:jc w:val="both"/>
        <w:rPr>
          <w:sz w:val="28"/>
          <w:szCs w:val="28"/>
          <w:shd w:val="clear" w:color="auto" w:fill="FFFFFF"/>
        </w:rPr>
      </w:pPr>
      <w:r w:rsidRPr="00D37934">
        <w:rPr>
          <w:sz w:val="28"/>
          <w:szCs w:val="28"/>
          <w:shd w:val="clear" w:color="auto" w:fill="FFFFFF"/>
        </w:rPr>
        <w:t xml:space="preserve">     </w:t>
      </w:r>
      <w:proofErr w:type="gramStart"/>
      <w:r w:rsidR="00DD3D8F" w:rsidRPr="00D37934">
        <w:rPr>
          <w:sz w:val="28"/>
          <w:szCs w:val="28"/>
          <w:shd w:val="clear" w:color="auto" w:fill="FFFFFF"/>
        </w:rPr>
        <w:t>общении</w:t>
      </w:r>
      <w:proofErr w:type="gramEnd"/>
      <w:r w:rsidR="00DD3D8F" w:rsidRPr="00D37934">
        <w:rPr>
          <w:sz w:val="28"/>
          <w:szCs w:val="28"/>
          <w:shd w:val="clear" w:color="auto" w:fill="FFFFFF"/>
        </w:rPr>
        <w:t xml:space="preserve">, в пересказе литературных произведений, составлении рассказов по заданной </w:t>
      </w:r>
      <w:r w:rsidRPr="00D37934">
        <w:rPr>
          <w:sz w:val="28"/>
          <w:szCs w:val="28"/>
          <w:shd w:val="clear" w:color="auto" w:fill="FFFFFF"/>
        </w:rPr>
        <w:t>теме, не у всех есть</w:t>
      </w:r>
    </w:p>
    <w:p w:rsidR="00DD3D8F" w:rsidRDefault="005406D5" w:rsidP="00D37934">
      <w:pPr>
        <w:pStyle w:val="a3"/>
        <w:spacing w:before="80" w:beforeAutospacing="0" w:after="20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37934">
        <w:rPr>
          <w:sz w:val="28"/>
          <w:szCs w:val="28"/>
          <w:shd w:val="clear" w:color="auto" w:fill="FFFFFF"/>
        </w:rPr>
        <w:t xml:space="preserve">     </w:t>
      </w:r>
      <w:r w:rsidR="0088471B" w:rsidRPr="00D37934">
        <w:rPr>
          <w:sz w:val="28"/>
          <w:szCs w:val="28"/>
          <w:shd w:val="clear" w:color="auto" w:fill="FFFFFF"/>
        </w:rPr>
        <w:t xml:space="preserve">устойчивый </w:t>
      </w:r>
      <w:r w:rsidR="00DD3D8F" w:rsidRPr="00D37934">
        <w:rPr>
          <w:sz w:val="28"/>
          <w:szCs w:val="28"/>
          <w:shd w:val="clear" w:color="auto" w:fill="FFFFFF"/>
        </w:rPr>
        <w:t>интерес к слушанию художественной литературы.</w:t>
      </w:r>
      <w:r w:rsidR="00DD3D8F" w:rsidRPr="00D37934">
        <w:rPr>
          <w:rStyle w:val="apple-converted-space"/>
          <w:sz w:val="28"/>
          <w:szCs w:val="28"/>
          <w:shd w:val="clear" w:color="auto" w:fill="FFFFFF"/>
        </w:rPr>
        <w:t> </w:t>
      </w:r>
    </w:p>
    <w:p w:rsidR="00D37934" w:rsidRPr="00D37934" w:rsidRDefault="00D37934" w:rsidP="00D37934">
      <w:pPr>
        <w:pStyle w:val="a3"/>
        <w:spacing w:before="80" w:beforeAutospacing="0" w:after="200" w:afterAutospacing="0"/>
        <w:jc w:val="both"/>
        <w:rPr>
          <w:sz w:val="28"/>
          <w:szCs w:val="28"/>
          <w:shd w:val="clear" w:color="auto" w:fill="FFFFFF"/>
        </w:rPr>
      </w:pPr>
    </w:p>
    <w:p w:rsidR="003C4D4A" w:rsidRPr="00D37934" w:rsidRDefault="006E7C8A" w:rsidP="00D37934">
      <w:pPr>
        <w:pStyle w:val="a3"/>
        <w:spacing w:before="80" w:beforeAutospacing="0" w:after="200" w:afterAutospacing="0"/>
        <w:jc w:val="both"/>
        <w:rPr>
          <w:rFonts w:eastAsia="+mj-ea"/>
          <w:b/>
          <w:bCs/>
          <w:smallCaps/>
          <w:color w:val="FF0000"/>
          <w:kern w:val="24"/>
          <w:position w:val="1"/>
          <w:sz w:val="28"/>
          <w:szCs w:val="28"/>
          <w:lang w:eastAsia="en-US"/>
        </w:rPr>
      </w:pPr>
      <w:r w:rsidRPr="00D37934">
        <w:rPr>
          <w:rFonts w:eastAsia="+mj-ea"/>
          <w:b/>
          <w:bCs/>
          <w:smallCaps/>
          <w:color w:val="E90062"/>
          <w:kern w:val="24"/>
          <w:position w:val="1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3C4D4A" w:rsidRPr="00D37934">
        <w:rPr>
          <w:rFonts w:eastAsia="+mj-ea"/>
          <w:b/>
          <w:bCs/>
          <w:smallCaps/>
          <w:color w:val="FF0000"/>
          <w:kern w:val="24"/>
          <w:position w:val="1"/>
          <w:sz w:val="28"/>
          <w:szCs w:val="28"/>
          <w:lang w:eastAsia="en-US"/>
        </w:rPr>
        <w:t>Актуальность</w:t>
      </w:r>
    </w:p>
    <w:p w:rsidR="005406D5" w:rsidRPr="00D37934" w:rsidRDefault="003C4D4A" w:rsidP="00D37934">
      <w:pPr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37934">
        <w:rPr>
          <w:rStyle w:val="apple-converted-space"/>
          <w:color w:val="000000"/>
          <w:sz w:val="28"/>
          <w:szCs w:val="28"/>
        </w:rPr>
        <w:t> </w:t>
      </w:r>
      <w:r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Книга открывает и объясняет ребенку жизнь общества и природы, мир человеческих чувств и взаимоотношений. </w:t>
      </w:r>
      <w:r w:rsidR="005406D5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5406D5" w:rsidRPr="00D37934" w:rsidRDefault="005406D5" w:rsidP="00D3793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C4D4A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развивает речь, мышление и воображение ребенка, обобщает его эмоции, дает прекрасные образцы русского </w:t>
      </w:r>
      <w:r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613F" w:rsidRPr="00D37934" w:rsidRDefault="005406D5" w:rsidP="00D3793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C4D4A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>литературного языка.</w:t>
      </w:r>
    </w:p>
    <w:p w:rsidR="005406D5" w:rsidRPr="00D37934" w:rsidRDefault="005D613F" w:rsidP="00D379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934">
        <w:rPr>
          <w:rFonts w:ascii="Times New Roman" w:hAnsi="Times New Roman" w:cs="Times New Roman"/>
          <w:sz w:val="28"/>
          <w:szCs w:val="28"/>
        </w:rPr>
        <w:t xml:space="preserve"> Одним из действенных средств полноценного развития и воспитания человека является устное народное </w:t>
      </w:r>
      <w:r w:rsidR="005406D5" w:rsidRPr="00D379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6D5" w:rsidRPr="00D37934" w:rsidRDefault="005406D5" w:rsidP="00D37934">
      <w:pPr>
        <w:jc w:val="both"/>
        <w:rPr>
          <w:rFonts w:ascii="Times New Roman" w:hAnsi="Times New Roman" w:cs="Times New Roman"/>
          <w:sz w:val="28"/>
          <w:szCs w:val="28"/>
        </w:rPr>
      </w:pPr>
      <w:r w:rsidRPr="00D37934">
        <w:rPr>
          <w:rFonts w:ascii="Times New Roman" w:hAnsi="Times New Roman" w:cs="Times New Roman"/>
          <w:sz w:val="28"/>
          <w:szCs w:val="28"/>
        </w:rPr>
        <w:t xml:space="preserve">     </w:t>
      </w:r>
      <w:r w:rsidR="005D613F" w:rsidRPr="00D37934">
        <w:rPr>
          <w:rFonts w:ascii="Times New Roman" w:hAnsi="Times New Roman" w:cs="Times New Roman"/>
          <w:sz w:val="28"/>
          <w:szCs w:val="28"/>
        </w:rPr>
        <w:t>творчество.</w:t>
      </w:r>
      <w:r w:rsidRPr="00D37934">
        <w:rPr>
          <w:rFonts w:ascii="Times New Roman" w:hAnsi="Times New Roman" w:cs="Times New Roman"/>
          <w:sz w:val="28"/>
          <w:szCs w:val="28"/>
        </w:rPr>
        <w:t xml:space="preserve"> </w:t>
      </w:r>
      <w:r w:rsidR="005D613F" w:rsidRPr="00D37934">
        <w:rPr>
          <w:rFonts w:ascii="Times New Roman" w:hAnsi="Times New Roman" w:cs="Times New Roman"/>
          <w:sz w:val="28"/>
          <w:szCs w:val="28"/>
        </w:rPr>
        <w:t xml:space="preserve">Дети хорошо воспринимают фольклорные произведения благодаря их мягкому юмору, ненавязчивому </w:t>
      </w:r>
    </w:p>
    <w:p w:rsidR="0058148E" w:rsidRPr="00D37934" w:rsidRDefault="005406D5" w:rsidP="00D37934">
      <w:pPr>
        <w:jc w:val="both"/>
        <w:rPr>
          <w:rFonts w:ascii="Times New Roman" w:hAnsi="Times New Roman" w:cs="Times New Roman"/>
          <w:sz w:val="28"/>
          <w:szCs w:val="28"/>
        </w:rPr>
      </w:pPr>
      <w:r w:rsidRPr="00D37934">
        <w:rPr>
          <w:rFonts w:ascii="Times New Roman" w:hAnsi="Times New Roman" w:cs="Times New Roman"/>
          <w:sz w:val="28"/>
          <w:szCs w:val="28"/>
        </w:rPr>
        <w:t xml:space="preserve">     </w:t>
      </w:r>
      <w:r w:rsidR="005D613F" w:rsidRPr="00D37934">
        <w:rPr>
          <w:rFonts w:ascii="Times New Roman" w:hAnsi="Times New Roman" w:cs="Times New Roman"/>
          <w:sz w:val="28"/>
          <w:szCs w:val="28"/>
        </w:rPr>
        <w:t>дидактизму и знакомым жизненным ситуациям.</w:t>
      </w:r>
      <w:r w:rsidR="00634218" w:rsidRPr="00D37934">
        <w:rPr>
          <w:rFonts w:ascii="Times New Roman" w:hAnsi="Times New Roman" w:cs="Times New Roman"/>
          <w:sz w:val="28"/>
          <w:szCs w:val="28"/>
        </w:rPr>
        <w:t xml:space="preserve"> Простота содержания народной сказки легко помогает ребёнку</w:t>
      </w:r>
    </w:p>
    <w:p w:rsidR="005406D5" w:rsidRPr="00D37934" w:rsidRDefault="005406D5" w:rsidP="00D3793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37934">
        <w:rPr>
          <w:rFonts w:ascii="Times New Roman" w:hAnsi="Times New Roman" w:cs="Times New Roman"/>
          <w:sz w:val="28"/>
          <w:szCs w:val="28"/>
        </w:rPr>
        <w:t xml:space="preserve">     </w:t>
      </w:r>
      <w:r w:rsidR="00634218" w:rsidRPr="00D37934">
        <w:rPr>
          <w:rFonts w:ascii="Times New Roman" w:hAnsi="Times New Roman" w:cs="Times New Roman"/>
          <w:sz w:val="28"/>
          <w:szCs w:val="28"/>
        </w:rPr>
        <w:t>понять</w:t>
      </w:r>
      <w:r w:rsidRPr="00D37934">
        <w:rPr>
          <w:rFonts w:ascii="Times New Roman" w:hAnsi="Times New Roman" w:cs="Times New Roman"/>
          <w:sz w:val="28"/>
          <w:szCs w:val="28"/>
        </w:rPr>
        <w:t xml:space="preserve"> </w:t>
      </w:r>
      <w:r w:rsidR="0058148E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мотивы поведения героев произведения. </w:t>
      </w:r>
      <w:r w:rsidR="003C4D4A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Используя в своей речи </w:t>
      </w:r>
      <w:r w:rsidR="00FC24B6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фразеологические обороты </w:t>
      </w:r>
      <w:r w:rsidR="005D613F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сказки, </w:t>
      </w:r>
      <w:r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06D5" w:rsidRPr="00D37934" w:rsidRDefault="005406D5" w:rsidP="00716C36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дети </w:t>
      </w:r>
      <w:r w:rsidR="003C4D4A"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учатся выразительно, ясно и лаконично выражать свои мысли и чувства, развивается умение творчески </w:t>
      </w:r>
      <w:r w:rsidRPr="00D3793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06D5" w:rsidRDefault="005406D5" w:rsidP="00716C36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C4D4A" w:rsidRPr="005D613F">
        <w:rPr>
          <w:rStyle w:val="c3"/>
          <w:rFonts w:ascii="Times New Roman" w:hAnsi="Times New Roman" w:cs="Times New Roman"/>
          <w:color w:val="000000"/>
          <w:sz w:val="28"/>
          <w:szCs w:val="28"/>
        </w:rPr>
        <w:t>использовать слово, умение образно описать предмет, дать ему яркую характеристику.</w:t>
      </w:r>
      <w:r w:rsidR="005D613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Сказки  обладают </w:t>
      </w:r>
    </w:p>
    <w:p w:rsidR="005D613F" w:rsidRDefault="005406D5" w:rsidP="00716C36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D613F">
        <w:rPr>
          <w:rStyle w:val="c3"/>
          <w:rFonts w:ascii="Times New Roman" w:hAnsi="Times New Roman" w:cs="Times New Roman"/>
          <w:color w:val="000000"/>
          <w:sz w:val="28"/>
          <w:szCs w:val="28"/>
        </w:rPr>
        <w:t>удивительной способностью пробуждать в ребёнке доброе начало.</w:t>
      </w:r>
    </w:p>
    <w:p w:rsidR="005406D5" w:rsidRDefault="00D37934" w:rsidP="00716C36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D3D8F" w:rsidRPr="005D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дети все больше времени проводят за компьютерными играми, телевизором. </w:t>
      </w:r>
      <w:r w:rsidR="005406D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Актуальность  проекта  </w:t>
      </w:r>
    </w:p>
    <w:p w:rsidR="00C1631C" w:rsidRDefault="005406D5" w:rsidP="00716C36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3C4D4A" w:rsidRPr="005D613F">
        <w:rPr>
          <w:rStyle w:val="c3"/>
          <w:rFonts w:ascii="Times New Roman" w:hAnsi="Times New Roman" w:cs="Times New Roman"/>
          <w:color w:val="000000"/>
          <w:sz w:val="28"/>
          <w:szCs w:val="28"/>
        </w:rPr>
        <w:t>обусловлена</w:t>
      </w:r>
      <w:proofErr w:type="gramEnd"/>
      <w:r w:rsidR="003C4D4A" w:rsidRPr="005D613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поиском резерва развития интер</w:t>
      </w:r>
      <w:r w:rsidR="001D1E5E" w:rsidRPr="005D613F">
        <w:rPr>
          <w:rStyle w:val="c3"/>
          <w:rFonts w:ascii="Times New Roman" w:hAnsi="Times New Roman" w:cs="Times New Roman"/>
          <w:color w:val="000000"/>
          <w:sz w:val="28"/>
          <w:szCs w:val="28"/>
        </w:rPr>
        <w:t>еса у детей к книге,  общению со сказк</w:t>
      </w:r>
      <w:r w:rsidR="003C4D4A" w:rsidRPr="005D613F">
        <w:rPr>
          <w:rStyle w:val="c3"/>
          <w:rFonts w:ascii="Times New Roman" w:hAnsi="Times New Roman" w:cs="Times New Roman"/>
          <w:color w:val="000000"/>
          <w:sz w:val="28"/>
          <w:szCs w:val="28"/>
        </w:rPr>
        <w:t>ой</w:t>
      </w:r>
      <w:r w:rsidR="00E071A5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406D5" w:rsidRDefault="005406D5" w:rsidP="00716C36">
      <w:pPr>
        <w:pStyle w:val="a3"/>
        <w:spacing w:before="80" w:beforeAutospacing="0" w:after="20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307B0" w:rsidRPr="00D37934" w:rsidRDefault="005406D5" w:rsidP="00716C36">
      <w:pPr>
        <w:pStyle w:val="a3"/>
        <w:spacing w:before="80" w:beforeAutospacing="0" w:after="200" w:afterAutospacing="0"/>
        <w:jc w:val="both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D37934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                                           </w:t>
      </w:r>
      <w:r w:rsidR="00B307B0" w:rsidRPr="00D37934">
        <w:rPr>
          <w:rFonts w:eastAsia="+mn-ea"/>
          <w:b/>
          <w:bCs/>
          <w:color w:val="FF0000"/>
          <w:kern w:val="24"/>
          <w:sz w:val="28"/>
          <w:szCs w:val="28"/>
        </w:rPr>
        <w:t>Цель</w:t>
      </w:r>
    </w:p>
    <w:p w:rsidR="00F251EB" w:rsidRDefault="00D37934" w:rsidP="00716C36">
      <w:pPr>
        <w:pStyle w:val="a3"/>
        <w:spacing w:before="80" w:beforeAutospacing="0" w:after="200" w:afterAutospacing="0"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   </w:t>
      </w:r>
      <w:r w:rsidR="005406D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 </w:t>
      </w:r>
      <w:r w:rsidR="00E768A2" w:rsidRPr="006E7C8A">
        <w:rPr>
          <w:rFonts w:eastAsia="+mn-ea"/>
          <w:bCs/>
          <w:color w:val="000000" w:themeColor="text1"/>
          <w:kern w:val="24"/>
          <w:sz w:val="28"/>
          <w:szCs w:val="28"/>
        </w:rPr>
        <w:t>Знакомить детей с</w:t>
      </w:r>
      <w:r w:rsidR="00614F51" w:rsidRPr="006E7C8A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книж</w:t>
      </w:r>
      <w:r w:rsidR="00C1631C" w:rsidRPr="006E7C8A">
        <w:rPr>
          <w:rFonts w:eastAsia="+mn-ea"/>
          <w:bCs/>
          <w:color w:val="000000" w:themeColor="text1"/>
          <w:kern w:val="24"/>
          <w:sz w:val="28"/>
          <w:szCs w:val="28"/>
        </w:rPr>
        <w:t>ной культурой,  со сказочной тематикой  детской  литературы</w:t>
      </w:r>
      <w:r w:rsidR="00F251EB" w:rsidRPr="006E7C8A">
        <w:rPr>
          <w:rFonts w:eastAsia="+mn-ea"/>
          <w:bCs/>
          <w:color w:val="000000" w:themeColor="text1"/>
          <w:kern w:val="24"/>
          <w:sz w:val="28"/>
          <w:szCs w:val="28"/>
        </w:rPr>
        <w:t>.</w:t>
      </w:r>
    </w:p>
    <w:p w:rsidR="00D37934" w:rsidRPr="006E7C8A" w:rsidRDefault="00D37934" w:rsidP="00716C36">
      <w:pPr>
        <w:pStyle w:val="a3"/>
        <w:spacing w:before="80" w:beforeAutospacing="0" w:after="200" w:afterAutospacing="0"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230859" w:rsidRPr="00D37934" w:rsidRDefault="006E7C8A" w:rsidP="00716C36">
      <w:pPr>
        <w:pStyle w:val="a3"/>
        <w:spacing w:before="80" w:beforeAutospacing="0" w:after="200" w:afterAutospacing="0"/>
        <w:jc w:val="both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D37934">
        <w:rPr>
          <w:rFonts w:eastAsia="+mn-ea"/>
          <w:b/>
          <w:bCs/>
          <w:color w:val="FF0000"/>
          <w:kern w:val="24"/>
          <w:sz w:val="28"/>
          <w:szCs w:val="28"/>
        </w:rPr>
        <w:t xml:space="preserve">                             </w:t>
      </w:r>
      <w:r w:rsidR="005406D5" w:rsidRPr="00D37934">
        <w:rPr>
          <w:rFonts w:eastAsia="+mn-ea"/>
          <w:b/>
          <w:bCs/>
          <w:color w:val="FF0000"/>
          <w:kern w:val="24"/>
          <w:sz w:val="28"/>
          <w:szCs w:val="28"/>
        </w:rPr>
        <w:t xml:space="preserve">                 </w:t>
      </w:r>
      <w:r w:rsidRPr="00D37934">
        <w:rPr>
          <w:rFonts w:eastAsia="+mn-ea"/>
          <w:b/>
          <w:bCs/>
          <w:color w:val="FF0000"/>
          <w:kern w:val="24"/>
          <w:sz w:val="28"/>
          <w:szCs w:val="28"/>
        </w:rPr>
        <w:t xml:space="preserve">                                     </w:t>
      </w:r>
      <w:r w:rsidR="005406D5" w:rsidRPr="00D37934">
        <w:rPr>
          <w:rFonts w:eastAsia="+mn-ea"/>
          <w:b/>
          <w:bCs/>
          <w:color w:val="FF0000"/>
          <w:kern w:val="24"/>
          <w:sz w:val="28"/>
          <w:szCs w:val="28"/>
        </w:rPr>
        <w:t>Задачи</w:t>
      </w:r>
    </w:p>
    <w:p w:rsidR="00440E44" w:rsidRPr="00D82771" w:rsidRDefault="00440E44" w:rsidP="00716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77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1.Формировать у детей целостную картину мира посредством </w:t>
      </w:r>
      <w:r w:rsidRPr="00D8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обогащения  и расширения  представления детей    </w:t>
      </w:r>
    </w:p>
    <w:p w:rsidR="00440E44" w:rsidRPr="00D82771" w:rsidRDefault="001D1E5E" w:rsidP="00716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сказке.</w:t>
      </w:r>
    </w:p>
    <w:p w:rsidR="00634218" w:rsidRDefault="00440E44" w:rsidP="00716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2.Развивать литературную речь,  упражняя </w:t>
      </w:r>
      <w:r w:rsidRPr="0044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умении использовать в речи самые разнообразные выразительные </w:t>
      </w:r>
    </w:p>
    <w:p w:rsidR="00D37934" w:rsidRDefault="00440E44" w:rsidP="00716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средства.</w:t>
      </w:r>
    </w:p>
    <w:p w:rsidR="00716C36" w:rsidRDefault="006E7C8A" w:rsidP="00716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771" w:rsidRPr="00634218">
        <w:rPr>
          <w:rFonts w:ascii="Times New Roman" w:hAnsi="Times New Roman" w:cs="Times New Roman"/>
          <w:color w:val="000000"/>
          <w:sz w:val="28"/>
          <w:szCs w:val="28"/>
        </w:rPr>
        <w:t xml:space="preserve">3.Воспитывать  </w:t>
      </w:r>
      <w:r w:rsidR="00634218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нравственные </w:t>
      </w:r>
      <w:r w:rsidR="00634218" w:rsidRPr="0063421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</w:t>
      </w:r>
      <w:r w:rsidR="00634218">
        <w:rPr>
          <w:rFonts w:ascii="Times New Roman" w:hAnsi="Times New Roman" w:cs="Times New Roman"/>
          <w:color w:val="000000"/>
          <w:sz w:val="28"/>
          <w:szCs w:val="28"/>
        </w:rPr>
        <w:t xml:space="preserve">  об </w:t>
      </w:r>
      <w:r w:rsidR="00634218">
        <w:rPr>
          <w:rFonts w:ascii="Times New Roman" w:hAnsi="Times New Roman" w:cs="Times New Roman"/>
          <w:sz w:val="28"/>
          <w:szCs w:val="28"/>
        </w:rPr>
        <w:t xml:space="preserve">отзывчивости, любви  и уважения к </w:t>
      </w:r>
      <w:proofErr w:type="gramStart"/>
      <w:r w:rsidR="0063421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634218">
        <w:rPr>
          <w:rFonts w:ascii="Times New Roman" w:hAnsi="Times New Roman" w:cs="Times New Roman"/>
          <w:sz w:val="28"/>
          <w:szCs w:val="28"/>
        </w:rPr>
        <w:t>,</w:t>
      </w:r>
      <w:r w:rsidR="00716C36">
        <w:rPr>
          <w:rFonts w:ascii="Times New Roman" w:hAnsi="Times New Roman" w:cs="Times New Roman"/>
          <w:sz w:val="28"/>
          <w:szCs w:val="28"/>
        </w:rPr>
        <w:t xml:space="preserve"> бережное отношение к книге.</w:t>
      </w:r>
    </w:p>
    <w:p w:rsidR="00DA6C60" w:rsidRPr="00716C36" w:rsidRDefault="001D1E5E" w:rsidP="00716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18">
        <w:rPr>
          <w:color w:val="000000"/>
          <w:sz w:val="28"/>
          <w:szCs w:val="28"/>
        </w:rPr>
        <w:t xml:space="preserve"> </w:t>
      </w:r>
      <w:r w:rsidRPr="00716C36">
        <w:rPr>
          <w:rFonts w:ascii="Times New Roman" w:hAnsi="Times New Roman" w:cs="Times New Roman"/>
          <w:color w:val="000000"/>
          <w:sz w:val="28"/>
          <w:szCs w:val="28"/>
        </w:rPr>
        <w:t>4.Сп</w:t>
      </w:r>
      <w:r w:rsidR="009B715D" w:rsidRPr="00716C36">
        <w:rPr>
          <w:rFonts w:ascii="Times New Roman" w:hAnsi="Times New Roman" w:cs="Times New Roman"/>
          <w:color w:val="000000"/>
          <w:sz w:val="28"/>
          <w:szCs w:val="28"/>
        </w:rPr>
        <w:t>особствовать поддержанию традиций семейного чтения.</w:t>
      </w:r>
    </w:p>
    <w:p w:rsidR="00725563" w:rsidRDefault="00725563" w:rsidP="0072556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36" w:rsidRDefault="00716C36" w:rsidP="0072556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36" w:rsidRDefault="00716C36" w:rsidP="0072556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36" w:rsidRPr="00625837" w:rsidRDefault="00716C36" w:rsidP="0072556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837" w:rsidRPr="00716C36" w:rsidRDefault="006E7C8A" w:rsidP="006258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                         </w:t>
      </w:r>
      <w:r w:rsidR="00625837" w:rsidRPr="00716C3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Ожидаемый результат </w:t>
      </w:r>
    </w:p>
    <w:p w:rsidR="0058148E" w:rsidRDefault="00725563" w:rsidP="00716C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связной, грамматически правильной диалогической и монологической речи, понимание на слух текстов   </w:t>
      </w:r>
    </w:p>
    <w:p w:rsidR="0058148E" w:rsidRDefault="0058148E" w:rsidP="00716C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сказочного жанра детской литературы.</w:t>
      </w:r>
    </w:p>
    <w:p w:rsidR="00625837" w:rsidRPr="00625837" w:rsidRDefault="0058148E" w:rsidP="00716C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25837" w:rsidRPr="0062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детей и родителей к художественной литературе.</w:t>
      </w:r>
    </w:p>
    <w:p w:rsidR="00625837" w:rsidRPr="00625837" w:rsidRDefault="006E7C8A" w:rsidP="00716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</w:t>
      </w:r>
      <w:r w:rsidR="00625837" w:rsidRPr="0062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традиции домашнего чтения.</w:t>
      </w:r>
    </w:p>
    <w:p w:rsidR="00625837" w:rsidRPr="00625837" w:rsidRDefault="0058148E" w:rsidP="00716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</w:t>
      </w:r>
      <w:r w:rsidR="00625837" w:rsidRPr="0062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членов семьи в вопросах воспитания грамотного читателя.</w:t>
      </w:r>
      <w:r w:rsidR="00625837" w:rsidRPr="00486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2771" w:rsidRPr="00486D15" w:rsidRDefault="00D82771" w:rsidP="00D827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771" w:rsidRPr="00440E44" w:rsidRDefault="00D82771" w:rsidP="00D82771">
      <w:p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</w:p>
    <w:p w:rsidR="00440E44" w:rsidRPr="00440E44" w:rsidRDefault="00440E44" w:rsidP="00440E44">
      <w:p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</w:p>
    <w:p w:rsidR="00D82771" w:rsidRPr="00D82771" w:rsidRDefault="006E7C8A" w:rsidP="00716C36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82771" w:rsidRPr="00716C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 проекта:</w:t>
      </w:r>
      <w:r w:rsidR="00D82771" w:rsidRPr="00D82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познавательно-речевой</w:t>
      </w:r>
      <w:r w:rsidR="00C7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771" w:rsidRPr="00D82771" w:rsidRDefault="006E7C8A" w:rsidP="00716C36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82771" w:rsidRPr="00716C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2771" w:rsidRPr="00D8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D8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логопедической группы  и их родители, </w:t>
      </w:r>
      <w:r w:rsidR="0058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D82771" w:rsidRPr="00D8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учитель-логопед</w:t>
      </w:r>
      <w:r w:rsidR="00FC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2771" w:rsidRDefault="006E7C8A" w:rsidP="00716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82771" w:rsidRPr="00716C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48E" w:rsidRPr="00581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среднесрочный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(февраль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C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D82771" w:rsidRPr="00D8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8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8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CA4" w:rsidRDefault="002E7CA4" w:rsidP="00D827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FB" w:rsidRDefault="00E906FB" w:rsidP="00D827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D3" w:rsidRPr="00716C36" w:rsidRDefault="006E7C8A" w:rsidP="00D82771">
      <w:pPr>
        <w:spacing w:after="0" w:line="270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</w:t>
      </w:r>
      <w:r w:rsidR="00E906FB" w:rsidRPr="00716C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Содержание проекта</w:t>
      </w:r>
    </w:p>
    <w:p w:rsidR="00E906FB" w:rsidRDefault="00E906FB" w:rsidP="00D8277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906FB" w:rsidRPr="006E7C8A" w:rsidRDefault="00E906FB" w:rsidP="00716C36">
      <w:pPr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Проект составлен на взаимодействие  детей, родителей и педагогов как условие единого подхода в образовательном процессе по форми</w:t>
      </w:r>
      <w:r w:rsidR="006E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рованию представлений  детей   </w:t>
      </w:r>
      <w:r w:rsidRPr="00E9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сказке</w:t>
      </w:r>
      <w:r w:rsidR="006E7C8A" w:rsidRPr="006E7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7C8A" w:rsidRPr="006E7C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7C8A" w:rsidRPr="006E7C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6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сказки начинается их</w:t>
      </w:r>
      <w:r w:rsidR="006E7C8A" w:rsidRPr="006E7C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знакомство с миром литературы, с миром человеческих взаимоотношений и со всем окружающим миром в целом. Сказки преподносят детям поэтический и многогранный образ своих героев, оставляя при этом простор воображению.</w:t>
      </w:r>
    </w:p>
    <w:p w:rsidR="00E906FB" w:rsidRDefault="00E906FB" w:rsidP="00D8277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6C36" w:rsidRDefault="00716C36" w:rsidP="00D8277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6C36" w:rsidRDefault="00716C36" w:rsidP="00D8277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6C36" w:rsidRDefault="00716C36" w:rsidP="00D8277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6C36" w:rsidRPr="00E906FB" w:rsidRDefault="00716C36" w:rsidP="00D8277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697B" w:rsidRPr="00716C36" w:rsidRDefault="0050697B" w:rsidP="0050697B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                             </w:t>
      </w:r>
      <w:r w:rsidR="00B856BB" w:rsidRPr="00716C3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Продукт проекта</w:t>
      </w:r>
    </w:p>
    <w:p w:rsidR="009A5DC8" w:rsidRPr="0050697B" w:rsidRDefault="0050697B" w:rsidP="00716C36">
      <w:pPr>
        <w:spacing w:after="0"/>
        <w:ind w:left="78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69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</w:t>
      </w:r>
      <w:r w:rsidR="009A5DC8" w:rsidRPr="00506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книг, иллюстраций по русским народным сказкам. Обновление  книжного уголка.</w:t>
      </w:r>
    </w:p>
    <w:p w:rsidR="00881DD3" w:rsidRPr="00A5705E" w:rsidRDefault="0050697B" w:rsidP="00716C36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705E" w:rsidRPr="00A57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5DC8" w:rsidRPr="00A5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дидактического и раздаточного материала (пиктограмм), необходимого при пересказе. </w:t>
      </w:r>
    </w:p>
    <w:p w:rsidR="008E6BE3" w:rsidRDefault="00E906FB" w:rsidP="00716C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9A5DC8" w:rsidRPr="00E9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</w:t>
      </w:r>
      <w:r w:rsidRPr="00E906FB">
        <w:rPr>
          <w:rFonts w:ascii="Times New Roman" w:hAnsi="Times New Roman" w:cs="Times New Roman"/>
          <w:color w:val="000000" w:themeColor="text1"/>
          <w:sz w:val="28"/>
          <w:szCs w:val="28"/>
        </w:rPr>
        <w:t>«Угадай по описанию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06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0A8">
        <w:rPr>
          <w:rFonts w:ascii="Times New Roman" w:hAnsi="Times New Roman" w:cs="Times New Roman"/>
          <w:sz w:val="28"/>
          <w:szCs w:val="28"/>
        </w:rPr>
        <w:t>«Позовем сказку»</w:t>
      </w:r>
      <w:r w:rsidR="00A5705E">
        <w:rPr>
          <w:rFonts w:ascii="Times New Roman" w:hAnsi="Times New Roman" w:cs="Times New Roman"/>
          <w:sz w:val="28"/>
          <w:szCs w:val="28"/>
        </w:rPr>
        <w:t>,</w:t>
      </w:r>
      <w:r w:rsidR="0050697B">
        <w:rPr>
          <w:rFonts w:ascii="Times New Roman" w:hAnsi="Times New Roman" w:cs="Times New Roman"/>
          <w:sz w:val="28"/>
          <w:szCs w:val="28"/>
        </w:rPr>
        <w:t xml:space="preserve"> </w:t>
      </w:r>
      <w:r w:rsidR="00A5705E" w:rsidRPr="00BD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«Чья работа</w:t>
      </w:r>
      <w:r w:rsidR="00A5705E" w:rsidRPr="00A57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50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5705E" w:rsidRPr="00A5705E">
        <w:rPr>
          <w:rFonts w:ascii="Times New Roman" w:hAnsi="Times New Roman" w:cs="Times New Roman"/>
          <w:sz w:val="28"/>
          <w:szCs w:val="28"/>
        </w:rPr>
        <w:t xml:space="preserve"> « Отгадай сказку</w:t>
      </w:r>
      <w:r w:rsidR="00A5705E" w:rsidRPr="00E906F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57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8E6BE3" w:rsidRPr="00E906FB" w:rsidRDefault="008E6BE3" w:rsidP="00716C3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1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4.Творческая мастерская: </w:t>
      </w:r>
      <w:r w:rsidRPr="008E6BE3">
        <w:rPr>
          <w:rFonts w:ascii="Times New Roman" w:hAnsi="Times New Roman" w:cs="Times New Roman"/>
          <w:sz w:val="28"/>
          <w:szCs w:val="28"/>
        </w:rPr>
        <w:t>создание панно по сказке</w:t>
      </w:r>
      <w:r w:rsidR="0050697B">
        <w:rPr>
          <w:rFonts w:ascii="Times New Roman" w:hAnsi="Times New Roman" w:cs="Times New Roman"/>
          <w:sz w:val="28"/>
          <w:szCs w:val="28"/>
        </w:rPr>
        <w:t xml:space="preserve"> </w:t>
      </w:r>
      <w:r w:rsidRPr="008E6B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E6BE3"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 w:rsidRPr="00BD49A5">
        <w:rPr>
          <w:rFonts w:ascii="Times New Roman" w:hAnsi="Times New Roman" w:cs="Times New Roman"/>
          <w:sz w:val="28"/>
          <w:szCs w:val="28"/>
        </w:rPr>
        <w:t>,</w:t>
      </w:r>
      <w:r w:rsidR="000C4FAA">
        <w:rPr>
          <w:rFonts w:ascii="Times New Roman" w:hAnsi="Times New Roman" w:cs="Times New Roman"/>
          <w:sz w:val="28"/>
          <w:szCs w:val="28"/>
        </w:rPr>
        <w:t xml:space="preserve"> </w:t>
      </w:r>
      <w:r w:rsidRPr="00BD49A5">
        <w:rPr>
          <w:rFonts w:ascii="Times New Roman" w:hAnsi="Times New Roman" w:cs="Times New Roman"/>
          <w:sz w:val="28"/>
          <w:szCs w:val="28"/>
        </w:rPr>
        <w:t>мохнатый да масляный»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6C36">
        <w:rPr>
          <w:rFonts w:ascii="Times New Roman" w:hAnsi="Times New Roman" w:cs="Times New Roman"/>
          <w:sz w:val="28"/>
          <w:szCs w:val="28"/>
        </w:rPr>
        <w:t>игрового макета по</w:t>
      </w:r>
    </w:p>
    <w:p w:rsidR="008E6BE3" w:rsidRPr="00E906FB" w:rsidRDefault="008E6BE3" w:rsidP="00716C3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69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сказке  </w:t>
      </w:r>
      <w:r w:rsidRPr="008E6BE3">
        <w:rPr>
          <w:rFonts w:ascii="Times New Roman" w:hAnsi="Times New Roman" w:cs="Times New Roman"/>
          <w:sz w:val="28"/>
          <w:szCs w:val="28"/>
        </w:rPr>
        <w:t>«Царевна-лягушка»</w:t>
      </w:r>
      <w:r w:rsidR="00FC24B6">
        <w:rPr>
          <w:rFonts w:ascii="Times New Roman" w:hAnsi="Times New Roman" w:cs="Times New Roman"/>
          <w:sz w:val="28"/>
          <w:szCs w:val="28"/>
        </w:rPr>
        <w:t>, «Заяц</w:t>
      </w:r>
      <w:r w:rsidR="00522D85">
        <w:rPr>
          <w:rFonts w:ascii="Times New Roman" w:hAnsi="Times New Roman" w:cs="Times New Roman"/>
          <w:sz w:val="28"/>
          <w:szCs w:val="28"/>
        </w:rPr>
        <w:t xml:space="preserve"> </w:t>
      </w:r>
      <w:r w:rsidR="00FC24B6">
        <w:rPr>
          <w:rFonts w:ascii="Times New Roman" w:hAnsi="Times New Roman" w:cs="Times New Roman"/>
          <w:sz w:val="28"/>
          <w:szCs w:val="28"/>
        </w:rPr>
        <w:t>-</w:t>
      </w:r>
      <w:r w:rsidR="0050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4B6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FC24B6">
        <w:rPr>
          <w:rFonts w:ascii="Times New Roman" w:hAnsi="Times New Roman" w:cs="Times New Roman"/>
          <w:sz w:val="28"/>
          <w:szCs w:val="28"/>
        </w:rPr>
        <w:t>».</w:t>
      </w:r>
    </w:p>
    <w:p w:rsidR="008E6BE3" w:rsidRPr="00BD49A5" w:rsidRDefault="00E071A5" w:rsidP="00716C3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6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FC24B6" w:rsidRPr="00FC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B6" w:rsidRPr="00A570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FC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атрибутов для </w:t>
      </w:r>
      <w:r w:rsidR="00AA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</w:t>
      </w:r>
      <w:r w:rsidR="00AA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ценирования  </w:t>
      </w:r>
      <w:r w:rsidR="00FC24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7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казки.</w:t>
      </w:r>
    </w:p>
    <w:p w:rsidR="00E906FB" w:rsidRPr="00E071A5" w:rsidRDefault="00E906FB" w:rsidP="00E071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771" w:rsidRDefault="00D82771" w:rsidP="008E6BE3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5406D5" w:rsidRPr="009A5DC8" w:rsidRDefault="005406D5" w:rsidP="008E6BE3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D82771" w:rsidRPr="00716C36" w:rsidRDefault="00C75AFE" w:rsidP="00B307B0">
      <w:pPr>
        <w:pStyle w:val="a3"/>
        <w:spacing w:before="80" w:beforeAutospacing="0" w:after="20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716C36">
        <w:rPr>
          <w:rFonts w:eastAsia="+mn-ea"/>
          <w:b/>
          <w:bCs/>
          <w:color w:val="FF0000"/>
          <w:kern w:val="24"/>
          <w:sz w:val="28"/>
          <w:szCs w:val="28"/>
        </w:rPr>
        <w:t>Этапы реализации проекта</w:t>
      </w:r>
    </w:p>
    <w:p w:rsidR="00A5705E" w:rsidRDefault="0050697B" w:rsidP="00716C3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7051" w:rsidRPr="00E906FB">
        <w:rPr>
          <w:rFonts w:ascii="Times New Roman" w:hAnsi="Times New Roman" w:cs="Times New Roman"/>
          <w:b/>
          <w:sz w:val="28"/>
          <w:szCs w:val="28"/>
        </w:rPr>
        <w:t xml:space="preserve">1 этап:  </w:t>
      </w:r>
      <w:r w:rsidR="00A5705E">
        <w:rPr>
          <w:rFonts w:ascii="Times New Roman" w:hAnsi="Times New Roman" w:cs="Times New Roman"/>
          <w:sz w:val="28"/>
          <w:szCs w:val="28"/>
        </w:rPr>
        <w:t>о</w:t>
      </w:r>
      <w:r w:rsidR="00AA7A23">
        <w:rPr>
          <w:rFonts w:ascii="Times New Roman" w:hAnsi="Times New Roman" w:cs="Times New Roman"/>
          <w:sz w:val="28"/>
          <w:szCs w:val="28"/>
        </w:rPr>
        <w:t>рганизационно-подготовительный: о</w:t>
      </w:r>
      <w:r w:rsidR="00A5705E">
        <w:rPr>
          <w:rFonts w:ascii="Times New Roman" w:hAnsi="Times New Roman" w:cs="Times New Roman"/>
          <w:sz w:val="28"/>
          <w:szCs w:val="28"/>
        </w:rPr>
        <w:t xml:space="preserve">пределение темы, постановка цели, задач, подбор литературы,  </w:t>
      </w:r>
    </w:p>
    <w:p w:rsidR="00C75AFE" w:rsidRPr="00E906FB" w:rsidRDefault="00A5705E" w:rsidP="00716C3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иллюстраций, создание условий для реализации проекта. Составление </w:t>
      </w:r>
      <w:r w:rsidR="00AA7A23">
        <w:rPr>
          <w:rFonts w:ascii="Times New Roman" w:hAnsi="Times New Roman" w:cs="Times New Roman"/>
          <w:sz w:val="28"/>
          <w:szCs w:val="28"/>
        </w:rPr>
        <w:t>календарно- тематического плана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051" w:rsidRPr="00E906FB" w:rsidRDefault="0050697B" w:rsidP="00716C3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7051" w:rsidRPr="00E906FB">
        <w:rPr>
          <w:rFonts w:ascii="Times New Roman" w:hAnsi="Times New Roman" w:cs="Times New Roman"/>
          <w:b/>
          <w:sz w:val="28"/>
          <w:szCs w:val="28"/>
        </w:rPr>
        <w:t xml:space="preserve">2 этап:  </w:t>
      </w:r>
      <w:r w:rsidR="00AA7A23">
        <w:rPr>
          <w:rFonts w:ascii="Times New Roman" w:hAnsi="Times New Roman" w:cs="Times New Roman"/>
          <w:sz w:val="28"/>
          <w:szCs w:val="28"/>
        </w:rPr>
        <w:t>основной: р</w:t>
      </w:r>
      <w:r w:rsidR="00A5705E">
        <w:rPr>
          <w:rFonts w:ascii="Times New Roman" w:hAnsi="Times New Roman" w:cs="Times New Roman"/>
          <w:sz w:val="28"/>
          <w:szCs w:val="28"/>
        </w:rPr>
        <w:t xml:space="preserve">еализация основных видов деятельности по направлениям </w:t>
      </w:r>
      <w:r w:rsidR="00AA7A23">
        <w:rPr>
          <w:rFonts w:ascii="Times New Roman" w:hAnsi="Times New Roman" w:cs="Times New Roman"/>
          <w:sz w:val="28"/>
          <w:szCs w:val="28"/>
        </w:rPr>
        <w:t>проекта</w:t>
      </w:r>
      <w:r w:rsidR="00A5705E">
        <w:rPr>
          <w:rFonts w:ascii="Times New Roman" w:hAnsi="Times New Roman" w:cs="Times New Roman"/>
          <w:sz w:val="28"/>
          <w:szCs w:val="28"/>
        </w:rPr>
        <w:t>.</w:t>
      </w:r>
    </w:p>
    <w:p w:rsidR="00A74B6A" w:rsidRPr="00E906FB" w:rsidRDefault="0050697B" w:rsidP="00716C3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7051" w:rsidRPr="00E906FB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="00A5705E" w:rsidRPr="00427947">
        <w:rPr>
          <w:rFonts w:ascii="Times New Roman" w:hAnsi="Times New Roman" w:cs="Times New Roman"/>
          <w:sz w:val="28"/>
          <w:szCs w:val="28"/>
        </w:rPr>
        <w:t>заключительный</w:t>
      </w:r>
      <w:r w:rsidR="00AA7A23">
        <w:rPr>
          <w:rFonts w:ascii="Times New Roman" w:hAnsi="Times New Roman" w:cs="Times New Roman"/>
          <w:sz w:val="28"/>
          <w:szCs w:val="28"/>
        </w:rPr>
        <w:t>: о</w:t>
      </w:r>
      <w:r w:rsidR="00427947">
        <w:rPr>
          <w:rFonts w:ascii="Times New Roman" w:hAnsi="Times New Roman" w:cs="Times New Roman"/>
          <w:sz w:val="28"/>
          <w:szCs w:val="28"/>
        </w:rPr>
        <w:t>бобщение результатов проекта на основе пед</w:t>
      </w:r>
      <w:r w:rsidR="00AA7A23">
        <w:rPr>
          <w:rFonts w:ascii="Times New Roman" w:hAnsi="Times New Roman" w:cs="Times New Roman"/>
          <w:sz w:val="28"/>
          <w:szCs w:val="28"/>
        </w:rPr>
        <w:t>агогической диагностики, защита проекта</w:t>
      </w:r>
      <w:r w:rsidR="00427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563" w:rsidRDefault="00725563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27947" w:rsidRDefault="00427947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6C36" w:rsidRDefault="00716C36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6C36" w:rsidRDefault="00716C36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6C36" w:rsidRDefault="00716C36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6C36" w:rsidRDefault="00716C36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6C36" w:rsidRDefault="00716C36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6C36" w:rsidRDefault="00716C36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6C36" w:rsidRDefault="00716C36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27947" w:rsidRDefault="00427947" w:rsidP="0072556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90ABF" w:rsidRPr="0050697B" w:rsidRDefault="0050697B" w:rsidP="0072556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</w:t>
      </w:r>
      <w:r w:rsidR="00A03F7A" w:rsidRPr="0050697B">
        <w:rPr>
          <w:rFonts w:ascii="Times New Roman" w:eastAsia="+mj-e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  <w:t>Календарно</w:t>
      </w:r>
      <w:r w:rsidR="00522D85">
        <w:rPr>
          <w:rFonts w:ascii="Times New Roman" w:eastAsia="+mj-e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A03F7A" w:rsidRPr="0050697B">
        <w:rPr>
          <w:rFonts w:ascii="Times New Roman" w:eastAsia="+mj-e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  <w:t xml:space="preserve">- тематическое </w:t>
      </w:r>
      <w:r w:rsidR="00B471D0" w:rsidRPr="0050697B">
        <w:rPr>
          <w:rFonts w:ascii="Times New Roman" w:eastAsia="+mj-e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  <w:t>планирование</w:t>
      </w:r>
    </w:p>
    <w:p w:rsidR="00A74B6A" w:rsidRPr="001C14A4" w:rsidRDefault="00A74B6A" w:rsidP="001C14A4">
      <w:pPr>
        <w:pStyle w:val="a6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1242" w:type="dxa"/>
        <w:tblLayout w:type="fixed"/>
        <w:tblLook w:val="04A0"/>
      </w:tblPr>
      <w:tblGrid>
        <w:gridCol w:w="1276"/>
        <w:gridCol w:w="4111"/>
        <w:gridCol w:w="2835"/>
        <w:gridCol w:w="2835"/>
        <w:gridCol w:w="2470"/>
      </w:tblGrid>
      <w:tr w:rsidR="004E3128" w:rsidTr="00716C36">
        <w:tc>
          <w:tcPr>
            <w:tcW w:w="1276" w:type="dxa"/>
          </w:tcPr>
          <w:p w:rsidR="00A74B6A" w:rsidRPr="00A74B6A" w:rsidRDefault="00A74B6A" w:rsidP="00391AA6">
            <w:pPr>
              <w:pStyle w:val="a3"/>
              <w:spacing w:before="80" w:beforeAutospacing="0" w:after="200" w:afterAutospacing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74B6A" w:rsidRPr="006250A8" w:rsidRDefault="00A74B6A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НОД</w:t>
            </w:r>
          </w:p>
        </w:tc>
        <w:tc>
          <w:tcPr>
            <w:tcW w:w="2835" w:type="dxa"/>
          </w:tcPr>
          <w:p w:rsidR="00A74B6A" w:rsidRPr="006250A8" w:rsidRDefault="00A74B6A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Совместная деятельность</w:t>
            </w:r>
          </w:p>
          <w:p w:rsidR="00A74B6A" w:rsidRPr="006250A8" w:rsidRDefault="00A74B6A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взрослых и детей</w:t>
            </w:r>
          </w:p>
        </w:tc>
        <w:tc>
          <w:tcPr>
            <w:tcW w:w="2835" w:type="dxa"/>
          </w:tcPr>
          <w:p w:rsidR="00A74B6A" w:rsidRPr="006250A8" w:rsidRDefault="00FC2A79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70" w:type="dxa"/>
          </w:tcPr>
          <w:p w:rsidR="00A74B6A" w:rsidRPr="006250A8" w:rsidRDefault="00FC2A79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Взаимодействие</w:t>
            </w:r>
          </w:p>
          <w:p w:rsidR="00FC2A79" w:rsidRPr="006250A8" w:rsidRDefault="00FC2A79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с семьёй</w:t>
            </w:r>
          </w:p>
        </w:tc>
      </w:tr>
      <w:tr w:rsidR="009570AD" w:rsidTr="00716C36">
        <w:trPr>
          <w:trHeight w:val="3341"/>
        </w:trPr>
        <w:tc>
          <w:tcPr>
            <w:tcW w:w="1276" w:type="dxa"/>
            <w:vMerge w:val="restart"/>
          </w:tcPr>
          <w:p w:rsidR="009570AD" w:rsidRPr="006250A8" w:rsidRDefault="009570AD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Февраль</w:t>
            </w:r>
          </w:p>
          <w:p w:rsidR="009570AD" w:rsidRDefault="009570AD" w:rsidP="00391AA6">
            <w:pPr>
              <w:pStyle w:val="a3"/>
              <w:spacing w:before="80" w:beforeAutospacing="0" w:after="200" w:afterAutospacing="0"/>
            </w:pPr>
            <w:bookmarkStart w:id="0" w:name="_GoBack"/>
            <w:bookmarkEnd w:id="0"/>
          </w:p>
          <w:p w:rsidR="009570AD" w:rsidRDefault="009570AD" w:rsidP="00391AA6">
            <w:pPr>
              <w:pStyle w:val="a3"/>
              <w:spacing w:before="80" w:beforeAutospacing="0" w:after="200" w:afterAutospacing="0"/>
            </w:pPr>
          </w:p>
          <w:p w:rsidR="009570AD" w:rsidRDefault="009570AD" w:rsidP="00391AA6">
            <w:pPr>
              <w:pStyle w:val="a3"/>
              <w:spacing w:before="80" w:beforeAutospacing="0" w:after="200" w:afterAutospacing="0"/>
            </w:pPr>
          </w:p>
          <w:p w:rsidR="009570AD" w:rsidRPr="00FC2A79" w:rsidRDefault="009570AD" w:rsidP="00391AA6">
            <w:pPr>
              <w:pStyle w:val="a3"/>
              <w:spacing w:before="80" w:beforeAutospacing="0" w:after="200" w:afterAutospacing="0"/>
            </w:pPr>
          </w:p>
        </w:tc>
        <w:tc>
          <w:tcPr>
            <w:tcW w:w="4111" w:type="dxa"/>
          </w:tcPr>
          <w:p w:rsidR="009570AD" w:rsidRPr="006250A8" w:rsidRDefault="009570AD" w:rsidP="00AC0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0AD" w:rsidRDefault="009570AD" w:rsidP="00AC0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</w:t>
            </w:r>
          </w:p>
          <w:p w:rsidR="009570AD" w:rsidRPr="006250A8" w:rsidRDefault="009570AD" w:rsidP="00AC01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«Что такое книга?»:</w:t>
            </w:r>
          </w:p>
          <w:p w:rsidR="009570AD" w:rsidRPr="006250A8" w:rsidRDefault="009570AD" w:rsidP="00FC2A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1) беседа «Книжный дом»;</w:t>
            </w:r>
          </w:p>
          <w:p w:rsidR="009570AD" w:rsidRPr="006250A8" w:rsidRDefault="009570AD" w:rsidP="00FC2A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 xml:space="preserve">2) презентация </w:t>
            </w:r>
            <w:r w:rsidRPr="006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«Откуда книга к нам пришла»;</w:t>
            </w:r>
          </w:p>
          <w:p w:rsidR="009570AD" w:rsidRPr="006250A8" w:rsidRDefault="009570AD" w:rsidP="004347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3) продуктивная</w:t>
            </w:r>
          </w:p>
          <w:p w:rsidR="009570AD" w:rsidRPr="006250A8" w:rsidRDefault="009570AD" w:rsidP="004347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деятельность:</w:t>
            </w:r>
          </w:p>
          <w:p w:rsidR="009570AD" w:rsidRPr="006250A8" w:rsidRDefault="009570AD" w:rsidP="00C175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«Книжкина больница»</w:t>
            </w:r>
          </w:p>
          <w:p w:rsidR="009570AD" w:rsidRDefault="009570AD" w:rsidP="00C175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(ремонт книг).</w:t>
            </w:r>
          </w:p>
          <w:p w:rsidR="009570AD" w:rsidRPr="00726BB9" w:rsidRDefault="009570AD" w:rsidP="000C7B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70AD" w:rsidRPr="006250A8" w:rsidRDefault="009570AD" w:rsidP="00FC2A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 xml:space="preserve">  Игра «Интервью о любимой книге».</w:t>
            </w:r>
          </w:p>
          <w:p w:rsidR="009570AD" w:rsidRPr="006250A8" w:rsidRDefault="009570AD" w:rsidP="00FC2A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0AD" w:rsidRDefault="009570AD" w:rsidP="00BF15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 в библиотеку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70AD" w:rsidRPr="006250A8" w:rsidRDefault="009570AD" w:rsidP="00BF15E0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9570AD" w:rsidRPr="006250A8" w:rsidRDefault="009570AD" w:rsidP="00486D15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Сюжетно-ролевая игра</w:t>
            </w:r>
          </w:p>
          <w:p w:rsidR="009570AD" w:rsidRPr="006250A8" w:rsidRDefault="009570AD" w:rsidP="00BF78B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>«Библиотека».</w:t>
            </w:r>
          </w:p>
        </w:tc>
        <w:tc>
          <w:tcPr>
            <w:tcW w:w="2835" w:type="dxa"/>
          </w:tcPr>
          <w:p w:rsidR="009570AD" w:rsidRPr="006250A8" w:rsidRDefault="009570AD" w:rsidP="0097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9570AD" w:rsidRPr="006250A8" w:rsidRDefault="009570AD" w:rsidP="0097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«Позовем сказку».</w:t>
            </w:r>
          </w:p>
          <w:p w:rsidR="009570AD" w:rsidRPr="006250A8" w:rsidRDefault="009570AD" w:rsidP="00974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0AD" w:rsidRDefault="009570AD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9570AD" w:rsidRPr="006250A8" w:rsidRDefault="009570AD" w:rsidP="000C7B1B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</w:tc>
        <w:tc>
          <w:tcPr>
            <w:tcW w:w="2470" w:type="dxa"/>
          </w:tcPr>
          <w:p w:rsidR="009570AD" w:rsidRPr="006250A8" w:rsidRDefault="009570AD" w:rsidP="00DC14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50A8">
              <w:rPr>
                <w:rFonts w:ascii="Times New Roman" w:hAnsi="Times New Roman" w:cs="Times New Roman"/>
                <w:sz w:val="28"/>
                <w:szCs w:val="28"/>
              </w:rPr>
              <w:t>Анкета для  родителей по вопросам формирования у детей интереса к чтению.</w:t>
            </w:r>
          </w:p>
          <w:p w:rsidR="009570AD" w:rsidRPr="006250A8" w:rsidRDefault="009570AD" w:rsidP="00DC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0AD" w:rsidRPr="006250A8" w:rsidRDefault="009570AD" w:rsidP="00D479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«Любимая книга»</w:t>
            </w:r>
          </w:p>
          <w:p w:rsidR="009570AD" w:rsidRPr="006250A8" w:rsidRDefault="009570AD" w:rsidP="00BF78B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6250A8">
              <w:rPr>
                <w:sz w:val="28"/>
                <w:szCs w:val="28"/>
              </w:rPr>
              <w:t xml:space="preserve"> </w:t>
            </w:r>
          </w:p>
        </w:tc>
      </w:tr>
      <w:tr w:rsidR="009570AD" w:rsidTr="00716C36">
        <w:trPr>
          <w:trHeight w:val="1833"/>
        </w:trPr>
        <w:tc>
          <w:tcPr>
            <w:tcW w:w="1276" w:type="dxa"/>
            <w:vMerge/>
          </w:tcPr>
          <w:p w:rsidR="009570AD" w:rsidRPr="006250A8" w:rsidRDefault="009570AD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570AD" w:rsidRDefault="009570AD" w:rsidP="005069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6BB9">
              <w:rPr>
                <w:rFonts w:ascii="Times New Roman" w:hAnsi="Times New Roman" w:cs="Times New Roman"/>
                <w:sz w:val="28"/>
                <w:szCs w:val="28"/>
              </w:rPr>
              <w:t>Работа 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70AD" w:rsidRPr="006250A8" w:rsidRDefault="009570AD" w:rsidP="00BF7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9570AD" w:rsidRDefault="009570AD" w:rsidP="00BF7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 мяч» с использованием схемы.</w:t>
            </w:r>
          </w:p>
          <w:p w:rsidR="009570AD" w:rsidRPr="006250A8" w:rsidRDefault="009570AD" w:rsidP="00BF7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BF78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F7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употреблять в речи предлоги «на», «под», правильно строить предложение и соотносить предлоги со схемой.</w:t>
            </w:r>
          </w:p>
        </w:tc>
        <w:tc>
          <w:tcPr>
            <w:tcW w:w="2835" w:type="dxa"/>
          </w:tcPr>
          <w:p w:rsidR="009570AD" w:rsidRPr="006250A8" w:rsidRDefault="009570AD" w:rsidP="00506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 игра</w:t>
            </w:r>
          </w:p>
          <w:p w:rsidR="009570AD" w:rsidRPr="006250A8" w:rsidRDefault="009570AD" w:rsidP="00BF7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 по описанию».</w:t>
            </w:r>
          </w:p>
          <w:p w:rsidR="009570AD" w:rsidRDefault="009570AD" w:rsidP="00BF7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</w:t>
            </w:r>
          </w:p>
          <w:p w:rsidR="009570AD" w:rsidRDefault="009570AD" w:rsidP="00BF7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персонажей </w:t>
            </w:r>
          </w:p>
          <w:p w:rsidR="009570AD" w:rsidRPr="006250A8" w:rsidRDefault="009570AD" w:rsidP="00BF7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сказок.</w:t>
            </w:r>
          </w:p>
        </w:tc>
        <w:tc>
          <w:tcPr>
            <w:tcW w:w="2835" w:type="dxa"/>
          </w:tcPr>
          <w:p w:rsidR="009570AD" w:rsidRDefault="009570AD" w:rsidP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силуэта</w:t>
            </w:r>
          </w:p>
          <w:p w:rsidR="009570AD" w:rsidRDefault="009570AD" w:rsidP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любимого героя</w:t>
            </w:r>
          </w:p>
          <w:p w:rsidR="009570AD" w:rsidRPr="006250A8" w:rsidRDefault="009570AD" w:rsidP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по точкам.</w:t>
            </w:r>
          </w:p>
        </w:tc>
        <w:tc>
          <w:tcPr>
            <w:tcW w:w="2470" w:type="dxa"/>
          </w:tcPr>
          <w:p w:rsidR="009570AD" w:rsidRPr="0050697B" w:rsidRDefault="009570AD" w:rsidP="00DC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7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любимой книге.</w:t>
            </w:r>
          </w:p>
        </w:tc>
      </w:tr>
      <w:tr w:rsidR="00B26C9F" w:rsidTr="00716C36">
        <w:trPr>
          <w:trHeight w:val="5097"/>
        </w:trPr>
        <w:tc>
          <w:tcPr>
            <w:tcW w:w="1276" w:type="dxa"/>
            <w:vMerge w:val="restart"/>
          </w:tcPr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lastRenderedPageBreak/>
              <w:t>Март</w:t>
            </w: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6C9F" w:rsidRDefault="00B26C9F" w:rsidP="006D1C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C9F" w:rsidRPr="00BD49A5" w:rsidRDefault="00B26C9F" w:rsidP="006D1C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B26C9F" w:rsidRPr="00BD49A5" w:rsidRDefault="00B26C9F" w:rsidP="006D1C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«В гостях у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6C9F" w:rsidRPr="00BD49A5" w:rsidRDefault="00B26C9F" w:rsidP="006D1C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мохнатый да масляный»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t>1)мультимедийная презентация по сказке;</w:t>
            </w: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t>2) беседа по содержанию сказки;</w:t>
            </w:r>
          </w:p>
          <w:p w:rsidR="00B26C9F" w:rsidRPr="008E6BE3" w:rsidRDefault="00B26C9F" w:rsidP="008E6B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49A5">
              <w:rPr>
                <w:sz w:val="28"/>
                <w:szCs w:val="28"/>
              </w:rPr>
              <w:t>)</w:t>
            </w:r>
            <w:r w:rsidRPr="008E6BE3">
              <w:rPr>
                <w:rFonts w:ascii="Times New Roman" w:hAnsi="Times New Roman" w:cs="Times New Roman"/>
                <w:sz w:val="28"/>
                <w:szCs w:val="28"/>
              </w:rPr>
              <w:t>продуктивная 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E6BE3">
              <w:rPr>
                <w:rFonts w:ascii="Times New Roman" w:hAnsi="Times New Roman" w:cs="Times New Roman"/>
                <w:sz w:val="28"/>
                <w:szCs w:val="28"/>
              </w:rPr>
              <w:t>аскрашивание и вырезание  персонажа сказки; создание панно по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B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E6BE3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8E6B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6C9F" w:rsidRPr="009570AD" w:rsidRDefault="00B26C9F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6BE3">
              <w:rPr>
                <w:rFonts w:ascii="Times New Roman" w:hAnsi="Times New Roman" w:cs="Times New Roman"/>
                <w:sz w:val="28"/>
                <w:szCs w:val="28"/>
              </w:rPr>
              <w:t>мохнатый да масляный»</w:t>
            </w:r>
          </w:p>
        </w:tc>
        <w:tc>
          <w:tcPr>
            <w:tcW w:w="2835" w:type="dxa"/>
          </w:tcPr>
          <w:p w:rsidR="00B26C9F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t>Подвижная игра</w:t>
            </w:r>
          </w:p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«Мышеловка»</w:t>
            </w:r>
          </w:p>
          <w:p w:rsidR="00B26C9F" w:rsidRDefault="00B26C9F" w:rsidP="00391AA6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</w:t>
            </w:r>
          </w:p>
          <w:p w:rsidR="00B26C9F" w:rsidRDefault="00B26C9F" w:rsidP="00391AA6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«Что лишнее?»</w:t>
            </w:r>
          </w:p>
          <w:p w:rsidR="00B26C9F" w:rsidRDefault="00B26C9F" w:rsidP="006E32E2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Цель:</w:t>
            </w:r>
          </w:p>
          <w:p w:rsidR="00B26C9F" w:rsidRDefault="00B26C9F" w:rsidP="006E32E2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Упражнять детей </w:t>
            </w:r>
          </w:p>
          <w:p w:rsidR="00B26C9F" w:rsidRDefault="00B26C9F" w:rsidP="006E32E2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группировать предметы по схожему признаку</w:t>
            </w:r>
          </w:p>
          <w:p w:rsidR="00B26C9F" w:rsidRPr="009570AD" w:rsidRDefault="00B26C9F" w:rsidP="009570AD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(цвету, форме, назначению, материалу).</w:t>
            </w:r>
          </w:p>
        </w:tc>
        <w:tc>
          <w:tcPr>
            <w:tcW w:w="2835" w:type="dxa"/>
          </w:tcPr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t xml:space="preserve">                        Рассматривание иллюстраций в книжном  уголке</w:t>
            </w:r>
          </w:p>
          <w:p w:rsidR="00B26C9F" w:rsidRPr="00BD49A5" w:rsidRDefault="00B26C9F" w:rsidP="00CF54A3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CF54A3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CF54A3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CF54A3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CF54A3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26C9F" w:rsidRPr="00BD49A5" w:rsidRDefault="00B26C9F" w:rsidP="00CF54A3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</w:tcPr>
          <w:p w:rsidR="00B26C9F" w:rsidRDefault="00B26C9F" w:rsidP="001C61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Чтение  русской народной сказки</w:t>
            </w:r>
          </w:p>
          <w:p w:rsidR="00B26C9F" w:rsidRPr="00BD49A5" w:rsidRDefault="00B26C9F" w:rsidP="001C61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«Крылатый,</w:t>
            </w:r>
          </w:p>
          <w:p w:rsidR="00B26C9F" w:rsidRPr="00BD49A5" w:rsidRDefault="00B26C9F" w:rsidP="005E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мохнатый да масляный»</w:t>
            </w:r>
          </w:p>
          <w:p w:rsidR="00B26C9F" w:rsidRPr="00BD49A5" w:rsidRDefault="00B26C9F" w:rsidP="00BD49A5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t>Подбор иллюстраций разных художников к сказке.</w:t>
            </w:r>
          </w:p>
          <w:p w:rsidR="00B26C9F" w:rsidRPr="009570AD" w:rsidRDefault="00B26C9F" w:rsidP="008E6B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6BE3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</w:t>
            </w:r>
            <w:r w:rsidRPr="009570AD">
              <w:rPr>
                <w:rFonts w:ascii="Times New Roman" w:hAnsi="Times New Roman" w:cs="Times New Roman"/>
                <w:sz w:val="28"/>
                <w:szCs w:val="28"/>
              </w:rPr>
              <w:t>пятница по сказке</w:t>
            </w:r>
          </w:p>
          <w:p w:rsidR="00B26C9F" w:rsidRPr="00BD49A5" w:rsidRDefault="00B26C9F" w:rsidP="008E6BE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6BE3">
              <w:rPr>
                <w:rFonts w:ascii="Times New Roman" w:hAnsi="Times New Roman" w:cs="Times New Roman"/>
                <w:sz w:val="28"/>
                <w:szCs w:val="28"/>
              </w:rPr>
              <w:t>«Кры</w:t>
            </w: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латый,</w:t>
            </w:r>
          </w:p>
          <w:p w:rsidR="00B26C9F" w:rsidRPr="009570AD" w:rsidRDefault="00B26C9F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мохнатый да масляный»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6C9F" w:rsidTr="00716C36">
        <w:tc>
          <w:tcPr>
            <w:tcW w:w="1276" w:type="dxa"/>
            <w:vMerge/>
          </w:tcPr>
          <w:p w:rsidR="00B26C9F" w:rsidRPr="00BD49A5" w:rsidRDefault="00B26C9F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6C9F" w:rsidRPr="00BD49A5" w:rsidRDefault="00B26C9F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Работа с логопедом:</w:t>
            </w:r>
          </w:p>
          <w:p w:rsidR="00B26C9F" w:rsidRPr="00BD49A5" w:rsidRDefault="00B26C9F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</w:t>
            </w:r>
            <w:proofErr w:type="gramStart"/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6C9F" w:rsidRDefault="00B26C9F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9A5">
              <w:rPr>
                <w:rFonts w:ascii="Times New Roman" w:hAnsi="Times New Roman" w:cs="Times New Roman"/>
                <w:sz w:val="28"/>
                <w:szCs w:val="28"/>
              </w:rPr>
              <w:t>мохнатый</w:t>
            </w:r>
            <w:proofErr w:type="gramEnd"/>
            <w:r w:rsidRPr="00BD49A5">
              <w:rPr>
                <w:rFonts w:ascii="Times New Roman" w:hAnsi="Times New Roman" w:cs="Times New Roman"/>
                <w:sz w:val="28"/>
                <w:szCs w:val="28"/>
              </w:rPr>
              <w:t xml:space="preserve"> да масляный»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9A5">
              <w:rPr>
                <w:sz w:val="28"/>
                <w:szCs w:val="28"/>
              </w:rPr>
              <w:t xml:space="preserve"> </w:t>
            </w:r>
            <w:r w:rsidRPr="009570AD">
              <w:rPr>
                <w:rFonts w:ascii="Times New Roman" w:hAnsi="Times New Roman" w:cs="Times New Roman"/>
                <w:sz w:val="28"/>
                <w:szCs w:val="28"/>
              </w:rPr>
              <w:t>с использованием  пиктограмм.</w:t>
            </w:r>
          </w:p>
          <w:p w:rsidR="00B34F3C" w:rsidRDefault="00B34F3C" w:rsidP="00B34F3C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</w:t>
            </w:r>
            <w:r>
              <w:rPr>
                <w:sz w:val="28"/>
                <w:szCs w:val="28"/>
              </w:rPr>
              <w:t>«Превратись</w:t>
            </w:r>
          </w:p>
          <w:p w:rsidR="00B34F3C" w:rsidRPr="00B34F3C" w:rsidRDefault="00B34F3C" w:rsidP="00B34F3C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в героя сказки».</w:t>
            </w:r>
          </w:p>
          <w:p w:rsidR="00B34F3C" w:rsidRDefault="00B34F3C" w:rsidP="009570A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4F3C">
              <w:rPr>
                <w:rStyle w:val="a7"/>
                <w:rFonts w:ascii="Times New Roman" w:hAnsi="Times New Roman" w:cs="Times New Roman"/>
                <w:b w:val="0"/>
                <w:color w:val="2D2A2A"/>
                <w:sz w:val="28"/>
                <w:szCs w:val="28"/>
              </w:rPr>
              <w:t>Цель: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2D2A2A"/>
                <w:sz w:val="21"/>
                <w:szCs w:val="21"/>
              </w:rPr>
              <w:t> </w:t>
            </w:r>
            <w:r w:rsidRPr="00B34F3C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формирование словообразования</w:t>
            </w:r>
            <w:r w:rsidRPr="00B34F3C"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  <w:t> </w:t>
            </w:r>
            <w:hyperlink r:id="rId6" w:tgtFrame="_blank" w:history="1">
              <w:r w:rsidRPr="00B34F3C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 связной</w:t>
              </w:r>
            </w:hyperlink>
          </w:p>
          <w:p w:rsidR="00B34F3C" w:rsidRPr="009570AD" w:rsidRDefault="00B34F3C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4F3C"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  <w:lastRenderedPageBreak/>
              <w:t> </w:t>
            </w:r>
            <w:r w:rsidRPr="00B34F3C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речи.</w:t>
            </w:r>
          </w:p>
        </w:tc>
        <w:tc>
          <w:tcPr>
            <w:tcW w:w="2835" w:type="dxa"/>
          </w:tcPr>
          <w:p w:rsidR="00B26C9F" w:rsidRDefault="00B26C9F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 ситуацию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26C9F" w:rsidRDefault="00B26C9F" w:rsidP="009570AD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поступках</w:t>
            </w:r>
            <w:proofErr w:type="gramEnd"/>
            <w:r>
              <w:rPr>
                <w:sz w:val="28"/>
                <w:szCs w:val="28"/>
              </w:rPr>
              <w:t xml:space="preserve">  персонажей сказки.</w:t>
            </w:r>
          </w:p>
          <w:p w:rsidR="00B26C9F" w:rsidRPr="008F0B51" w:rsidRDefault="00B26C9F" w:rsidP="00B26C9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6C9F">
              <w:rPr>
                <w:rFonts w:ascii="Times New Roman" w:hAnsi="Times New Roman" w:cs="Times New Roman"/>
                <w:sz w:val="28"/>
                <w:szCs w:val="28"/>
              </w:rPr>
              <w:t>Игра-пантомима</w:t>
            </w:r>
            <w:r w:rsidRPr="008F0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6C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 «Где мы были, мы не скажем»</w:t>
            </w:r>
          </w:p>
          <w:p w:rsidR="00B26C9F" w:rsidRPr="00BD49A5" w:rsidRDefault="00B34F3C" w:rsidP="009570AD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 р</w:t>
            </w:r>
            <w:r w:rsidR="00B26C9F" w:rsidRPr="00B26C9F">
              <w:rPr>
                <w:iCs/>
                <w:color w:val="000000"/>
                <w:sz w:val="28"/>
                <w:szCs w:val="28"/>
              </w:rPr>
              <w:t>азвивать внимание, память, образное мышление детей</w:t>
            </w:r>
            <w:r w:rsidR="00B26C9F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26C9F" w:rsidRPr="00BD49A5" w:rsidRDefault="00B26C9F" w:rsidP="009570AD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t xml:space="preserve">Настольная игра </w:t>
            </w:r>
          </w:p>
          <w:p w:rsidR="00B26C9F" w:rsidRDefault="00B26C9F" w:rsidP="009570AD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картинку»</w:t>
            </w:r>
          </w:p>
          <w:p w:rsidR="00B26C9F" w:rsidRDefault="00B26C9F" w:rsidP="009570AD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B34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составить </w:t>
            </w:r>
          </w:p>
          <w:p w:rsidR="00B26C9F" w:rsidRPr="00BD49A5" w:rsidRDefault="00B26C9F" w:rsidP="009570AD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целостную картинку из частей по сюжету сказки.</w:t>
            </w:r>
          </w:p>
        </w:tc>
        <w:tc>
          <w:tcPr>
            <w:tcW w:w="2470" w:type="dxa"/>
          </w:tcPr>
          <w:p w:rsidR="00B26C9F" w:rsidRPr="00BD49A5" w:rsidRDefault="00B26C9F" w:rsidP="009570AD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BD49A5">
              <w:rPr>
                <w:sz w:val="28"/>
                <w:szCs w:val="28"/>
              </w:rPr>
              <w:t>Настольная игра родителей с детьми</w:t>
            </w:r>
          </w:p>
          <w:p w:rsidR="00B26C9F" w:rsidRPr="009570AD" w:rsidRDefault="00B26C9F" w:rsidP="009570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AD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  <w:r w:rsidR="00B34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4F3C" w:rsidTr="00716C36">
        <w:tc>
          <w:tcPr>
            <w:tcW w:w="1276" w:type="dxa"/>
            <w:vMerge w:val="restart"/>
          </w:tcPr>
          <w:p w:rsidR="00B34F3C" w:rsidRPr="00E906FB" w:rsidRDefault="00B34F3C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lastRenderedPageBreak/>
              <w:t>Апрель</w:t>
            </w:r>
          </w:p>
          <w:p w:rsidR="00B34F3C" w:rsidRDefault="00B34F3C" w:rsidP="00391AA6">
            <w:pPr>
              <w:pStyle w:val="a3"/>
              <w:spacing w:before="80" w:beforeAutospacing="0" w:after="200" w:afterAutospacing="0"/>
            </w:pPr>
          </w:p>
          <w:p w:rsidR="00B34F3C" w:rsidRDefault="00B34F3C" w:rsidP="00391AA6">
            <w:pPr>
              <w:pStyle w:val="a3"/>
              <w:spacing w:before="80" w:beforeAutospacing="0" w:after="200" w:afterAutospacing="0"/>
            </w:pPr>
          </w:p>
          <w:p w:rsidR="00B34F3C" w:rsidRDefault="00B34F3C" w:rsidP="00391AA6">
            <w:pPr>
              <w:pStyle w:val="a3"/>
              <w:spacing w:before="80" w:beforeAutospacing="0" w:after="200" w:afterAutospacing="0"/>
            </w:pPr>
          </w:p>
          <w:p w:rsidR="00B34F3C" w:rsidRDefault="00B34F3C" w:rsidP="00391AA6">
            <w:pPr>
              <w:pStyle w:val="a3"/>
              <w:spacing w:before="80" w:beforeAutospacing="0" w:after="200" w:afterAutospacing="0"/>
            </w:pPr>
          </w:p>
          <w:p w:rsidR="00B34F3C" w:rsidRPr="00E906FB" w:rsidRDefault="00B34F3C" w:rsidP="00391AA6">
            <w:pPr>
              <w:pStyle w:val="a3"/>
              <w:spacing w:before="80" w:after="20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34F3C" w:rsidRPr="00BD49A5" w:rsidRDefault="00B34F3C" w:rsidP="00726B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«В гостях у  русской народной сказки «Царевна-лягушка»:</w:t>
            </w:r>
          </w:p>
          <w:p w:rsidR="00B34F3C" w:rsidRPr="00E906FB" w:rsidRDefault="00B34F3C" w:rsidP="00CE03F8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1)мультимедийная презентация по сказке;</w:t>
            </w:r>
          </w:p>
          <w:p w:rsidR="00B34F3C" w:rsidRPr="00E906FB" w:rsidRDefault="00B34F3C" w:rsidP="00CE03F8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2) беседа по содержанию сказки;</w:t>
            </w: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3) продуктивная  деятельность:</w:t>
            </w: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-создание образа царевны-лягушки</w:t>
            </w: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(лепка);</w:t>
            </w: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 игрового макета </w:t>
            </w:r>
            <w:proofErr w:type="gramStart"/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сказке.</w:t>
            </w: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4F3C" w:rsidRPr="00E906FB" w:rsidRDefault="00B34F3C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Ситуативный разговор</w:t>
            </w:r>
          </w:p>
          <w:p w:rsidR="00B34F3C" w:rsidRPr="00E906FB" w:rsidRDefault="00B34F3C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бы случилось, если бы…» с использованием игрового макета по сказке.</w:t>
            </w:r>
          </w:p>
          <w:p w:rsidR="00B34F3C" w:rsidRPr="00E906FB" w:rsidRDefault="00B34F3C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Подвижные игры «Лягушки», «Не ошибись».</w:t>
            </w:r>
          </w:p>
          <w:p w:rsidR="00B34F3C" w:rsidRPr="00E906FB" w:rsidRDefault="00B34F3C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34F3C" w:rsidRPr="00E906FB" w:rsidRDefault="00B34F3C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Рассматривание книг</w:t>
            </w:r>
          </w:p>
          <w:p w:rsidR="00B34F3C" w:rsidRPr="00E906FB" w:rsidRDefault="00B34F3C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и иллюстраций разных авторов к сказке.</w:t>
            </w:r>
          </w:p>
        </w:tc>
        <w:tc>
          <w:tcPr>
            <w:tcW w:w="2470" w:type="dxa"/>
          </w:tcPr>
          <w:p w:rsidR="00B34F3C" w:rsidRPr="00E906FB" w:rsidRDefault="00B34F3C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Чтение сказки детям.</w:t>
            </w:r>
          </w:p>
          <w:p w:rsidR="00B34F3C" w:rsidRPr="00E906FB" w:rsidRDefault="00B34F3C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Подбор иллюстраций</w:t>
            </w:r>
          </w:p>
          <w:p w:rsidR="00B34F3C" w:rsidRPr="00E906FB" w:rsidRDefault="00B34F3C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по сказке.</w:t>
            </w:r>
          </w:p>
          <w:p w:rsidR="00B34F3C" w:rsidRPr="00E906FB" w:rsidRDefault="00B34F3C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B34F3C" w:rsidRPr="00E906FB" w:rsidRDefault="00B34F3C" w:rsidP="006C6CC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 xml:space="preserve"> Театральная пятница </w:t>
            </w:r>
            <w:r>
              <w:rPr>
                <w:sz w:val="28"/>
                <w:szCs w:val="28"/>
              </w:rPr>
              <w:t xml:space="preserve"> совместно с родителями. Инсценирование сказки.</w:t>
            </w:r>
            <w:r w:rsidRPr="00E906FB">
              <w:rPr>
                <w:sz w:val="28"/>
                <w:szCs w:val="28"/>
              </w:rPr>
              <w:t xml:space="preserve"> </w:t>
            </w:r>
          </w:p>
        </w:tc>
      </w:tr>
      <w:tr w:rsidR="00B34F3C" w:rsidTr="00716C36">
        <w:tc>
          <w:tcPr>
            <w:tcW w:w="1276" w:type="dxa"/>
            <w:vMerge/>
          </w:tcPr>
          <w:p w:rsidR="00B34F3C" w:rsidRDefault="00B34F3C" w:rsidP="00391AA6">
            <w:pPr>
              <w:pStyle w:val="a3"/>
              <w:spacing w:before="80" w:beforeAutospacing="0" w:after="200" w:afterAutospacing="0"/>
            </w:pPr>
          </w:p>
        </w:tc>
        <w:tc>
          <w:tcPr>
            <w:tcW w:w="4111" w:type="dxa"/>
          </w:tcPr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Работа с логопедом:</w:t>
            </w:r>
          </w:p>
          <w:p w:rsidR="00B34F3C" w:rsidRPr="000C7B1B" w:rsidRDefault="00B34F3C" w:rsidP="007745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11F25">
              <w:rPr>
                <w:rFonts w:ascii="Times New Roman" w:hAnsi="Times New Roman" w:cs="Times New Roman"/>
                <w:sz w:val="28"/>
                <w:szCs w:val="28"/>
              </w:rPr>
              <w:t>Пересказ э</w:t>
            </w: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пизодов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 xml:space="preserve">«Царевна-лягушка» с использованием </w:t>
            </w:r>
            <w:r w:rsidRPr="000C7B1B">
              <w:rPr>
                <w:rFonts w:ascii="Times New Roman" w:hAnsi="Times New Roman" w:cs="Times New Roman"/>
                <w:sz w:val="28"/>
                <w:szCs w:val="28"/>
              </w:rPr>
              <w:t>пиктограмм.</w:t>
            </w:r>
          </w:p>
          <w:p w:rsidR="00B34F3C" w:rsidRPr="00E906FB" w:rsidRDefault="00B34F3C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4F3C" w:rsidRDefault="00B34F3C" w:rsidP="00BD49A5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загадки о персонаже сказки                        </w:t>
            </w:r>
          </w:p>
          <w:p w:rsidR="00B34F3C" w:rsidRPr="00E906FB" w:rsidRDefault="00B34F3C" w:rsidP="00BD49A5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«Угадай-ка».</w:t>
            </w:r>
          </w:p>
        </w:tc>
        <w:tc>
          <w:tcPr>
            <w:tcW w:w="2835" w:type="dxa"/>
          </w:tcPr>
          <w:p w:rsidR="00B34F3C" w:rsidRPr="00E906FB" w:rsidRDefault="00B34F3C" w:rsidP="005755AC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 xml:space="preserve">Настольная игра </w:t>
            </w:r>
          </w:p>
          <w:p w:rsidR="00B34F3C" w:rsidRDefault="00B34F3C" w:rsidP="005755AC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«</w:t>
            </w:r>
            <w:r w:rsidR="002E7CA4">
              <w:rPr>
                <w:sz w:val="28"/>
                <w:szCs w:val="28"/>
              </w:rPr>
              <w:t>Ассоциации</w:t>
            </w:r>
            <w:r w:rsidRPr="00E906F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34F3C" w:rsidRDefault="00B34F3C" w:rsidP="005755AC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соотнесение</w:t>
            </w:r>
          </w:p>
          <w:p w:rsidR="00527A5D" w:rsidRDefault="00527A5D" w:rsidP="005755AC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предметов с персонажем сказки.</w:t>
            </w:r>
          </w:p>
          <w:p w:rsidR="00B34F3C" w:rsidRPr="00E906FB" w:rsidRDefault="00B34F3C" w:rsidP="005755AC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B34F3C" w:rsidRPr="00E906FB" w:rsidRDefault="00B34F3C" w:rsidP="005755AC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lastRenderedPageBreak/>
              <w:t>Настольная игра родителей с детьми</w:t>
            </w:r>
          </w:p>
          <w:p w:rsidR="00B34F3C" w:rsidRPr="00E906FB" w:rsidRDefault="00B34F3C" w:rsidP="002E7CA4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«</w:t>
            </w:r>
            <w:r w:rsidR="002E7CA4">
              <w:rPr>
                <w:sz w:val="28"/>
                <w:szCs w:val="28"/>
              </w:rPr>
              <w:t>Ассоциации».</w:t>
            </w:r>
          </w:p>
        </w:tc>
      </w:tr>
      <w:tr w:rsidR="000C4FAA" w:rsidRPr="00E906FB" w:rsidTr="00716C36">
        <w:tc>
          <w:tcPr>
            <w:tcW w:w="1276" w:type="dxa"/>
          </w:tcPr>
          <w:p w:rsidR="000C4FAA" w:rsidRPr="00E906FB" w:rsidRDefault="000C4FAA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lastRenderedPageBreak/>
              <w:t>Май</w:t>
            </w:r>
          </w:p>
          <w:p w:rsidR="000C4FAA" w:rsidRPr="00E906FB" w:rsidRDefault="000C4FAA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0C4FAA" w:rsidRPr="00E906FB" w:rsidRDefault="000C4FAA" w:rsidP="00391AA6">
            <w:pPr>
              <w:pStyle w:val="a3"/>
              <w:spacing w:before="8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C4FAA" w:rsidRDefault="000C4FAA" w:rsidP="00B47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FAA" w:rsidRPr="00E906FB" w:rsidRDefault="000C4FAA" w:rsidP="00B47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0C4FAA" w:rsidRPr="00E906FB" w:rsidRDefault="000C4FAA" w:rsidP="00B47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«В гостях у  русской народной сказки «Заяц-хваста»:</w:t>
            </w:r>
          </w:p>
          <w:p w:rsidR="000C4FAA" w:rsidRPr="00E906FB" w:rsidRDefault="000C4FAA" w:rsidP="00B471D0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1)выставка иллюстраций разных художников к сказке;</w:t>
            </w:r>
          </w:p>
          <w:p w:rsidR="000C4FAA" w:rsidRPr="00E906FB" w:rsidRDefault="000C4FAA" w:rsidP="00B471D0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 xml:space="preserve"> 2)рассказывание поговорок и фразеологизмов по образу Зайца</w:t>
            </w:r>
          </w:p>
          <w:p w:rsidR="000C4FAA" w:rsidRPr="00E906FB" w:rsidRDefault="000C4FAA" w:rsidP="00B471D0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( «У страха глаза велики» и др.);</w:t>
            </w:r>
          </w:p>
          <w:p w:rsidR="000C4FAA" w:rsidRPr="00E906FB" w:rsidRDefault="000C4FAA" w:rsidP="00B47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3) продуктивная  деятельность:</w:t>
            </w:r>
          </w:p>
          <w:p w:rsidR="000C4FAA" w:rsidRPr="00E906FB" w:rsidRDefault="000C4FAA" w:rsidP="00B47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вырезание, </w:t>
            </w:r>
            <w:r w:rsidRPr="00E906FB">
              <w:rPr>
                <w:rFonts w:ascii="Times New Roman" w:hAnsi="Times New Roman" w:cs="Times New Roman"/>
                <w:sz w:val="28"/>
                <w:szCs w:val="28"/>
              </w:rPr>
              <w:t>раскрашивание силуэтов персонажей сказки;</w:t>
            </w:r>
          </w:p>
          <w:p w:rsidR="000C4FAA" w:rsidRPr="00E906FB" w:rsidRDefault="000C4FAA" w:rsidP="00B471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 игрового макета.</w:t>
            </w:r>
          </w:p>
          <w:p w:rsidR="000C4FAA" w:rsidRPr="00E906FB" w:rsidRDefault="000C4FAA" w:rsidP="00CE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4FAA" w:rsidRPr="00E906FB" w:rsidRDefault="000C4FAA" w:rsidP="00391AA6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06FB">
              <w:rPr>
                <w:color w:val="000000"/>
                <w:sz w:val="28"/>
                <w:szCs w:val="28"/>
                <w:shd w:val="clear" w:color="auto" w:fill="FFFFFF"/>
              </w:rPr>
              <w:t>Творческая мастерская:</w:t>
            </w:r>
          </w:p>
          <w:p w:rsidR="000C4FAA" w:rsidRPr="00E906FB" w:rsidRDefault="000C4FAA" w:rsidP="00391AA6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06FB">
              <w:rPr>
                <w:color w:val="000000"/>
                <w:sz w:val="28"/>
                <w:szCs w:val="28"/>
                <w:shd w:val="clear" w:color="auto" w:fill="FFFFFF"/>
              </w:rPr>
              <w:t>-изготовление атрибутов (шапочек) для показа эпизодов сказки;</w:t>
            </w:r>
          </w:p>
          <w:p w:rsidR="000C4FAA" w:rsidRPr="00E906FB" w:rsidRDefault="000C4FAA" w:rsidP="0043313C">
            <w:pPr>
              <w:pStyle w:val="a3"/>
              <w:spacing w:before="80" w:beforeAutospacing="0" w:after="20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06FB">
              <w:rPr>
                <w:color w:val="000000"/>
                <w:sz w:val="28"/>
                <w:szCs w:val="28"/>
                <w:shd w:val="clear" w:color="auto" w:fill="FFFFFF"/>
              </w:rPr>
              <w:t>-инсценирование                   сюжетов сказки.</w:t>
            </w:r>
          </w:p>
        </w:tc>
        <w:tc>
          <w:tcPr>
            <w:tcW w:w="2835" w:type="dxa"/>
          </w:tcPr>
          <w:p w:rsidR="000C4FAA" w:rsidRPr="00E906FB" w:rsidRDefault="000C4FAA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Подвижная игра</w:t>
            </w:r>
          </w:p>
          <w:p w:rsidR="000C4FAA" w:rsidRPr="00E906FB" w:rsidRDefault="000C4FAA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«Зайцы и волк».</w:t>
            </w:r>
          </w:p>
          <w:p w:rsidR="000C4FAA" w:rsidRPr="00E906FB" w:rsidRDefault="000C4FAA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0C4FAA" w:rsidRPr="00E906FB" w:rsidRDefault="000C4FAA" w:rsidP="00DE363A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0C4FAA" w:rsidRPr="00E906FB" w:rsidRDefault="000C4FAA" w:rsidP="00FE68C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Чтение сказки детям.</w:t>
            </w:r>
          </w:p>
          <w:p w:rsidR="000C4FAA" w:rsidRPr="00E906FB" w:rsidRDefault="000C4FAA" w:rsidP="00FE68C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0C4FAA" w:rsidRPr="00E906FB" w:rsidRDefault="000C4FAA" w:rsidP="00FE68C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Подбор иллюстраций</w:t>
            </w:r>
          </w:p>
          <w:p w:rsidR="000C4FAA" w:rsidRPr="00E906FB" w:rsidRDefault="000C4FAA" w:rsidP="00FE68C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по сказке.</w:t>
            </w:r>
          </w:p>
          <w:p w:rsidR="000C4FAA" w:rsidRPr="00E906FB" w:rsidRDefault="000C4FAA" w:rsidP="00FE68C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  <w:p w:rsidR="000C4FAA" w:rsidRPr="00E906FB" w:rsidRDefault="000C4FAA" w:rsidP="00FE68CF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  <w:r w:rsidRPr="00E906FB">
              <w:rPr>
                <w:sz w:val="28"/>
                <w:szCs w:val="28"/>
              </w:rPr>
              <w:t>Театральная пятница по сказке.</w:t>
            </w:r>
          </w:p>
          <w:p w:rsidR="000C4FAA" w:rsidRPr="00E906FB" w:rsidRDefault="000C4FAA" w:rsidP="00391AA6">
            <w:pPr>
              <w:pStyle w:val="a3"/>
              <w:spacing w:before="80" w:beforeAutospacing="0" w:after="200" w:afterAutospacing="0"/>
              <w:rPr>
                <w:sz w:val="28"/>
                <w:szCs w:val="28"/>
              </w:rPr>
            </w:pPr>
          </w:p>
        </w:tc>
      </w:tr>
    </w:tbl>
    <w:p w:rsidR="00725563" w:rsidRPr="00E906FB" w:rsidRDefault="00725563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725563" w:rsidRDefault="00725563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427947" w:rsidRPr="00E906FB" w:rsidRDefault="00427947" w:rsidP="008E3EEA">
      <w:pPr>
        <w:pStyle w:val="a6"/>
        <w:rPr>
          <w:rFonts w:ascii="Times New Roman" w:eastAsia="+mn-ea" w:hAnsi="Times New Roman" w:cs="Times New Roman"/>
          <w:b/>
          <w:bCs/>
          <w:color w:val="E90062"/>
          <w:kern w:val="24"/>
          <w:sz w:val="28"/>
          <w:szCs w:val="28"/>
        </w:rPr>
      </w:pPr>
    </w:p>
    <w:p w:rsidR="00625837" w:rsidRPr="00625837" w:rsidRDefault="00625837" w:rsidP="00625837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25837" w:rsidRDefault="00625837" w:rsidP="003B6385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83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625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68CF" w:rsidRDefault="00FE68CF" w:rsidP="00625837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8CF" w:rsidRDefault="00FE68CF" w:rsidP="00625837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8CF" w:rsidRPr="00625837" w:rsidRDefault="00FE68CF" w:rsidP="00625837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E68CF" w:rsidRPr="00625837" w:rsidSect="00716C36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424"/>
    <w:multiLevelType w:val="multilevel"/>
    <w:tmpl w:val="BF720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21203"/>
    <w:multiLevelType w:val="multilevel"/>
    <w:tmpl w:val="812613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5E50"/>
    <w:multiLevelType w:val="hybridMultilevel"/>
    <w:tmpl w:val="C390EBDE"/>
    <w:lvl w:ilvl="0" w:tplc="20B897F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C5026"/>
    <w:multiLevelType w:val="multilevel"/>
    <w:tmpl w:val="EBB8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6508B"/>
    <w:multiLevelType w:val="multilevel"/>
    <w:tmpl w:val="35AE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376A63"/>
    <w:multiLevelType w:val="hybridMultilevel"/>
    <w:tmpl w:val="3C3EA130"/>
    <w:lvl w:ilvl="0" w:tplc="B51472B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>
    <w:nsid w:val="175C48D8"/>
    <w:multiLevelType w:val="hybridMultilevel"/>
    <w:tmpl w:val="CF1E4DAE"/>
    <w:lvl w:ilvl="0" w:tplc="B4385A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9B31CAF"/>
    <w:multiLevelType w:val="multilevel"/>
    <w:tmpl w:val="354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702567"/>
    <w:multiLevelType w:val="multilevel"/>
    <w:tmpl w:val="43AA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04E27"/>
    <w:multiLevelType w:val="multilevel"/>
    <w:tmpl w:val="D9DA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D7AB5"/>
    <w:multiLevelType w:val="multilevel"/>
    <w:tmpl w:val="A14A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D35A1"/>
    <w:multiLevelType w:val="hybridMultilevel"/>
    <w:tmpl w:val="9E103A66"/>
    <w:lvl w:ilvl="0" w:tplc="240065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2A71A4"/>
    <w:multiLevelType w:val="multilevel"/>
    <w:tmpl w:val="E334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54994"/>
    <w:multiLevelType w:val="hybridMultilevel"/>
    <w:tmpl w:val="235E4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40DF8"/>
    <w:multiLevelType w:val="hybridMultilevel"/>
    <w:tmpl w:val="6422EAA2"/>
    <w:lvl w:ilvl="0" w:tplc="ED2C4304">
      <w:start w:val="1"/>
      <w:numFmt w:val="decimal"/>
      <w:lvlText w:val="%1."/>
      <w:lvlJc w:val="left"/>
      <w:pPr>
        <w:ind w:left="2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5">
    <w:nsid w:val="5C7B31F2"/>
    <w:multiLevelType w:val="multilevel"/>
    <w:tmpl w:val="8B5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B36646"/>
    <w:multiLevelType w:val="multilevel"/>
    <w:tmpl w:val="C848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11780"/>
    <w:multiLevelType w:val="hybridMultilevel"/>
    <w:tmpl w:val="3B92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677AE"/>
    <w:multiLevelType w:val="multilevel"/>
    <w:tmpl w:val="4396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C5699"/>
    <w:multiLevelType w:val="multilevel"/>
    <w:tmpl w:val="C90E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490A7E"/>
    <w:multiLevelType w:val="hybridMultilevel"/>
    <w:tmpl w:val="2506BB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7706667"/>
    <w:multiLevelType w:val="hybridMultilevel"/>
    <w:tmpl w:val="8904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6966"/>
    <w:multiLevelType w:val="multilevel"/>
    <w:tmpl w:val="9C10B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BF94E2D"/>
    <w:multiLevelType w:val="multilevel"/>
    <w:tmpl w:val="AC0A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0"/>
  </w:num>
  <w:num w:numId="5">
    <w:abstractNumId w:val="18"/>
  </w:num>
  <w:num w:numId="6">
    <w:abstractNumId w:val="23"/>
  </w:num>
  <w:num w:numId="7">
    <w:abstractNumId w:val="1"/>
  </w:num>
  <w:num w:numId="8">
    <w:abstractNumId w:val="21"/>
  </w:num>
  <w:num w:numId="9">
    <w:abstractNumId w:val="13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2"/>
  </w:num>
  <w:num w:numId="15">
    <w:abstractNumId w:val="14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15"/>
  </w:num>
  <w:num w:numId="21">
    <w:abstractNumId w:val="7"/>
  </w:num>
  <w:num w:numId="22">
    <w:abstractNumId w:val="0"/>
  </w:num>
  <w:num w:numId="23">
    <w:abstractNumId w:val="2"/>
  </w:num>
  <w:num w:numId="24">
    <w:abstractNumId w:val="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765"/>
    <w:rsid w:val="000C4FAA"/>
    <w:rsid w:val="000C7B1B"/>
    <w:rsid w:val="00145770"/>
    <w:rsid w:val="001C14A4"/>
    <w:rsid w:val="001C6175"/>
    <w:rsid w:val="001D1E5E"/>
    <w:rsid w:val="001E6CF8"/>
    <w:rsid w:val="00230859"/>
    <w:rsid w:val="00247C5F"/>
    <w:rsid w:val="002E7CA4"/>
    <w:rsid w:val="00391AA6"/>
    <w:rsid w:val="003B6385"/>
    <w:rsid w:val="003C4D4A"/>
    <w:rsid w:val="00427947"/>
    <w:rsid w:val="0043313C"/>
    <w:rsid w:val="0043471F"/>
    <w:rsid w:val="00440E44"/>
    <w:rsid w:val="00475C7A"/>
    <w:rsid w:val="00486D15"/>
    <w:rsid w:val="004A4D07"/>
    <w:rsid w:val="004E3128"/>
    <w:rsid w:val="0050697B"/>
    <w:rsid w:val="00510765"/>
    <w:rsid w:val="00511F25"/>
    <w:rsid w:val="00520174"/>
    <w:rsid w:val="00522D85"/>
    <w:rsid w:val="00527A5D"/>
    <w:rsid w:val="005406D5"/>
    <w:rsid w:val="005755AC"/>
    <w:rsid w:val="0058148E"/>
    <w:rsid w:val="005823C1"/>
    <w:rsid w:val="005D613F"/>
    <w:rsid w:val="005E5F7E"/>
    <w:rsid w:val="00614F51"/>
    <w:rsid w:val="006250A8"/>
    <w:rsid w:val="00625837"/>
    <w:rsid w:val="00634218"/>
    <w:rsid w:val="006346C6"/>
    <w:rsid w:val="00656889"/>
    <w:rsid w:val="00697051"/>
    <w:rsid w:val="006C6CCF"/>
    <w:rsid w:val="006D1C95"/>
    <w:rsid w:val="006E32E2"/>
    <w:rsid w:val="006E7C8A"/>
    <w:rsid w:val="006F5202"/>
    <w:rsid w:val="00716C36"/>
    <w:rsid w:val="00725563"/>
    <w:rsid w:val="00726BB9"/>
    <w:rsid w:val="0077454B"/>
    <w:rsid w:val="007C1391"/>
    <w:rsid w:val="007F1B69"/>
    <w:rsid w:val="00847211"/>
    <w:rsid w:val="00881DD3"/>
    <w:rsid w:val="0088471B"/>
    <w:rsid w:val="008B47D8"/>
    <w:rsid w:val="008E3EEA"/>
    <w:rsid w:val="008E6BE3"/>
    <w:rsid w:val="009570AD"/>
    <w:rsid w:val="00974662"/>
    <w:rsid w:val="00990ABF"/>
    <w:rsid w:val="00997586"/>
    <w:rsid w:val="009A5DC8"/>
    <w:rsid w:val="009B2D37"/>
    <w:rsid w:val="009B715D"/>
    <w:rsid w:val="00A03F7A"/>
    <w:rsid w:val="00A21811"/>
    <w:rsid w:val="00A5705E"/>
    <w:rsid w:val="00A62593"/>
    <w:rsid w:val="00A74B6A"/>
    <w:rsid w:val="00A77D3F"/>
    <w:rsid w:val="00AA7A23"/>
    <w:rsid w:val="00AC01FD"/>
    <w:rsid w:val="00B26C9F"/>
    <w:rsid w:val="00B27283"/>
    <w:rsid w:val="00B307B0"/>
    <w:rsid w:val="00B34F3C"/>
    <w:rsid w:val="00B471D0"/>
    <w:rsid w:val="00B856BB"/>
    <w:rsid w:val="00BD49A5"/>
    <w:rsid w:val="00BF15E0"/>
    <w:rsid w:val="00BF4F73"/>
    <w:rsid w:val="00BF78BF"/>
    <w:rsid w:val="00C0007E"/>
    <w:rsid w:val="00C1631C"/>
    <w:rsid w:val="00C17590"/>
    <w:rsid w:val="00C75AFE"/>
    <w:rsid w:val="00C841A4"/>
    <w:rsid w:val="00CE03F8"/>
    <w:rsid w:val="00CF54A3"/>
    <w:rsid w:val="00D37934"/>
    <w:rsid w:val="00D45E92"/>
    <w:rsid w:val="00D47932"/>
    <w:rsid w:val="00D82771"/>
    <w:rsid w:val="00DA6C60"/>
    <w:rsid w:val="00DC1409"/>
    <w:rsid w:val="00DD104A"/>
    <w:rsid w:val="00DD3D8F"/>
    <w:rsid w:val="00DE1884"/>
    <w:rsid w:val="00DE1FE6"/>
    <w:rsid w:val="00DE363A"/>
    <w:rsid w:val="00E071A5"/>
    <w:rsid w:val="00E344EC"/>
    <w:rsid w:val="00E768A2"/>
    <w:rsid w:val="00E906FB"/>
    <w:rsid w:val="00ED6068"/>
    <w:rsid w:val="00F251EB"/>
    <w:rsid w:val="00FC24B6"/>
    <w:rsid w:val="00FC2A79"/>
    <w:rsid w:val="00FE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C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4D4A"/>
  </w:style>
  <w:style w:type="character" w:customStyle="1" w:styleId="apple-converted-space">
    <w:name w:val="apple-converted-space"/>
    <w:basedOn w:val="a0"/>
    <w:rsid w:val="003C4D4A"/>
  </w:style>
  <w:style w:type="paragraph" w:customStyle="1" w:styleId="c10">
    <w:name w:val="c10"/>
    <w:basedOn w:val="a"/>
    <w:rsid w:val="003C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аркеры списка"/>
    <w:rsid w:val="00697051"/>
    <w:rPr>
      <w:rFonts w:ascii="OpenSymbol" w:eastAsia="OpenSymbol" w:hAnsi="OpenSymbol" w:cs="OpenSymbol"/>
    </w:rPr>
  </w:style>
  <w:style w:type="paragraph" w:customStyle="1" w:styleId="a6">
    <w:name w:val="Содержимое таблицы"/>
    <w:basedOn w:val="a"/>
    <w:rsid w:val="0069705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7">
    <w:name w:val="Strong"/>
    <w:basedOn w:val="a0"/>
    <w:uiPriority w:val="22"/>
    <w:qFormat/>
    <w:rsid w:val="00625837"/>
    <w:rPr>
      <w:b/>
      <w:bCs/>
    </w:rPr>
  </w:style>
  <w:style w:type="paragraph" w:styleId="a8">
    <w:name w:val="List Paragraph"/>
    <w:basedOn w:val="a"/>
    <w:uiPriority w:val="34"/>
    <w:qFormat/>
    <w:rsid w:val="009A5DC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34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C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4D4A"/>
  </w:style>
  <w:style w:type="character" w:customStyle="1" w:styleId="apple-converted-space">
    <w:name w:val="apple-converted-space"/>
    <w:basedOn w:val="a0"/>
    <w:rsid w:val="003C4D4A"/>
  </w:style>
  <w:style w:type="paragraph" w:customStyle="1" w:styleId="c10">
    <w:name w:val="c10"/>
    <w:basedOn w:val="a"/>
    <w:rsid w:val="003C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аркеры списка"/>
    <w:rsid w:val="00697051"/>
    <w:rPr>
      <w:rFonts w:ascii="OpenSymbol" w:eastAsia="OpenSymbol" w:hAnsi="OpenSymbol" w:cs="OpenSymbol"/>
    </w:rPr>
  </w:style>
  <w:style w:type="paragraph" w:customStyle="1" w:styleId="a6">
    <w:name w:val="Содержимое таблицы"/>
    <w:basedOn w:val="a"/>
    <w:rsid w:val="0069705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vospitatel/8592-sistema-poiskovykh-zadaniy-i-igr--napravlennykh-na-razvitie-i-dorazvitie-sensornykh-funktsiy-i-svyaznoy-rechi-u-detey-s-narusheniem-zr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6ED2-A3BD-4445-BC8B-67027355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Olga</cp:lastModifiedBy>
  <cp:revision>23</cp:revision>
  <dcterms:created xsi:type="dcterms:W3CDTF">2015-04-07T08:54:00Z</dcterms:created>
  <dcterms:modified xsi:type="dcterms:W3CDTF">2016-02-07T16:05:00Z</dcterms:modified>
</cp:coreProperties>
</file>