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7A" w:rsidRPr="00BC01FB" w:rsidRDefault="00AD497A" w:rsidP="00AD497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C01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Развивающая среда ДОУ как условие  формирования экологических представлений старших дошкольников</w:t>
      </w:r>
    </w:p>
    <w:p w:rsidR="00AD497A" w:rsidRPr="00B557D2" w:rsidRDefault="00AD497A" w:rsidP="00AD497A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1B0A">
        <w:rPr>
          <w:rFonts w:ascii="Times New Roman" w:eastAsia="Times New Roman" w:hAnsi="Times New Roman" w:cs="Times New Roman"/>
          <w:sz w:val="28"/>
          <w:szCs w:val="28"/>
        </w:rPr>
        <w:t>Характеризуя развивающую среду, педагоги чаще всего рассматривают ее с точк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зрения: </w:t>
      </w:r>
      <w:r w:rsidRPr="00B557D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(предметно-пространственная, духовная);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7D2">
        <w:rPr>
          <w:rFonts w:ascii="Times New Roman" w:eastAsia="Times New Roman" w:hAnsi="Times New Roman" w:cs="Times New Roman"/>
          <w:sz w:val="28"/>
          <w:szCs w:val="28"/>
        </w:rPr>
        <w:t xml:space="preserve">осуществляемой деятельности (учебная, игровая, трудовая);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7D2">
        <w:rPr>
          <w:rFonts w:ascii="Times New Roman" w:eastAsia="Times New Roman" w:hAnsi="Times New Roman" w:cs="Times New Roman"/>
          <w:sz w:val="28"/>
          <w:szCs w:val="28"/>
        </w:rPr>
        <w:t>содержания (программы, методы, формы работы).</w:t>
      </w:r>
      <w:proofErr w:type="gramEnd"/>
    </w:p>
    <w:p w:rsidR="00AD497A" w:rsidRPr="00B41B0A" w:rsidRDefault="00AD497A" w:rsidP="00AD497A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Pr="00B41B0A">
        <w:rPr>
          <w:rFonts w:ascii="Times New Roman" w:eastAsia="Times New Roman" w:hAnsi="Times New Roman" w:cs="Times New Roman"/>
          <w:sz w:val="28"/>
          <w:szCs w:val="28"/>
        </w:rPr>
        <w:t>развивающая среда д</w:t>
      </w:r>
      <w:r>
        <w:rPr>
          <w:rFonts w:ascii="Times New Roman" w:eastAsia="Times New Roman" w:hAnsi="Times New Roman" w:cs="Times New Roman"/>
          <w:sz w:val="28"/>
          <w:szCs w:val="28"/>
        </w:rPr>
        <w:t>олжна быть достаточно связанной</w:t>
      </w:r>
      <w:r w:rsidRPr="00B41B0A">
        <w:rPr>
          <w:rFonts w:ascii="Times New Roman" w:eastAsia="Times New Roman" w:hAnsi="Times New Roman" w:cs="Times New Roman"/>
          <w:sz w:val="28"/>
          <w:szCs w:val="28"/>
        </w:rPr>
        <w:t xml:space="preserve"> с тем, чтобы ребенок, переходящий от одного вида деятельности к другому, ощущал их как взаимосвязанные жизненные моменты, и вместе с тем должна быть достаточно гибкой и управляемой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1B0A">
        <w:rPr>
          <w:rFonts w:ascii="Times New Roman" w:eastAsia="Times New Roman" w:hAnsi="Times New Roman" w:cs="Times New Roman"/>
          <w:sz w:val="28"/>
          <w:szCs w:val="28"/>
        </w:rPr>
        <w:t xml:space="preserve"> как со стороны ребенка, так и со стороны педагога</w:t>
      </w:r>
      <w:proofErr w:type="gramStart"/>
      <w:r w:rsidR="004C1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497A" w:rsidRDefault="00AD497A" w:rsidP="00AD497A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1B0A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предметная среда содержит </w:t>
      </w:r>
      <w:proofErr w:type="spellStart"/>
      <w:r w:rsidRPr="00B41B0A">
        <w:rPr>
          <w:rFonts w:ascii="Times New Roman" w:eastAsia="Times New Roman" w:hAnsi="Times New Roman" w:cs="Times New Roman"/>
          <w:sz w:val="28"/>
          <w:szCs w:val="28"/>
        </w:rPr>
        <w:t>социокультурные</w:t>
      </w:r>
      <w:proofErr w:type="spellEnd"/>
      <w:r w:rsidRPr="00B41B0A">
        <w:rPr>
          <w:rFonts w:ascii="Times New Roman" w:eastAsia="Times New Roman" w:hAnsi="Times New Roman" w:cs="Times New Roman"/>
          <w:sz w:val="28"/>
          <w:szCs w:val="28"/>
        </w:rPr>
        <w:t xml:space="preserve"> и природные предметные средства, обеспечивающие развитие разнообразных видов деятельности ребенка. </w:t>
      </w:r>
    </w:p>
    <w:p w:rsidR="00AD497A" w:rsidRPr="007F649A" w:rsidRDefault="00AD497A" w:rsidP="00AD497A">
      <w:pPr>
        <w:spacing w:after="0"/>
        <w:ind w:firstLine="426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Согласно исследованиям</w:t>
      </w:r>
      <w:r w:rsidRPr="007F649A">
        <w:rPr>
          <w:rFonts w:ascii="Times New Roman" w:hAnsi="Times New Roman" w:cs="Times New Roman"/>
          <w:sz w:val="28"/>
          <w:szCs w:val="28"/>
        </w:rPr>
        <w:t xml:space="preserve"> С.Н. </w:t>
      </w:r>
      <w:r w:rsidRPr="001573DB">
        <w:rPr>
          <w:rFonts w:ascii="Times New Roman" w:hAnsi="Times New Roman" w:cs="Times New Roman"/>
          <w:sz w:val="28"/>
          <w:szCs w:val="28"/>
        </w:rPr>
        <w:t xml:space="preserve">Николаевой, экологическая </w:t>
      </w:r>
      <w:r w:rsidRPr="00B41B0A">
        <w:rPr>
          <w:rFonts w:ascii="Times New Roman" w:hAnsi="Times New Roman" w:cs="Times New Roman"/>
          <w:sz w:val="28"/>
          <w:szCs w:val="28"/>
        </w:rPr>
        <w:t>среда в детском саду - это,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B0A">
        <w:rPr>
          <w:rFonts w:ascii="Times New Roman" w:hAnsi="Times New Roman" w:cs="Times New Roman"/>
          <w:sz w:val="28"/>
          <w:szCs w:val="28"/>
        </w:rPr>
        <w:t xml:space="preserve"> конкретные, отдельно взятые животные и растения, которые постоянно живут в учреждении и находя</w:t>
      </w:r>
      <w:r>
        <w:rPr>
          <w:rFonts w:ascii="Times New Roman" w:hAnsi="Times New Roman" w:cs="Times New Roman"/>
          <w:sz w:val="28"/>
          <w:szCs w:val="28"/>
        </w:rPr>
        <w:t>тся под опекой взрослых 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B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97A" w:rsidRDefault="00AD497A" w:rsidP="00AD497A">
      <w:pPr>
        <w:pStyle w:val="50"/>
        <w:shd w:val="clear" w:color="auto" w:fill="auto"/>
        <w:spacing w:after="0" w:line="276" w:lineRule="auto"/>
        <w:ind w:left="60" w:right="20" w:firstLine="340"/>
      </w:pPr>
      <w:proofErr w:type="gramStart"/>
      <w:r>
        <w:t>Правильно организованная среда в зоне природы позволит детям дошкольного возраста:</w:t>
      </w:r>
      <w:r w:rsidRPr="00771B9C">
        <w:t xml:space="preserve"> </w:t>
      </w:r>
      <w:r>
        <w:t>познать неразрывную и самую общую связь живого организма с внешней средой;</w:t>
      </w:r>
      <w:r w:rsidRPr="00771B9C">
        <w:t xml:space="preserve"> </w:t>
      </w:r>
      <w:r>
        <w:t>обеспечить морфофункциональную приспособленность к определенным элементам среды обитания;</w:t>
      </w:r>
      <w:r w:rsidRPr="00771B9C">
        <w:t xml:space="preserve"> </w:t>
      </w:r>
      <w:r>
        <w:t>увидеть появление нового организма, его рост, развитие и условия, обеспечивающие эти процессы;</w:t>
      </w:r>
      <w:r w:rsidRPr="00771B9C">
        <w:t xml:space="preserve"> </w:t>
      </w:r>
      <w:r>
        <w:t>познать специфику живого организма, его рост, развитие и условия, обеспечивающие эти процессы;</w:t>
      </w:r>
      <w:proofErr w:type="gramEnd"/>
      <w:r w:rsidRPr="00771B9C">
        <w:t xml:space="preserve"> </w:t>
      </w:r>
      <w:r>
        <w:t>познать многообразие живых организмов и разные способы взаимодействия со средой.</w:t>
      </w:r>
    </w:p>
    <w:p w:rsidR="00AD497A" w:rsidRDefault="00AD497A" w:rsidP="00AD497A">
      <w:pPr>
        <w:pStyle w:val="50"/>
        <w:shd w:val="clear" w:color="auto" w:fill="auto"/>
        <w:spacing w:after="0" w:line="276" w:lineRule="auto"/>
        <w:ind w:left="20" w:firstLine="720"/>
      </w:pPr>
      <w:r>
        <w:t>Реализация современных подходов к образованию дошкольников (осуществление идей развивающего обучения и личностно-ориентированная модель взаимодействия воспитателя и ребёнка) возможна только при соблюдении ряда принципов построения развивающей среды.</w:t>
      </w:r>
    </w:p>
    <w:p w:rsidR="00AD497A" w:rsidRPr="00F05F9B" w:rsidRDefault="00AD497A" w:rsidP="00AD497A">
      <w:pPr>
        <w:pStyle w:val="50"/>
        <w:spacing w:after="0" w:line="276" w:lineRule="auto"/>
        <w:ind w:left="20" w:firstLine="406"/>
        <w:rPr>
          <w:color w:val="FF0000"/>
        </w:rPr>
      </w:pPr>
      <w:r>
        <w:t>В «Концепции по дошкольному воспитанию» представлены принципы построения развивающей среды в дошкольных учреждениях</w:t>
      </w:r>
      <w:r w:rsidRPr="00F05F9B">
        <w:t>.</w:t>
      </w:r>
      <w:r>
        <w:t xml:space="preserve"> В.А. Петровский, Л.М. Кларина, Л.А. </w:t>
      </w:r>
      <w:proofErr w:type="spellStart"/>
      <w:r>
        <w:t>Смывина</w:t>
      </w:r>
      <w:proofErr w:type="spellEnd"/>
      <w:r>
        <w:t>, Л.П. Стрелкова в своей работе «Построение развивающей среды в дошкольном учреждении»  формулируют принципы построения п</w:t>
      </w:r>
      <w:r w:rsidR="004C1836">
        <w:t>редметно – развивающей среды</w:t>
      </w:r>
      <w:proofErr w:type="gramStart"/>
      <w:r w:rsidR="004C1836">
        <w:t xml:space="preserve"> </w:t>
      </w:r>
      <w:r>
        <w:t>:</w:t>
      </w:r>
      <w:proofErr w:type="gramEnd"/>
      <w:r>
        <w:t xml:space="preserve"> </w:t>
      </w:r>
    </w:p>
    <w:p w:rsidR="00AD497A" w:rsidRPr="007D796F" w:rsidRDefault="00AD497A" w:rsidP="00AD497A">
      <w:pPr>
        <w:pStyle w:val="50"/>
        <w:numPr>
          <w:ilvl w:val="0"/>
          <w:numId w:val="1"/>
        </w:numPr>
        <w:spacing w:after="0" w:line="276" w:lineRule="auto"/>
        <w:ind w:left="0" w:firstLine="567"/>
        <w:rPr>
          <w:i/>
        </w:rPr>
      </w:pPr>
      <w:r w:rsidRPr="007D796F">
        <w:rPr>
          <w:rStyle w:val="51"/>
        </w:rPr>
        <w:t>Принцип   дистанции, позиции при взаимодействии.</w:t>
      </w:r>
    </w:p>
    <w:p w:rsidR="00AD497A" w:rsidRPr="007D796F" w:rsidRDefault="00AD497A" w:rsidP="00AD497A">
      <w:pPr>
        <w:pStyle w:val="50"/>
        <w:numPr>
          <w:ilvl w:val="0"/>
          <w:numId w:val="1"/>
        </w:numPr>
        <w:spacing w:after="0" w:line="276" w:lineRule="auto"/>
        <w:ind w:left="0" w:firstLine="567"/>
        <w:rPr>
          <w:i/>
        </w:rPr>
      </w:pPr>
      <w:r w:rsidRPr="007D796F">
        <w:rPr>
          <w:rStyle w:val="51"/>
        </w:rPr>
        <w:t>Принцип    активности, самостоятельности, творчества.</w:t>
      </w:r>
      <w:r w:rsidRPr="007D796F">
        <w:rPr>
          <w:i/>
        </w:rPr>
        <w:t xml:space="preserve"> </w:t>
      </w:r>
    </w:p>
    <w:p w:rsidR="00AD497A" w:rsidRPr="007D796F" w:rsidRDefault="00AD497A" w:rsidP="00AD497A">
      <w:pPr>
        <w:pStyle w:val="50"/>
        <w:numPr>
          <w:ilvl w:val="0"/>
          <w:numId w:val="1"/>
        </w:numPr>
        <w:spacing w:after="0" w:line="276" w:lineRule="auto"/>
        <w:ind w:left="0" w:firstLine="567"/>
        <w:rPr>
          <w:i/>
        </w:rPr>
      </w:pPr>
      <w:r w:rsidRPr="007D796F">
        <w:rPr>
          <w:rStyle w:val="51"/>
        </w:rPr>
        <w:t>Принцип     стабильности - динамичности развивающей среды.</w:t>
      </w:r>
      <w:r w:rsidRPr="007D796F">
        <w:rPr>
          <w:i/>
        </w:rPr>
        <w:t xml:space="preserve"> </w:t>
      </w:r>
    </w:p>
    <w:p w:rsidR="00AD497A" w:rsidRPr="007D796F" w:rsidRDefault="00AD497A" w:rsidP="00AD497A">
      <w:pPr>
        <w:pStyle w:val="50"/>
        <w:numPr>
          <w:ilvl w:val="0"/>
          <w:numId w:val="1"/>
        </w:numPr>
        <w:spacing w:after="0" w:line="276" w:lineRule="auto"/>
        <w:ind w:left="0" w:firstLine="567"/>
        <w:rPr>
          <w:i/>
        </w:rPr>
      </w:pPr>
      <w:r w:rsidRPr="007D796F">
        <w:rPr>
          <w:rStyle w:val="51"/>
        </w:rPr>
        <w:t>Принцип    комплексирования и гибкого зонирования.</w:t>
      </w:r>
      <w:r w:rsidRPr="007D796F">
        <w:rPr>
          <w:i/>
        </w:rPr>
        <w:t xml:space="preserve"> </w:t>
      </w:r>
    </w:p>
    <w:p w:rsidR="00AD497A" w:rsidRPr="007D796F" w:rsidRDefault="00AD497A" w:rsidP="00AD497A">
      <w:pPr>
        <w:pStyle w:val="50"/>
        <w:numPr>
          <w:ilvl w:val="0"/>
          <w:numId w:val="1"/>
        </w:numPr>
        <w:spacing w:after="0" w:line="276" w:lineRule="auto"/>
        <w:ind w:left="0" w:firstLine="567"/>
        <w:rPr>
          <w:i/>
        </w:rPr>
      </w:pPr>
      <w:r w:rsidRPr="007D796F">
        <w:rPr>
          <w:rStyle w:val="51"/>
          <w:rFonts w:eastAsiaTheme="minorHAnsi"/>
        </w:rPr>
        <w:lastRenderedPageBreak/>
        <w:t>Принцип   эмоциональности среды, индивидуальной комфортности и эмоционального благополучия каждого ребёнка и взрослого.</w:t>
      </w:r>
      <w:r w:rsidRPr="007D796F">
        <w:rPr>
          <w:i/>
        </w:rPr>
        <w:t xml:space="preserve"> </w:t>
      </w:r>
    </w:p>
    <w:p w:rsidR="00AD497A" w:rsidRPr="007D796F" w:rsidRDefault="00AD497A" w:rsidP="00AD497A">
      <w:pPr>
        <w:pStyle w:val="50"/>
        <w:numPr>
          <w:ilvl w:val="0"/>
          <w:numId w:val="1"/>
        </w:numPr>
        <w:spacing w:after="0" w:line="276" w:lineRule="auto"/>
        <w:ind w:left="0" w:firstLine="567"/>
        <w:rPr>
          <w:i/>
        </w:rPr>
      </w:pPr>
      <w:r w:rsidRPr="007D796F">
        <w:rPr>
          <w:rStyle w:val="61"/>
        </w:rPr>
        <w:t>Принцип   сочетания привычных и неординарных элементов и эстетической организации среды.</w:t>
      </w:r>
      <w:r w:rsidRPr="007D796F">
        <w:rPr>
          <w:i/>
        </w:rPr>
        <w:t xml:space="preserve"> </w:t>
      </w:r>
    </w:p>
    <w:p w:rsidR="00AD497A" w:rsidRPr="007D796F" w:rsidRDefault="00AD497A" w:rsidP="00AD497A">
      <w:pPr>
        <w:pStyle w:val="50"/>
        <w:numPr>
          <w:ilvl w:val="0"/>
          <w:numId w:val="1"/>
        </w:numPr>
        <w:spacing w:after="0" w:line="276" w:lineRule="auto"/>
        <w:ind w:left="0" w:firstLine="567"/>
        <w:rPr>
          <w:rStyle w:val="61"/>
          <w:i w:val="0"/>
          <w:iCs w:val="0"/>
        </w:rPr>
      </w:pPr>
      <w:r w:rsidRPr="007D796F">
        <w:rPr>
          <w:rStyle w:val="61"/>
        </w:rPr>
        <w:t xml:space="preserve">Принцип   открытости-закрытости представлен в нескольких аспектах: </w:t>
      </w:r>
    </w:p>
    <w:p w:rsidR="00AD497A" w:rsidRPr="007D796F" w:rsidRDefault="00AD497A" w:rsidP="00AD497A">
      <w:pPr>
        <w:pStyle w:val="50"/>
        <w:numPr>
          <w:ilvl w:val="0"/>
          <w:numId w:val="2"/>
        </w:numPr>
        <w:spacing w:after="0" w:line="276" w:lineRule="auto"/>
        <w:rPr>
          <w:i/>
        </w:rPr>
      </w:pPr>
      <w:r w:rsidRPr="007D796F">
        <w:rPr>
          <w:rStyle w:val="61"/>
        </w:rPr>
        <w:t>Открытость природе. Единство человека и природы.</w:t>
      </w:r>
      <w:r w:rsidRPr="007D796F">
        <w:rPr>
          <w:i/>
        </w:rPr>
        <w:t xml:space="preserve"> </w:t>
      </w:r>
    </w:p>
    <w:p w:rsidR="00AD497A" w:rsidRPr="007D796F" w:rsidRDefault="00AD497A" w:rsidP="00AD497A">
      <w:pPr>
        <w:pStyle w:val="60"/>
        <w:numPr>
          <w:ilvl w:val="0"/>
          <w:numId w:val="2"/>
        </w:numPr>
        <w:shd w:val="clear" w:color="auto" w:fill="auto"/>
        <w:tabs>
          <w:tab w:val="left" w:pos="344"/>
        </w:tabs>
        <w:spacing w:line="276" w:lineRule="auto"/>
        <w:ind w:right="20"/>
        <w:rPr>
          <w:i/>
        </w:rPr>
      </w:pPr>
      <w:r w:rsidRPr="007D796F">
        <w:rPr>
          <w:rStyle w:val="61"/>
        </w:rPr>
        <w:t>Открытость своего «Я».</w:t>
      </w:r>
      <w:r w:rsidRPr="007D796F">
        <w:rPr>
          <w:i/>
        </w:rPr>
        <w:t xml:space="preserve"> </w:t>
      </w:r>
    </w:p>
    <w:p w:rsidR="00AD497A" w:rsidRPr="007D796F" w:rsidRDefault="00AD497A" w:rsidP="00AD497A">
      <w:pPr>
        <w:pStyle w:val="60"/>
        <w:numPr>
          <w:ilvl w:val="0"/>
          <w:numId w:val="1"/>
        </w:numPr>
        <w:shd w:val="clear" w:color="auto" w:fill="auto"/>
        <w:tabs>
          <w:tab w:val="left" w:pos="344"/>
        </w:tabs>
        <w:spacing w:line="276" w:lineRule="auto"/>
        <w:ind w:left="0" w:right="20" w:firstLine="567"/>
        <w:rPr>
          <w:i/>
        </w:rPr>
      </w:pPr>
      <w:r w:rsidRPr="007D796F">
        <w:rPr>
          <w:rStyle w:val="61"/>
        </w:rPr>
        <w:t>Принцип</w:t>
      </w:r>
      <w:r w:rsidRPr="007D796F">
        <w:rPr>
          <w:rStyle w:val="61"/>
        </w:rPr>
        <w:tab/>
        <w:t xml:space="preserve">   учёта половых и возрастных различий детей.</w:t>
      </w:r>
      <w:r w:rsidRPr="007D796F">
        <w:rPr>
          <w:i/>
        </w:rPr>
        <w:t xml:space="preserve"> </w:t>
      </w:r>
    </w:p>
    <w:p w:rsidR="00AD497A" w:rsidRPr="00054F3C" w:rsidRDefault="00AD497A" w:rsidP="00AD497A">
      <w:pPr>
        <w:pStyle w:val="60"/>
        <w:shd w:val="clear" w:color="auto" w:fill="auto"/>
        <w:spacing w:line="276" w:lineRule="auto"/>
        <w:ind w:left="20" w:right="20" w:firstLine="547"/>
      </w:pPr>
      <w:r w:rsidRPr="000A2B9E">
        <w:rPr>
          <w:color w:val="000000"/>
          <w:lang w:eastAsia="ru-RU"/>
        </w:rPr>
        <w:t>В исследованиях подчеркивается, что развивающей средой является та, в которой ре</w:t>
      </w:r>
      <w:r>
        <w:rPr>
          <w:color w:val="000000"/>
          <w:lang w:eastAsia="ru-RU"/>
        </w:rPr>
        <w:t>бёнок может активно действовать, поэтому при ее создании учитываются</w:t>
      </w:r>
      <w:r w:rsidRPr="00054F3C">
        <w:rPr>
          <w:color w:val="000000"/>
          <w:lang w:eastAsia="ru-RU"/>
        </w:rPr>
        <w:t xml:space="preserve"> </w:t>
      </w:r>
      <w:r>
        <w:t xml:space="preserve">возраст, уровень развития, интересы, склонности, способности, половой состав, личностные характеристики детей. </w:t>
      </w:r>
    </w:p>
    <w:p w:rsidR="00AD497A" w:rsidRDefault="00AD497A" w:rsidP="00AD497A">
      <w:pPr>
        <w:pStyle w:val="60"/>
        <w:shd w:val="clear" w:color="auto" w:fill="auto"/>
        <w:spacing w:line="276" w:lineRule="auto"/>
        <w:ind w:left="20" w:right="20" w:firstLine="547"/>
        <w:rPr>
          <w:color w:val="000000"/>
          <w:lang w:eastAsia="ru-RU"/>
        </w:rPr>
      </w:pPr>
      <w:r w:rsidRPr="000A2B9E">
        <w:rPr>
          <w:color w:val="000000"/>
          <w:lang w:eastAsia="ru-RU"/>
        </w:rPr>
        <w:t xml:space="preserve">Организация развивающей среды является одним из условий решения задач экологического образования дошкольников. В своих исследованиях </w:t>
      </w:r>
      <w:r>
        <w:rPr>
          <w:color w:val="000000"/>
          <w:lang w:eastAsia="ru-RU"/>
        </w:rPr>
        <w:t>Ивченко Т.А., Никонова Н.О.</w:t>
      </w:r>
      <w:r w:rsidRPr="000A2B9E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Римашевская</w:t>
      </w:r>
      <w:proofErr w:type="spellEnd"/>
      <w:r>
        <w:rPr>
          <w:color w:val="000000"/>
          <w:lang w:eastAsia="ru-RU"/>
        </w:rPr>
        <w:t xml:space="preserve"> Л.С.</w:t>
      </w:r>
      <w:r w:rsidRPr="004E6C89">
        <w:rPr>
          <w:lang w:eastAsia="ru-RU"/>
        </w:rPr>
        <w:t xml:space="preserve"> </w:t>
      </w:r>
      <w:r w:rsidRPr="000A2B9E">
        <w:rPr>
          <w:lang w:eastAsia="ru-RU"/>
        </w:rPr>
        <w:t xml:space="preserve"> </w:t>
      </w:r>
      <w:r w:rsidRPr="004E6C89">
        <w:rPr>
          <w:lang w:eastAsia="ru-RU"/>
        </w:rPr>
        <w:t>пишут,</w:t>
      </w:r>
      <w:r>
        <w:rPr>
          <w:lang w:eastAsia="ru-RU"/>
        </w:rPr>
        <w:t xml:space="preserve"> </w:t>
      </w:r>
      <w:r w:rsidRPr="000A2B9E">
        <w:rPr>
          <w:color w:val="000000"/>
          <w:lang w:eastAsia="ru-RU"/>
        </w:rPr>
        <w:t xml:space="preserve">что экологически развивающая среда </w:t>
      </w:r>
      <w:r>
        <w:rPr>
          <w:color w:val="000000"/>
          <w:lang w:eastAsia="ru-RU"/>
        </w:rPr>
        <w:t xml:space="preserve">ДОУ </w:t>
      </w:r>
      <w:r w:rsidRPr="000A2B9E">
        <w:rPr>
          <w:color w:val="000000"/>
          <w:lang w:eastAsia="ru-RU"/>
        </w:rPr>
        <w:t xml:space="preserve">должна способствовать: познавательному развитию ребёнка; </w:t>
      </w:r>
      <w:proofErr w:type="spellStart"/>
      <w:r w:rsidRPr="000A2B9E">
        <w:rPr>
          <w:color w:val="000000"/>
          <w:lang w:eastAsia="ru-RU"/>
        </w:rPr>
        <w:t>эколого</w:t>
      </w:r>
      <w:proofErr w:type="spellEnd"/>
      <w:r>
        <w:rPr>
          <w:color w:val="000000"/>
          <w:lang w:eastAsia="ru-RU"/>
        </w:rPr>
        <w:t xml:space="preserve"> </w:t>
      </w:r>
      <w:r w:rsidRPr="000A2B9E">
        <w:rPr>
          <w:color w:val="000000"/>
          <w:lang w:eastAsia="ru-RU"/>
        </w:rPr>
        <w:t>- эстетическому развитию; оздоровлению ребёнка; формированию нравственных качеств; формированию экологичес</w:t>
      </w:r>
      <w:r>
        <w:rPr>
          <w:color w:val="000000"/>
          <w:lang w:eastAsia="ru-RU"/>
        </w:rPr>
        <w:t xml:space="preserve">ки грамотного поведения; </w:t>
      </w:r>
      <w:proofErr w:type="spellStart"/>
      <w:r>
        <w:rPr>
          <w:color w:val="000000"/>
          <w:lang w:eastAsia="ru-RU"/>
        </w:rPr>
        <w:t>эколо</w:t>
      </w:r>
      <w:r w:rsidRPr="000A2B9E">
        <w:rPr>
          <w:color w:val="000000"/>
          <w:lang w:eastAsia="ru-RU"/>
        </w:rPr>
        <w:t>гизации</w:t>
      </w:r>
      <w:proofErr w:type="spellEnd"/>
      <w:r>
        <w:rPr>
          <w:color w:val="000000"/>
          <w:lang w:eastAsia="ru-RU"/>
        </w:rPr>
        <w:t xml:space="preserve"> </w:t>
      </w:r>
      <w:r w:rsidRPr="000A2B9E">
        <w:rPr>
          <w:color w:val="000000"/>
          <w:lang w:eastAsia="ru-RU"/>
        </w:rPr>
        <w:t xml:space="preserve"> различных видов детской деятельности</w:t>
      </w:r>
      <w:proofErr w:type="gramStart"/>
      <w:r w:rsidR="004C1836">
        <w:rPr>
          <w:color w:val="000000"/>
          <w:lang w:eastAsia="ru-RU"/>
        </w:rPr>
        <w:t xml:space="preserve"> </w:t>
      </w:r>
      <w:r w:rsidRPr="000A2B9E">
        <w:rPr>
          <w:color w:val="000000"/>
          <w:lang w:eastAsia="ru-RU"/>
        </w:rPr>
        <w:t>.</w:t>
      </w:r>
      <w:proofErr w:type="gramEnd"/>
    </w:p>
    <w:p w:rsidR="00AD497A" w:rsidRDefault="00AD497A" w:rsidP="00AD497A">
      <w:pPr>
        <w:pStyle w:val="60"/>
        <w:shd w:val="clear" w:color="auto" w:fill="auto"/>
        <w:spacing w:line="276" w:lineRule="auto"/>
        <w:ind w:left="20" w:right="20" w:firstLine="547"/>
        <w:rPr>
          <w:color w:val="000000"/>
          <w:lang w:eastAsia="ru-RU"/>
        </w:rPr>
      </w:pPr>
      <w:r w:rsidRPr="000A2B9E">
        <w:rPr>
          <w:color w:val="000000"/>
          <w:lang w:eastAsia="ru-RU"/>
        </w:rPr>
        <w:t>В детском саду экологически развивающая среда может быть организована как «Уголок природы», «Лаборатория природы», «Комната природы» и др. Мы рассмотрим самые основные.</w:t>
      </w:r>
    </w:p>
    <w:p w:rsidR="00AD497A" w:rsidRDefault="00AD497A" w:rsidP="00AD497A">
      <w:pPr>
        <w:pStyle w:val="60"/>
        <w:shd w:val="clear" w:color="auto" w:fill="auto"/>
        <w:spacing w:line="276" w:lineRule="auto"/>
        <w:ind w:left="20" w:right="20" w:firstLine="547"/>
        <w:rPr>
          <w:rFonts w:eastAsia="Courier New"/>
          <w:color w:val="FF0000"/>
          <w:u w:val="single"/>
          <w:lang w:eastAsia="ru-RU"/>
        </w:rPr>
      </w:pPr>
      <w:r>
        <w:rPr>
          <w:b/>
          <w:bCs/>
          <w:i/>
          <w:iCs/>
          <w:color w:val="000000"/>
          <w:sz w:val="27"/>
          <w:szCs w:val="27"/>
          <w:lang w:eastAsia="ru-RU"/>
        </w:rPr>
        <w:t xml:space="preserve">Уголок природы. </w:t>
      </w:r>
      <w:r w:rsidRPr="000A2B9E">
        <w:rPr>
          <w:color w:val="000000"/>
          <w:lang w:eastAsia="ru-RU"/>
        </w:rPr>
        <w:t xml:space="preserve">Хорошо оборудованный и удачно расположенный уголок природы украсит групповую комнату, доставит удовольствие детям, даст возможность проводить интересные наблюдения. Ухаживать за животными растениями в течение всего года. Каждая возрастная группа имеет свой уголок природы. При подборе обитателей уголка природы </w:t>
      </w:r>
      <w:r>
        <w:rPr>
          <w:color w:val="000000"/>
          <w:lang w:eastAsia="ru-RU"/>
        </w:rPr>
        <w:t xml:space="preserve">П.Г. </w:t>
      </w:r>
      <w:proofErr w:type="spellStart"/>
      <w:r>
        <w:rPr>
          <w:color w:val="000000"/>
          <w:lang w:eastAsia="ru-RU"/>
        </w:rPr>
        <w:t>Саморукова</w:t>
      </w:r>
      <w:proofErr w:type="spellEnd"/>
      <w:r>
        <w:rPr>
          <w:color w:val="000000"/>
          <w:lang w:eastAsia="ru-RU"/>
        </w:rPr>
        <w:t xml:space="preserve"> </w:t>
      </w:r>
      <w:r w:rsidRPr="000A2B9E">
        <w:rPr>
          <w:color w:val="000000"/>
          <w:lang w:eastAsia="ru-RU"/>
        </w:rPr>
        <w:t xml:space="preserve"> рекомендует соблюдать ряд требований</w:t>
      </w:r>
      <w:proofErr w:type="gramStart"/>
      <w:r w:rsidR="004C183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:</w:t>
      </w:r>
      <w:proofErr w:type="gramEnd"/>
    </w:p>
    <w:p w:rsidR="00AD497A" w:rsidRPr="00673D7E" w:rsidRDefault="00AD497A" w:rsidP="00AD497A">
      <w:pPr>
        <w:tabs>
          <w:tab w:val="left" w:pos="0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должны быть типичными, внешне яркими, привлекательными, </w:t>
      </w:r>
      <w:r w:rsidRPr="0067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безопасными для здоровья детей.</w:t>
      </w:r>
    </w:p>
    <w:p w:rsidR="00AD497A" w:rsidRPr="00A3132D" w:rsidRDefault="00AD497A" w:rsidP="00AD497A">
      <w:pPr>
        <w:tabs>
          <w:tab w:val="left" w:pos="0"/>
        </w:tabs>
        <w:spacing w:after="0"/>
        <w:ind w:right="20" w:firstLine="567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B054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Уголок природы - место труда и наблюдений детей. Уход за его обитателями по качеству, характеру труда, затрачиваемым силам и времени должен быть доступен детям. Поэтому подбираются неприхотливые растения и животные, не требующие для своего содержания сложного оборудования.</w:t>
      </w: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П.Г.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Саморукова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указывала</w:t>
      </w:r>
      <w:r w:rsidRPr="007B054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что главная особенность и </w:t>
      </w:r>
      <w:r w:rsidRPr="007B054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преимущество уголка природы - непосредственная близость его обитателей к детям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00544" w:rsidRPr="00AD497A" w:rsidRDefault="00500544"/>
    <w:sectPr w:rsidR="00500544" w:rsidRPr="00AD497A" w:rsidSect="0050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878C7"/>
    <w:multiLevelType w:val="hybridMultilevel"/>
    <w:tmpl w:val="76308E66"/>
    <w:lvl w:ilvl="0" w:tplc="C05C40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975AE"/>
    <w:multiLevelType w:val="hybridMultilevel"/>
    <w:tmpl w:val="CFE07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497A"/>
    <w:rsid w:val="00067781"/>
    <w:rsid w:val="004C1836"/>
    <w:rsid w:val="00500544"/>
    <w:rsid w:val="00AD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AD49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497A"/>
    <w:pPr>
      <w:shd w:val="clear" w:color="auto" w:fill="FFFFFF"/>
      <w:spacing w:after="480" w:line="49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1">
    <w:name w:val="Основной текст (5) + Курсив"/>
    <w:basedOn w:val="5"/>
    <w:rsid w:val="00AD497A"/>
    <w:rPr>
      <w:i/>
      <w:iCs/>
    </w:rPr>
  </w:style>
  <w:style w:type="character" w:customStyle="1" w:styleId="6">
    <w:name w:val="Основной текст (6)_"/>
    <w:basedOn w:val="a0"/>
    <w:link w:val="60"/>
    <w:rsid w:val="00AD49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AD497A"/>
    <w:rPr>
      <w:i/>
      <w:iCs/>
    </w:rPr>
  </w:style>
  <w:style w:type="paragraph" w:customStyle="1" w:styleId="60">
    <w:name w:val="Основной текст (6)"/>
    <w:basedOn w:val="a"/>
    <w:link w:val="6"/>
    <w:rsid w:val="00AD497A"/>
    <w:pPr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3862</Characters>
  <Application>Microsoft Office Word</Application>
  <DocSecurity>0</DocSecurity>
  <Lines>32</Lines>
  <Paragraphs>9</Paragraphs>
  <ScaleCrop>false</ScaleCrop>
  <Company>AUZsoft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Цветочек</dc:creator>
  <cp:keywords/>
  <dc:description/>
  <cp:lastModifiedBy>Цветочек</cp:lastModifiedBy>
  <cp:revision>3</cp:revision>
  <dcterms:created xsi:type="dcterms:W3CDTF">2016-02-07T13:17:00Z</dcterms:created>
  <dcterms:modified xsi:type="dcterms:W3CDTF">2016-02-07T13:21:00Z</dcterms:modified>
</cp:coreProperties>
</file>