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22" w:rsidRPr="00193222" w:rsidRDefault="00193222" w:rsidP="00193222">
      <w:pPr>
        <w:jc w:val="center"/>
        <w:rPr>
          <w:rFonts w:ascii="Times New Roman" w:hAnsi="Times New Roman" w:cs="Times New Roman"/>
          <w:sz w:val="28"/>
          <w:szCs w:val="28"/>
        </w:rPr>
      </w:pPr>
      <w:r w:rsidRPr="00193222">
        <w:rPr>
          <w:rFonts w:ascii="Times New Roman" w:hAnsi="Times New Roman" w:cs="Times New Roman"/>
          <w:sz w:val="28"/>
          <w:szCs w:val="28"/>
        </w:rPr>
        <w:t>Консультации для воспитателей</w:t>
      </w:r>
    </w:p>
    <w:p w:rsidR="00193222" w:rsidRPr="00193222" w:rsidRDefault="00193222" w:rsidP="00193222">
      <w:pPr>
        <w:jc w:val="center"/>
        <w:rPr>
          <w:rFonts w:ascii="Times New Roman" w:hAnsi="Times New Roman" w:cs="Times New Roman"/>
          <w:b/>
          <w:bCs/>
          <w:sz w:val="28"/>
          <w:szCs w:val="28"/>
        </w:rPr>
      </w:pPr>
      <w:r w:rsidRPr="00193222">
        <w:rPr>
          <w:rFonts w:ascii="Times New Roman" w:hAnsi="Times New Roman" w:cs="Times New Roman"/>
          <w:sz w:val="28"/>
          <w:szCs w:val="28"/>
        </w:rPr>
        <w:t>«</w:t>
      </w:r>
      <w:r w:rsidRPr="00193222">
        <w:rPr>
          <w:rFonts w:ascii="Times New Roman" w:hAnsi="Times New Roman" w:cs="Times New Roman"/>
          <w:b/>
          <w:bCs/>
          <w:sz w:val="28"/>
          <w:szCs w:val="28"/>
        </w:rPr>
        <w:t>Современные образовательные технологии для развития связной речи у дошкольников»</w:t>
      </w:r>
    </w:p>
    <w:p w:rsidR="00193222" w:rsidRPr="00193222" w:rsidRDefault="00193222" w:rsidP="00193222">
      <w:pPr>
        <w:jc w:val="center"/>
        <w:rPr>
          <w:rFonts w:ascii="Times New Roman" w:hAnsi="Times New Roman" w:cs="Times New Roman"/>
          <w:bCs/>
          <w:sz w:val="28"/>
          <w:szCs w:val="28"/>
        </w:rPr>
      </w:pPr>
      <w:r w:rsidRPr="00193222">
        <w:rPr>
          <w:rFonts w:ascii="Times New Roman" w:hAnsi="Times New Roman" w:cs="Times New Roman"/>
          <w:bCs/>
          <w:sz w:val="28"/>
          <w:szCs w:val="28"/>
        </w:rPr>
        <w:t>Подготовила: учитель – логопед Ензак. А.А</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rPr>
        <w:t xml:space="preserve">          </w:t>
      </w:r>
      <w:r w:rsidRPr="00193222">
        <w:rPr>
          <w:rFonts w:ascii="Times New Roman" w:hAnsi="Times New Roman" w:cs="Times New Roman"/>
          <w:sz w:val="28"/>
          <w:szCs w:val="28"/>
        </w:rPr>
        <w:t xml:space="preserve">Вопросы развития связной речи изучались в разных аспектах  Ушинским К.Д., Тихеевой Е.И., </w:t>
      </w:r>
      <w:proofErr w:type="spellStart"/>
      <w:r w:rsidRPr="00193222">
        <w:rPr>
          <w:rFonts w:ascii="Times New Roman" w:hAnsi="Times New Roman" w:cs="Times New Roman"/>
          <w:sz w:val="28"/>
          <w:szCs w:val="28"/>
        </w:rPr>
        <w:t>Флёриной</w:t>
      </w:r>
      <w:proofErr w:type="spellEnd"/>
      <w:r w:rsidRPr="00193222">
        <w:rPr>
          <w:rFonts w:ascii="Times New Roman" w:hAnsi="Times New Roman" w:cs="Times New Roman"/>
          <w:sz w:val="28"/>
          <w:szCs w:val="28"/>
        </w:rPr>
        <w:t xml:space="preserve"> Е.И., </w:t>
      </w:r>
      <w:proofErr w:type="spellStart"/>
      <w:r w:rsidRPr="00193222">
        <w:rPr>
          <w:rFonts w:ascii="Times New Roman" w:hAnsi="Times New Roman" w:cs="Times New Roman"/>
          <w:sz w:val="28"/>
          <w:szCs w:val="28"/>
        </w:rPr>
        <w:t>Бородич</w:t>
      </w:r>
      <w:proofErr w:type="spellEnd"/>
      <w:r w:rsidRPr="00193222">
        <w:rPr>
          <w:rFonts w:ascii="Times New Roman" w:hAnsi="Times New Roman" w:cs="Times New Roman"/>
          <w:sz w:val="28"/>
          <w:szCs w:val="28"/>
        </w:rPr>
        <w:t xml:space="preserve"> А.М. и другими. По мнению Сохина Ф.А., связная речь – это не просто последовательность связанных друг с другом мыслей, которые выражены точными словами, в правильно построенных предложениях. Связная речь как бы вбирает в себя все достижения ребенка в овладении родным языком, в освоении его звуковой стороны, словарного запаса и грамматического строя.</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sz w:val="28"/>
          <w:szCs w:val="28"/>
        </w:rPr>
        <w:t>По тому, как дети строят свои высказывания, можно судить об уровне их речевого развития. По мнению профессора Текучева А.В., под связной речью следует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единое целое. В соответствии с этим каждое самостоятельное отдельное предложение можно рассматривать как одну из разновидностей связной речи.</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sz w:val="28"/>
          <w:szCs w:val="28"/>
        </w:rPr>
        <w:t>Связная речь представляет собой наиболее сложную форму речевой деятельности. Она носит характер последовательного систематизированного развернутого изложения.</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sz w:val="28"/>
          <w:szCs w:val="28"/>
        </w:rPr>
        <w:t xml:space="preserve">Основная функция связной речи – </w:t>
      </w:r>
      <w:r w:rsidRPr="00193222">
        <w:rPr>
          <w:rFonts w:ascii="Times New Roman" w:hAnsi="Times New Roman" w:cs="Times New Roman"/>
          <w:sz w:val="28"/>
          <w:szCs w:val="28"/>
          <w:u w:val="single"/>
        </w:rPr>
        <w:t>коммуникативная.</w:t>
      </w:r>
      <w:r w:rsidRPr="00193222">
        <w:rPr>
          <w:rFonts w:ascii="Times New Roman" w:hAnsi="Times New Roman" w:cs="Times New Roman"/>
          <w:sz w:val="28"/>
          <w:szCs w:val="28"/>
        </w:rPr>
        <w:t xml:space="preserve"> Развитие обеих форм речи – монолога и диалога – играет ведущую роль в процессе развития речи ребенка и занимает центральное место в общей системе работы по развитию речи в детском саду. Обучение связной речи можно рассматривать как цель и как средство практического овладения языком. Освоение разных сторон речи является необходимым условием развития связной речи и в тоже время развитие связной речи способствует самостоятельному использованию ребенком отдельных слов и синтаксических конструкций.</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sz w:val="28"/>
          <w:szCs w:val="28"/>
        </w:rPr>
        <w:t>Современные компьютерные технологии позволяют нам объединить, систематизировать имеющийся материал по развитию связной речи, избегать траты времени на поиск пособий на полках кабинета, срисовывание иллюстраций, хранение большого количества речевого материала. Данный материал можно хранить на дисках, флэш-картах и в самом компьютере.</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sz w:val="28"/>
          <w:szCs w:val="28"/>
        </w:rPr>
        <w:lastRenderedPageBreak/>
        <w:t>Можно использовать уникальную возможность компьютера демонстрировать иллюстративный и речевой материал на интерактивной доске при обучении детей пересказу рассказа с использованием серии сюжетных картин, опорных сигналов, сюжетной картины, прочитанного логопедом рассказа.</w:t>
      </w:r>
    </w:p>
    <w:p w:rsidR="00193222" w:rsidRPr="00193222" w:rsidRDefault="00193222" w:rsidP="00193222">
      <w:pPr>
        <w:rPr>
          <w:rFonts w:ascii="Times New Roman" w:hAnsi="Times New Roman" w:cs="Times New Roman"/>
          <w:sz w:val="28"/>
          <w:szCs w:val="28"/>
        </w:rPr>
      </w:pPr>
      <w:r w:rsidRPr="00193222">
        <w:rPr>
          <w:rFonts w:ascii="Times New Roman" w:hAnsi="Times New Roman" w:cs="Times New Roman"/>
          <w:sz w:val="28"/>
          <w:szCs w:val="28"/>
        </w:rPr>
        <w:t>Компьютер позволяет нам не только показать и увидеть, но и услышать необходимый речевой материал. В данном случае мы можем воспользоваться компьютером как проигрывателем CD.</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xml:space="preserve">Применение информационных технологий на занятиях в ДОУ позволяет преодолеть </w:t>
      </w:r>
      <w:proofErr w:type="spellStart"/>
      <w:r w:rsidRPr="007D10D5">
        <w:rPr>
          <w:rFonts w:ascii="Times New Roman" w:hAnsi="Times New Roman" w:cs="Times New Roman"/>
          <w:sz w:val="28"/>
          <w:szCs w:val="28"/>
        </w:rPr>
        <w:t>интелектуальную</w:t>
      </w:r>
      <w:proofErr w:type="spellEnd"/>
      <w:r w:rsidRPr="007D10D5">
        <w:rPr>
          <w:rFonts w:ascii="Times New Roman" w:hAnsi="Times New Roman" w:cs="Times New Roman"/>
          <w:sz w:val="28"/>
          <w:szCs w:val="28"/>
        </w:rPr>
        <w:t xml:space="preserve"> пассивность детей на занятиях, даёт возможность повысить эффективность образовательной деятельности педагога ДОУ.</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Выделяют 2 вида занятий с использованием ИКТ.</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1.</w:t>
      </w:r>
      <w:r w:rsidRPr="007D10D5">
        <w:rPr>
          <w:rFonts w:ascii="Times New Roman" w:hAnsi="Times New Roman" w:cs="Times New Roman"/>
          <w:i/>
          <w:iCs/>
          <w:sz w:val="28"/>
          <w:szCs w:val="28"/>
        </w:rPr>
        <w:t> Занятие с мультимедийной поддержкой.</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На таком занятии используется только один компьютер в качестве “электронной доски”. На этапе подготовки анализируются электронные и информационные ресурсы, отбирается необходимый материал для урока.                    </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xml:space="preserve">           Иногда бывает очень сложно подобрать необходимые материалы для объяснения темы занятия, поэтому создаются презентационные материалы с помощью программы </w:t>
      </w:r>
      <w:proofErr w:type="spellStart"/>
      <w:r w:rsidRPr="007D10D5">
        <w:rPr>
          <w:rFonts w:ascii="Times New Roman" w:hAnsi="Times New Roman" w:cs="Times New Roman"/>
          <w:sz w:val="28"/>
          <w:szCs w:val="28"/>
        </w:rPr>
        <w:t>Power</w:t>
      </w:r>
      <w:proofErr w:type="spellEnd"/>
      <w:r w:rsidRPr="007D10D5">
        <w:rPr>
          <w:rFonts w:ascii="Times New Roman" w:hAnsi="Times New Roman" w:cs="Times New Roman"/>
          <w:sz w:val="28"/>
          <w:szCs w:val="28"/>
        </w:rPr>
        <w:t xml:space="preserve"> </w:t>
      </w:r>
      <w:proofErr w:type="spellStart"/>
      <w:r w:rsidRPr="007D10D5">
        <w:rPr>
          <w:rFonts w:ascii="Times New Roman" w:hAnsi="Times New Roman" w:cs="Times New Roman"/>
          <w:sz w:val="28"/>
          <w:szCs w:val="28"/>
        </w:rPr>
        <w:t>Point</w:t>
      </w:r>
      <w:proofErr w:type="spellEnd"/>
      <w:r w:rsidRPr="007D10D5">
        <w:rPr>
          <w:rFonts w:ascii="Times New Roman" w:hAnsi="Times New Roman" w:cs="Times New Roman"/>
          <w:sz w:val="28"/>
          <w:szCs w:val="28"/>
        </w:rPr>
        <w:t xml:space="preserve"> или других мультимедийных программ.</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Для проведения таких занятий необходим один персональный компьютер (ноутбук), мультимедийный проектор, колонки, экран.</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С помощью мультимедийных презентаций разучиваются с детьми комплексы зрительных гимнастик, упражнений для снятия зрительного утомления.</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xml:space="preserve">           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w:t>
      </w:r>
      <w:r w:rsidRPr="007D10D5">
        <w:rPr>
          <w:rFonts w:ascii="Times New Roman" w:hAnsi="Times New Roman" w:cs="Times New Roman"/>
          <w:sz w:val="28"/>
          <w:szCs w:val="28"/>
        </w:rPr>
        <w:lastRenderedPageBreak/>
        <w:t>позволяет заложить информацию не только в фактографическом, но и ассоциативном виде в память детей.</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Применение компьютерных слайдовых презентаций в процессе обучения детей имеет следующие достоинства:</w:t>
      </w:r>
    </w:p>
    <w:p w:rsidR="007D10D5" w:rsidRPr="007D10D5" w:rsidRDefault="007D10D5" w:rsidP="007D10D5">
      <w:pPr>
        <w:numPr>
          <w:ilvl w:val="0"/>
          <w:numId w:val="1"/>
        </w:numPr>
        <w:rPr>
          <w:rFonts w:ascii="Times New Roman" w:hAnsi="Times New Roman" w:cs="Times New Roman"/>
          <w:sz w:val="28"/>
          <w:szCs w:val="28"/>
        </w:rPr>
      </w:pPr>
      <w:r w:rsidRPr="007D10D5">
        <w:rPr>
          <w:rFonts w:ascii="Times New Roman" w:hAnsi="Times New Roman" w:cs="Times New Roman"/>
          <w:sz w:val="28"/>
          <w:szCs w:val="28"/>
        </w:rPr>
        <w:t xml:space="preserve">Осуществление </w:t>
      </w:r>
      <w:proofErr w:type="spellStart"/>
      <w:r w:rsidRPr="007D10D5">
        <w:rPr>
          <w:rFonts w:ascii="Times New Roman" w:hAnsi="Times New Roman" w:cs="Times New Roman"/>
          <w:sz w:val="28"/>
          <w:szCs w:val="28"/>
        </w:rPr>
        <w:t>полисенсорного</w:t>
      </w:r>
      <w:proofErr w:type="spellEnd"/>
      <w:r w:rsidRPr="007D10D5">
        <w:rPr>
          <w:rFonts w:ascii="Times New Roman" w:hAnsi="Times New Roman" w:cs="Times New Roman"/>
          <w:sz w:val="28"/>
          <w:szCs w:val="28"/>
        </w:rPr>
        <w:t xml:space="preserve"> восприятия материала;</w:t>
      </w:r>
    </w:p>
    <w:p w:rsidR="007D10D5" w:rsidRPr="007D10D5" w:rsidRDefault="007D10D5" w:rsidP="007D10D5">
      <w:pPr>
        <w:numPr>
          <w:ilvl w:val="0"/>
          <w:numId w:val="1"/>
        </w:numPr>
        <w:rPr>
          <w:rFonts w:ascii="Times New Roman" w:hAnsi="Times New Roman" w:cs="Times New Roman"/>
          <w:sz w:val="28"/>
          <w:szCs w:val="28"/>
        </w:rPr>
      </w:pPr>
      <w:r w:rsidRPr="007D10D5">
        <w:rPr>
          <w:rFonts w:ascii="Times New Roman" w:hAnsi="Times New Roman" w:cs="Times New Roman"/>
          <w:sz w:val="28"/>
          <w:szCs w:val="28"/>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7D10D5" w:rsidRPr="007D10D5" w:rsidRDefault="007D10D5" w:rsidP="007D10D5">
      <w:pPr>
        <w:numPr>
          <w:ilvl w:val="0"/>
          <w:numId w:val="1"/>
        </w:numPr>
        <w:rPr>
          <w:rFonts w:ascii="Times New Roman" w:hAnsi="Times New Roman" w:cs="Times New Roman"/>
          <w:sz w:val="28"/>
          <w:szCs w:val="28"/>
        </w:rPr>
      </w:pPr>
      <w:r w:rsidRPr="007D10D5">
        <w:rPr>
          <w:rFonts w:ascii="Times New Roman" w:hAnsi="Times New Roman" w:cs="Times New Roman"/>
          <w:sz w:val="28"/>
          <w:szCs w:val="28"/>
        </w:rPr>
        <w:t>Объединение аудио-, виде</w:t>
      </w:r>
      <w:proofErr w:type="gramStart"/>
      <w:r w:rsidRPr="007D10D5">
        <w:rPr>
          <w:rFonts w:ascii="Times New Roman" w:hAnsi="Times New Roman" w:cs="Times New Roman"/>
          <w:sz w:val="28"/>
          <w:szCs w:val="28"/>
        </w:rPr>
        <w:t>о-</w:t>
      </w:r>
      <w:proofErr w:type="gramEnd"/>
      <w:r w:rsidRPr="007D10D5">
        <w:rPr>
          <w:rFonts w:ascii="Times New Roman" w:hAnsi="Times New Roman" w:cs="Times New Roman"/>
          <w:sz w:val="28"/>
          <w:szCs w:val="28"/>
        </w:rPr>
        <w:t xml:space="preserve"> и анимационных эффектов в единую презентацию способствует компенсации объема информации, получаемого детьми из учебной литературы;</w:t>
      </w:r>
    </w:p>
    <w:p w:rsidR="007D10D5" w:rsidRPr="007D10D5" w:rsidRDefault="007D10D5" w:rsidP="007D10D5">
      <w:pPr>
        <w:numPr>
          <w:ilvl w:val="0"/>
          <w:numId w:val="1"/>
        </w:numPr>
        <w:rPr>
          <w:rFonts w:ascii="Times New Roman" w:hAnsi="Times New Roman" w:cs="Times New Roman"/>
          <w:sz w:val="28"/>
          <w:szCs w:val="28"/>
        </w:rPr>
      </w:pPr>
      <w:r w:rsidRPr="007D10D5">
        <w:rPr>
          <w:rFonts w:ascii="Times New Roman" w:hAnsi="Times New Roman" w:cs="Times New Roman"/>
          <w:sz w:val="28"/>
          <w:szCs w:val="28"/>
        </w:rPr>
        <w:t>Возможность демонстрации объектов более доступных для восприятия сохранной сенсорной системе;</w:t>
      </w:r>
    </w:p>
    <w:p w:rsidR="007D10D5" w:rsidRPr="007D10D5" w:rsidRDefault="007D10D5" w:rsidP="007D10D5">
      <w:pPr>
        <w:numPr>
          <w:ilvl w:val="0"/>
          <w:numId w:val="1"/>
        </w:numPr>
        <w:rPr>
          <w:rFonts w:ascii="Times New Roman" w:hAnsi="Times New Roman" w:cs="Times New Roman"/>
          <w:sz w:val="28"/>
          <w:szCs w:val="28"/>
        </w:rPr>
      </w:pPr>
      <w:r w:rsidRPr="007D10D5">
        <w:rPr>
          <w:rFonts w:ascii="Times New Roman" w:hAnsi="Times New Roman" w:cs="Times New Roman"/>
          <w:sz w:val="28"/>
          <w:szCs w:val="28"/>
        </w:rPr>
        <w:t>Активизация зрительных функций, глазомерных возможностей ребенка;</w:t>
      </w:r>
    </w:p>
    <w:p w:rsidR="007D10D5" w:rsidRPr="007D10D5" w:rsidRDefault="007D10D5" w:rsidP="007D10D5">
      <w:pPr>
        <w:numPr>
          <w:ilvl w:val="0"/>
          <w:numId w:val="1"/>
        </w:numPr>
        <w:rPr>
          <w:rFonts w:ascii="Times New Roman" w:hAnsi="Times New Roman" w:cs="Times New Roman"/>
          <w:sz w:val="28"/>
          <w:szCs w:val="28"/>
        </w:rPr>
      </w:pPr>
      <w:r w:rsidRPr="007D10D5">
        <w:rPr>
          <w:rFonts w:ascii="Times New Roman" w:hAnsi="Times New Roman" w:cs="Times New Roman"/>
          <w:sz w:val="28"/>
          <w:szCs w:val="28"/>
        </w:rPr>
        <w:t xml:space="preserve">Компьютерные презентационные слайд-фильмы удобно использовать </w:t>
      </w:r>
      <w:proofErr w:type="gramStart"/>
      <w:r w:rsidRPr="007D10D5">
        <w:rPr>
          <w:rFonts w:ascii="Times New Roman" w:hAnsi="Times New Roman" w:cs="Times New Roman"/>
          <w:sz w:val="28"/>
          <w:szCs w:val="28"/>
        </w:rPr>
        <w:t>для вывода информации в виде распечаток крупным шрифтом на принтере в качестве раздаточного материала для занятий</w:t>
      </w:r>
      <w:proofErr w:type="gramEnd"/>
      <w:r w:rsidRPr="007D10D5">
        <w:rPr>
          <w:rFonts w:ascii="Times New Roman" w:hAnsi="Times New Roman" w:cs="Times New Roman"/>
          <w:sz w:val="28"/>
          <w:szCs w:val="28"/>
        </w:rPr>
        <w:t xml:space="preserve"> с дошкольниками.</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Применение интерактивной доски в детском саду позволяет развивать у детей способность ориентироваться в информационных потоках окружающего мира, овладевать практическими навыками работы с информацией, развивает разносторонние умения, что способствует осознанному усвоению знаний дошкольниками и повышает уровень готовности ребенка к школе.</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xml:space="preserve">            Работа с интерактивной доской позволяет по-новому использовать в образовательной деятельности дидактические игры и упражнения, коммуникативные игры, проблемные ситуации, творческие задания. Применение интерактивной доски с использованием мультимедийных </w:t>
      </w:r>
      <w:r w:rsidRPr="007D10D5">
        <w:rPr>
          <w:rFonts w:ascii="Times New Roman" w:hAnsi="Times New Roman" w:cs="Times New Roman"/>
          <w:sz w:val="28"/>
          <w:szCs w:val="28"/>
        </w:rPr>
        <w:lastRenderedPageBreak/>
        <w:t xml:space="preserve">технологий (графика, цвет, звук, видеоматериалы) позволяет  моделировать на занятиях различные ситуации и среды. Игровые компоненты, включённые в </w:t>
      </w:r>
      <w:proofErr w:type="spellStart"/>
      <w:r w:rsidRPr="007D10D5">
        <w:rPr>
          <w:rFonts w:ascii="Times New Roman" w:hAnsi="Times New Roman" w:cs="Times New Roman"/>
          <w:sz w:val="28"/>
          <w:szCs w:val="28"/>
        </w:rPr>
        <w:t>мультмедийные</w:t>
      </w:r>
      <w:proofErr w:type="spellEnd"/>
      <w:r w:rsidRPr="007D10D5">
        <w:rPr>
          <w:rFonts w:ascii="Times New Roman" w:hAnsi="Times New Roman" w:cs="Times New Roman"/>
          <w:sz w:val="28"/>
          <w:szCs w:val="28"/>
        </w:rPr>
        <w:t xml:space="preserve"> программы, активизируют познавательную активность детей и усиливают эффективность усвоения материала. Технология работы доски, основанная на принципе резистивной матрицы, является самой распространенной в мире и самой безопасной для здоровья. </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Ещё одно преимущество использования интерактивной доски в детском саду – возможность совершать виртуальные путешествия, проведение интегрированных занятий.</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Использование ИД в совместной  и самостоятельной деятельности ребенка является одним из эффективных способов мотивации и индивидуализации обучения, развития творческих способностей и создания благоприятного эмоционального фона.</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Таким образом, занятия с мультимедийной поддержкой повышают скорость передачи информации детям, улучшают уровень её понимания, что способствует развитию всех форм мышления.                         </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2</w:t>
      </w:r>
      <w:r w:rsidRPr="007D10D5">
        <w:rPr>
          <w:rFonts w:ascii="Times New Roman" w:hAnsi="Times New Roman" w:cs="Times New Roman"/>
          <w:i/>
          <w:iCs/>
          <w:sz w:val="28"/>
          <w:szCs w:val="28"/>
        </w:rPr>
        <w:t>. Занятие с компьютерной поддержкой.</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Чаще всего такие занятия проводятся с использованием игровых обучающих программ. На таком занятии используется несколько компьютеров, планшетов, за которыми работают несколько воспитанников одновременно.</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Работая с электронным учебником, планшетом,  ребенок самостоятельно изучает материал, выполняет необходимые задания и после этого проходит проверку компетентности по данной теме.</w:t>
      </w:r>
    </w:p>
    <w:p w:rsidR="007D10D5" w:rsidRPr="007D10D5" w:rsidRDefault="007D10D5" w:rsidP="007D10D5">
      <w:pPr>
        <w:rPr>
          <w:rFonts w:ascii="Times New Roman" w:hAnsi="Times New Roman" w:cs="Times New Roman"/>
          <w:sz w:val="28"/>
          <w:szCs w:val="28"/>
        </w:rPr>
      </w:pPr>
      <w:r w:rsidRPr="007D10D5">
        <w:rPr>
          <w:rFonts w:ascii="Times New Roman" w:hAnsi="Times New Roman" w:cs="Times New Roman"/>
          <w:sz w:val="28"/>
          <w:szCs w:val="28"/>
        </w:rPr>
        <w:t xml:space="preserve">             Возможности компьютера позволяют увеличить объем предлагаемого для ознакомления материала. Яркий светящийся экран привлекает внимание, дает возможность переключить у детей </w:t>
      </w:r>
      <w:proofErr w:type="spellStart"/>
      <w:r w:rsidRPr="007D10D5">
        <w:rPr>
          <w:rFonts w:ascii="Times New Roman" w:hAnsi="Times New Roman" w:cs="Times New Roman"/>
          <w:sz w:val="28"/>
          <w:szCs w:val="28"/>
        </w:rPr>
        <w:t>аудиовосприятие</w:t>
      </w:r>
      <w:proofErr w:type="spellEnd"/>
      <w:r w:rsidRPr="007D10D5">
        <w:rPr>
          <w:rFonts w:ascii="Times New Roman" w:hAnsi="Times New Roman" w:cs="Times New Roman"/>
          <w:sz w:val="28"/>
          <w:szCs w:val="28"/>
        </w:rPr>
        <w:t xml:space="preserve"> на визуальное, анимационные герои вызывают интерес, в результате снимается напряжение.            </w:t>
      </w:r>
    </w:p>
    <w:p w:rsidR="00FF54AA" w:rsidRPr="00193222" w:rsidRDefault="007D10D5">
      <w:pPr>
        <w:rPr>
          <w:rFonts w:ascii="Times New Roman" w:hAnsi="Times New Roman" w:cs="Times New Roman"/>
          <w:sz w:val="28"/>
          <w:szCs w:val="28"/>
        </w:rPr>
      </w:pPr>
      <w:r w:rsidRPr="007D10D5">
        <w:rPr>
          <w:rFonts w:ascii="Times New Roman" w:hAnsi="Times New Roman" w:cs="Times New Roman"/>
          <w:sz w:val="28"/>
          <w:szCs w:val="28"/>
        </w:rPr>
        <w:t xml:space="preserve"> Признавая, что компьютер — новое мощное средство для интеллектуального развития детей, необходимо помнить, что его использование в учебно-воспитательных целях в дошкольных учреждениях требует тщательной </w:t>
      </w:r>
      <w:proofErr w:type="gramStart"/>
      <w:r w:rsidRPr="007D10D5">
        <w:rPr>
          <w:rFonts w:ascii="Times New Roman" w:hAnsi="Times New Roman" w:cs="Times New Roman"/>
          <w:sz w:val="28"/>
          <w:szCs w:val="28"/>
        </w:rPr>
        <w:t>организации</w:t>
      </w:r>
      <w:proofErr w:type="gramEnd"/>
      <w:r w:rsidRPr="007D10D5">
        <w:rPr>
          <w:rFonts w:ascii="Times New Roman" w:hAnsi="Times New Roman" w:cs="Times New Roman"/>
          <w:sz w:val="28"/>
          <w:szCs w:val="28"/>
        </w:rPr>
        <w:t xml:space="preserve"> как самих занятий, так и всего режима в целом. </w:t>
      </w:r>
      <w:bookmarkStart w:id="0" w:name="_GoBack"/>
      <w:bookmarkEnd w:id="0"/>
    </w:p>
    <w:sectPr w:rsidR="00FF54AA" w:rsidRPr="00193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216"/>
    <w:multiLevelType w:val="multilevel"/>
    <w:tmpl w:val="5D8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A547C"/>
    <w:multiLevelType w:val="multilevel"/>
    <w:tmpl w:val="9ED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713D4"/>
    <w:multiLevelType w:val="multilevel"/>
    <w:tmpl w:val="D8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66E45"/>
    <w:multiLevelType w:val="multilevel"/>
    <w:tmpl w:val="1DB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F4"/>
    <w:rsid w:val="00193222"/>
    <w:rsid w:val="002725F4"/>
    <w:rsid w:val="007D10D5"/>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1186</Words>
  <Characters>6762</Characters>
  <Application>Microsoft Office Word</Application>
  <DocSecurity>0</DocSecurity>
  <Lines>56</Lines>
  <Paragraphs>15</Paragraphs>
  <ScaleCrop>false</ScaleCrop>
  <Company>SPecialiST RePack</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cp:revision>
  <dcterms:created xsi:type="dcterms:W3CDTF">2016-02-07T02:57:00Z</dcterms:created>
  <dcterms:modified xsi:type="dcterms:W3CDTF">2016-02-07T03:12:00Z</dcterms:modified>
</cp:coreProperties>
</file>