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0D" w:rsidRPr="00BC1895" w:rsidRDefault="0009110D" w:rsidP="0009110D">
      <w:pPr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bookmarkStart w:id="0" w:name="_GoBack"/>
      <w:bookmarkEnd w:id="0"/>
      <w:r w:rsidRPr="00BC1895">
        <w:rPr>
          <w:rFonts w:ascii="Times New Roman" w:hAnsi="Times New Roman" w:cs="Times New Roman"/>
          <w:b/>
          <w:bCs/>
          <w:i/>
          <w:iCs/>
          <w:sz w:val="32"/>
        </w:rPr>
        <w:t>Консультация для педагогов</w:t>
      </w:r>
    </w:p>
    <w:p w:rsidR="0009110D" w:rsidRPr="00BC1895" w:rsidRDefault="0009110D" w:rsidP="0009110D">
      <w:pPr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</w:rPr>
        <w:t>«</w:t>
      </w:r>
      <w:r w:rsidRPr="00C516CD">
        <w:rPr>
          <w:rFonts w:ascii="Times New Roman" w:hAnsi="Times New Roman" w:cs="Times New Roman"/>
          <w:b/>
          <w:bCs/>
          <w:i/>
          <w:iCs/>
          <w:sz w:val="40"/>
        </w:rPr>
        <w:t>Реализация ФГОС в МДОУ</w:t>
      </w:r>
      <w:r>
        <w:rPr>
          <w:rFonts w:ascii="Times New Roman" w:hAnsi="Times New Roman" w:cs="Times New Roman"/>
          <w:b/>
          <w:bCs/>
          <w:i/>
          <w:iCs/>
          <w:sz w:val="40"/>
        </w:rPr>
        <w:t xml:space="preserve"> </w:t>
      </w:r>
      <w:r w:rsidRPr="00C516CD">
        <w:rPr>
          <w:rFonts w:ascii="Times New Roman" w:hAnsi="Times New Roman" w:cs="Times New Roman"/>
          <w:b/>
          <w:bCs/>
          <w:i/>
          <w:iCs/>
          <w:sz w:val="40"/>
        </w:rPr>
        <w:t xml:space="preserve"> «Буратино».</w:t>
      </w:r>
      <w:r w:rsidRPr="00C516CD">
        <w:rPr>
          <w:rFonts w:ascii="Times New Roman" w:hAnsi="Times New Roman" w:cs="Times New Roman"/>
          <w:sz w:val="24"/>
        </w:rPr>
        <w:br/>
      </w:r>
      <w:r w:rsidRPr="00C516CD">
        <w:rPr>
          <w:rFonts w:ascii="Times New Roman" w:hAnsi="Times New Roman" w:cs="Times New Roman"/>
          <w:b/>
          <w:bCs/>
          <w:i/>
          <w:iCs/>
          <w:sz w:val="28"/>
        </w:rPr>
        <w:t>«Федеральные государственные образовательные стандарты»</w:t>
      </w:r>
      <w:r w:rsidRPr="00C516CD">
        <w:rPr>
          <w:rFonts w:ascii="Times New Roman" w:hAnsi="Times New Roman" w:cs="Times New Roman"/>
          <w:i/>
          <w:iCs/>
          <w:sz w:val="28"/>
        </w:rPr>
        <w:t> – нормы и положения, обязательные при реализации основной общеобразовательной программы дошкольного образования образовательными учреждениями.</w:t>
      </w:r>
      <w:r w:rsidRPr="00C516CD">
        <w:rPr>
          <w:rFonts w:ascii="Times New Roman" w:hAnsi="Times New Roman" w:cs="Times New Roman"/>
          <w:sz w:val="28"/>
        </w:rPr>
        <w:br/>
      </w:r>
      <w:r w:rsidRPr="00C516CD">
        <w:rPr>
          <w:rFonts w:ascii="Times New Roman" w:hAnsi="Times New Roman" w:cs="Times New Roman"/>
          <w:sz w:val="28"/>
        </w:rPr>
        <w:br/>
      </w:r>
      <w:r w:rsidRPr="00C516CD">
        <w:rPr>
          <w:rFonts w:ascii="Times New Roman" w:hAnsi="Times New Roman" w:cs="Times New Roman"/>
          <w:b/>
          <w:bCs/>
          <w:i/>
          <w:iCs/>
          <w:sz w:val="28"/>
        </w:rPr>
        <w:t>«Основные 4 направления развития ребенка»</w:t>
      </w:r>
      <w:proofErr w:type="gramStart"/>
      <w:r w:rsidRPr="00C516CD">
        <w:rPr>
          <w:rFonts w:ascii="Times New Roman" w:hAnsi="Times New Roman" w:cs="Times New Roman"/>
          <w:b/>
          <w:bCs/>
          <w:i/>
          <w:iCs/>
          <w:sz w:val="28"/>
        </w:rPr>
        <w:t xml:space="preserve"> :</w:t>
      </w:r>
      <w:proofErr w:type="gramEnd"/>
      <w:r w:rsidRPr="00C516CD">
        <w:rPr>
          <w:rFonts w:ascii="Times New Roman" w:hAnsi="Times New Roman" w:cs="Times New Roman"/>
          <w:sz w:val="28"/>
        </w:rPr>
        <w:br/>
      </w:r>
      <w:r w:rsidRPr="00C516CD">
        <w:rPr>
          <w:rFonts w:ascii="Times New Roman" w:hAnsi="Times New Roman" w:cs="Times New Roman"/>
          <w:i/>
          <w:iCs/>
          <w:sz w:val="28"/>
        </w:rPr>
        <w:t>социально-личностное, познавательно-речевое, физическое, художественно-эстетическое развитие.</w:t>
      </w:r>
      <w:r w:rsidRPr="00C516CD">
        <w:rPr>
          <w:rFonts w:ascii="Times New Roman" w:hAnsi="Times New Roman" w:cs="Times New Roman"/>
          <w:sz w:val="28"/>
        </w:rPr>
        <w:br/>
      </w:r>
      <w:r w:rsidRPr="00C516CD">
        <w:rPr>
          <w:rFonts w:ascii="Times New Roman" w:hAnsi="Times New Roman" w:cs="Times New Roman"/>
          <w:sz w:val="28"/>
        </w:rPr>
        <w:br/>
      </w:r>
      <w:r w:rsidRPr="00C516CD">
        <w:rPr>
          <w:rFonts w:ascii="Times New Roman" w:hAnsi="Times New Roman" w:cs="Times New Roman"/>
          <w:b/>
          <w:bCs/>
          <w:i/>
          <w:iCs/>
          <w:sz w:val="28"/>
        </w:rPr>
        <w:t>«Образовательная область» </w:t>
      </w:r>
      <w:r w:rsidRPr="00C516CD">
        <w:rPr>
          <w:rFonts w:ascii="Times New Roman" w:hAnsi="Times New Roman" w:cs="Times New Roman"/>
          <w:i/>
          <w:iCs/>
          <w:sz w:val="28"/>
        </w:rPr>
        <w:t>– структурно-смысловая единица содержания дошкольного образования, определяющая адекватные дошкольному возрасту сферы образовательной деятельности детей.</w:t>
      </w:r>
      <w:r w:rsidRPr="00C516CD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C516CD">
        <w:rPr>
          <w:rFonts w:ascii="Times New Roman" w:hAnsi="Times New Roman" w:cs="Times New Roman"/>
          <w:b/>
          <w:bCs/>
          <w:i/>
          <w:iCs/>
          <w:sz w:val="28"/>
        </w:rPr>
        <w:t>Образовате</w:t>
      </w:r>
      <w:r>
        <w:rPr>
          <w:rFonts w:ascii="Times New Roman" w:hAnsi="Times New Roman" w:cs="Times New Roman"/>
          <w:b/>
          <w:bCs/>
          <w:i/>
          <w:iCs/>
          <w:sz w:val="28"/>
        </w:rPr>
        <w:t>льные области, выделенные в ФГТ</w:t>
      </w:r>
      <w:r w:rsidRPr="00C516CD">
        <w:rPr>
          <w:rFonts w:ascii="Times New Roman" w:hAnsi="Times New Roman" w:cs="Times New Roman"/>
          <w:i/>
          <w:iCs/>
          <w:sz w:val="28"/>
        </w:rPr>
        <w:t>:</w:t>
      </w:r>
      <w:r w:rsidRPr="00C516CD">
        <w:rPr>
          <w:rFonts w:ascii="Times New Roman" w:hAnsi="Times New Roman" w:cs="Times New Roman"/>
          <w:i/>
          <w:iCs/>
          <w:sz w:val="28"/>
        </w:rPr>
        <w:br/>
        <w:t>здоровье, физическая культура, социализация, труд, безопасность, чтение художественной литературы, коммуникация, познание, музыка, художественное творчество.</w:t>
      </w:r>
      <w:proofErr w:type="gramEnd"/>
      <w:r w:rsidRPr="00C516CD">
        <w:rPr>
          <w:rFonts w:ascii="Times New Roman" w:hAnsi="Times New Roman" w:cs="Times New Roman"/>
          <w:i/>
          <w:iCs/>
          <w:sz w:val="28"/>
        </w:rPr>
        <w:br/>
        <w:t>Наряду с</w:t>
      </w:r>
      <w:r>
        <w:rPr>
          <w:rFonts w:ascii="Times New Roman" w:hAnsi="Times New Roman" w:cs="Times New Roman"/>
          <w:i/>
          <w:iCs/>
          <w:sz w:val="28"/>
        </w:rPr>
        <w:t xml:space="preserve"> традиционными областями, в ФГТ </w:t>
      </w:r>
      <w:r w:rsidRPr="00C516CD">
        <w:rPr>
          <w:rFonts w:ascii="Times New Roman" w:hAnsi="Times New Roman" w:cs="Times New Roman"/>
          <w:i/>
          <w:iCs/>
          <w:sz w:val="28"/>
        </w:rPr>
        <w:t xml:space="preserve"> представлены нетрадиционные области, хотя их «не традиционность» весьма условна.</w:t>
      </w:r>
      <w:r w:rsidRPr="00C516CD">
        <w:rPr>
          <w:rFonts w:ascii="Times New Roman" w:hAnsi="Times New Roman" w:cs="Times New Roman"/>
          <w:i/>
          <w:iCs/>
          <w:sz w:val="28"/>
        </w:rPr>
        <w:br/>
        <w:t>Например, область </w:t>
      </w:r>
      <w:r w:rsidRPr="00C516CD">
        <w:rPr>
          <w:rFonts w:ascii="Times New Roman" w:hAnsi="Times New Roman" w:cs="Times New Roman"/>
          <w:b/>
          <w:bCs/>
          <w:i/>
          <w:iCs/>
          <w:sz w:val="28"/>
        </w:rPr>
        <w:t>«Безопасность»</w:t>
      </w:r>
      <w:r w:rsidRPr="00C516CD">
        <w:rPr>
          <w:rFonts w:ascii="Times New Roman" w:hAnsi="Times New Roman" w:cs="Times New Roman"/>
          <w:i/>
          <w:iCs/>
          <w:sz w:val="28"/>
        </w:rPr>
        <w:t> уже в течение многих лет реализуется в детских садах. </w:t>
      </w:r>
      <w:r w:rsidRPr="00C516CD">
        <w:rPr>
          <w:rFonts w:ascii="Times New Roman" w:hAnsi="Times New Roman" w:cs="Times New Roman"/>
          <w:b/>
          <w:bCs/>
          <w:i/>
          <w:iCs/>
          <w:sz w:val="28"/>
        </w:rPr>
        <w:t>«Художественное творчество»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C516CD">
        <w:rPr>
          <w:rFonts w:ascii="Times New Roman" w:hAnsi="Times New Roman" w:cs="Times New Roman"/>
          <w:i/>
          <w:iCs/>
          <w:sz w:val="28"/>
        </w:rPr>
        <w:t>объединяет в себе традиционные виды продуктивной деятельности детей: аппликацию, лепку, рисование, художественное конструирование. Образовательная область </w:t>
      </w:r>
      <w:r w:rsidRPr="00C516CD">
        <w:rPr>
          <w:rFonts w:ascii="Times New Roman" w:hAnsi="Times New Roman" w:cs="Times New Roman"/>
          <w:b/>
          <w:bCs/>
          <w:i/>
          <w:iCs/>
          <w:sz w:val="28"/>
        </w:rPr>
        <w:t>«Коммуникация»</w:t>
      </w:r>
      <w:r w:rsidRPr="00C516CD">
        <w:rPr>
          <w:rFonts w:ascii="Times New Roman" w:hAnsi="Times New Roman" w:cs="Times New Roman"/>
          <w:i/>
          <w:iCs/>
          <w:sz w:val="28"/>
        </w:rPr>
        <w:t> – это не только и не столько развитие речи, сколько развитие общения, в том числе и речевого. В этом случае развитие словаря, связной речи, грамматического строя являются не самоцелями, а средствами развития навыков общения.</w:t>
      </w:r>
      <w:r w:rsidRPr="00C516CD">
        <w:rPr>
          <w:rFonts w:ascii="Times New Roman" w:hAnsi="Times New Roman" w:cs="Times New Roman"/>
          <w:i/>
          <w:iCs/>
          <w:sz w:val="28"/>
        </w:rPr>
        <w:br/>
      </w:r>
      <w:r w:rsidRPr="00C516CD">
        <w:rPr>
          <w:rFonts w:ascii="Times New Roman" w:hAnsi="Times New Roman" w:cs="Times New Roman"/>
          <w:b/>
          <w:i/>
          <w:iCs/>
          <w:sz w:val="28"/>
        </w:rPr>
        <w:t>В новых ФГОС использована наиболее современная и полная типология детских деятельностей. Каждая образовательная область направлена на развитие какой-либо детской деятельности. В каждой образовательной области помимо общеразвивающих задач выделены специфические задачи психолого-педагогической работы</w:t>
      </w:r>
      <w:r w:rsidRPr="00C516CD">
        <w:rPr>
          <w:rFonts w:ascii="Times New Roman" w:hAnsi="Times New Roman" w:cs="Times New Roman"/>
          <w:i/>
          <w:iCs/>
          <w:sz w:val="28"/>
        </w:rPr>
        <w:t>.</w:t>
      </w:r>
    </w:p>
    <w:p w:rsidR="0009110D" w:rsidRPr="00BC1895" w:rsidRDefault="0009110D" w:rsidP="0009110D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BC1895">
        <w:rPr>
          <w:rFonts w:ascii="Times New Roman" w:hAnsi="Times New Roman" w:cs="Times New Roman"/>
          <w:b/>
          <w:i/>
          <w:iCs/>
          <w:sz w:val="24"/>
        </w:rPr>
        <w:t>Четыре образовательных области</w:t>
      </w:r>
    </w:p>
    <w:p w:rsidR="0009110D" w:rsidRPr="00BC1895" w:rsidRDefault="0009110D" w:rsidP="0009110D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u w:val="single"/>
        </w:rPr>
      </w:pPr>
      <w:r w:rsidRPr="00BC1895">
        <w:rPr>
          <w:rFonts w:ascii="Times New Roman" w:hAnsi="Times New Roman" w:cs="Times New Roman"/>
          <w:i/>
          <w:iCs/>
          <w:sz w:val="44"/>
          <w:u w:val="single"/>
        </w:rPr>
        <w:t xml:space="preserve"> </w:t>
      </w:r>
      <w:r w:rsidRPr="00BC1895">
        <w:rPr>
          <w:rFonts w:ascii="Times New Roman" w:hAnsi="Times New Roman" w:cs="Times New Roman"/>
          <w:i/>
          <w:iCs/>
          <w:sz w:val="28"/>
          <w:u w:val="single"/>
        </w:rPr>
        <w:t>Социальн</w:t>
      </w:r>
      <w:proofErr w:type="gramStart"/>
      <w:r w:rsidRPr="00BC1895">
        <w:rPr>
          <w:rFonts w:ascii="Times New Roman" w:hAnsi="Times New Roman" w:cs="Times New Roman"/>
          <w:i/>
          <w:iCs/>
          <w:sz w:val="28"/>
          <w:u w:val="single"/>
        </w:rPr>
        <w:t>о-</w:t>
      </w:r>
      <w:proofErr w:type="gramEnd"/>
      <w:r w:rsidRPr="00BC1895">
        <w:rPr>
          <w:rFonts w:ascii="Times New Roman" w:hAnsi="Times New Roman" w:cs="Times New Roman"/>
          <w:i/>
          <w:iCs/>
          <w:sz w:val="28"/>
          <w:u w:val="single"/>
        </w:rPr>
        <w:t xml:space="preserve"> коммуникативное развитие</w:t>
      </w:r>
    </w:p>
    <w:p w:rsidR="0009110D" w:rsidRPr="00BC1895" w:rsidRDefault="0009110D" w:rsidP="0009110D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u w:val="single"/>
        </w:rPr>
      </w:pPr>
      <w:r w:rsidRPr="00BC1895">
        <w:rPr>
          <w:rFonts w:ascii="Times New Roman" w:hAnsi="Times New Roman" w:cs="Times New Roman"/>
          <w:i/>
          <w:iCs/>
          <w:sz w:val="28"/>
          <w:u w:val="single"/>
        </w:rPr>
        <w:t xml:space="preserve">   Познавательное развитие</w:t>
      </w:r>
    </w:p>
    <w:p w:rsidR="0009110D" w:rsidRPr="00BC1895" w:rsidRDefault="0009110D" w:rsidP="0009110D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u w:val="single"/>
        </w:rPr>
      </w:pPr>
      <w:r w:rsidRPr="00BC1895">
        <w:rPr>
          <w:rFonts w:ascii="Times New Roman" w:hAnsi="Times New Roman" w:cs="Times New Roman"/>
          <w:i/>
          <w:iCs/>
          <w:sz w:val="28"/>
          <w:u w:val="single"/>
        </w:rPr>
        <w:t>Речевое развитие</w:t>
      </w:r>
    </w:p>
    <w:p w:rsidR="0009110D" w:rsidRPr="00BC1895" w:rsidRDefault="0009110D" w:rsidP="0009110D">
      <w:pPr>
        <w:rPr>
          <w:rFonts w:ascii="Times New Roman" w:hAnsi="Times New Roman" w:cs="Times New Roman"/>
          <w:i/>
          <w:iCs/>
          <w:sz w:val="18"/>
          <w:u w:val="single"/>
        </w:rPr>
      </w:pPr>
    </w:p>
    <w:p w:rsidR="0009110D" w:rsidRPr="00C516CD" w:rsidRDefault="0009110D" w:rsidP="0009110D">
      <w:pPr>
        <w:jc w:val="center"/>
        <w:rPr>
          <w:rFonts w:ascii="Times New Roman" w:hAnsi="Times New Roman" w:cs="Times New Roman"/>
          <w:i/>
          <w:iCs/>
          <w:sz w:val="28"/>
          <w:u w:val="single"/>
        </w:rPr>
      </w:pPr>
      <w:r w:rsidRPr="00C516CD">
        <w:rPr>
          <w:rFonts w:ascii="Times New Roman" w:hAnsi="Times New Roman" w:cs="Times New Roman"/>
          <w:i/>
          <w:iCs/>
          <w:sz w:val="28"/>
          <w:u w:val="single"/>
        </w:rPr>
        <w:t>Речевое развитие</w:t>
      </w:r>
    </w:p>
    <w:p w:rsidR="0009110D" w:rsidRPr="00C516CD" w:rsidRDefault="0009110D" w:rsidP="0009110D">
      <w:pPr>
        <w:jc w:val="center"/>
        <w:rPr>
          <w:rFonts w:ascii="Times New Roman" w:hAnsi="Times New Roman" w:cs="Times New Roman"/>
          <w:i/>
          <w:iCs/>
          <w:sz w:val="28"/>
          <w:u w:val="single"/>
        </w:rPr>
      </w:pPr>
      <w:r w:rsidRPr="00C516CD">
        <w:rPr>
          <w:rFonts w:ascii="Times New Roman" w:hAnsi="Times New Roman" w:cs="Times New Roman"/>
          <w:i/>
          <w:iCs/>
          <w:sz w:val="28"/>
          <w:u w:val="single"/>
        </w:rPr>
        <w:t>Художественно-эстетическое развитие</w:t>
      </w:r>
    </w:p>
    <w:p w:rsidR="0009110D" w:rsidRPr="009F65C7" w:rsidRDefault="0009110D" w:rsidP="0009110D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516CD">
        <w:rPr>
          <w:rFonts w:ascii="Times New Roman" w:hAnsi="Times New Roman" w:cs="Times New Roman"/>
          <w:i/>
          <w:iCs/>
          <w:sz w:val="28"/>
          <w:u w:val="single"/>
        </w:rPr>
        <w:t>Физическое развитие</w:t>
      </w:r>
      <w:r w:rsidRPr="00C516CD">
        <w:rPr>
          <w:rFonts w:ascii="Times New Roman" w:hAnsi="Times New Roman" w:cs="Times New Roman"/>
          <w:i/>
          <w:iCs/>
          <w:sz w:val="28"/>
        </w:rPr>
        <w:br/>
        <w:t xml:space="preserve">ФГОС устанавливают принципиально иной способ взаимодействия и взаимосвязи компонентов основных общеобразовательных программ дошкольного образования – на основе принципа интеграции образовательных областей, </w:t>
      </w:r>
      <w:proofErr w:type="gramStart"/>
      <w:r w:rsidRPr="00C516CD">
        <w:rPr>
          <w:rFonts w:ascii="Times New Roman" w:hAnsi="Times New Roman" w:cs="Times New Roman"/>
          <w:i/>
          <w:iCs/>
          <w:sz w:val="28"/>
        </w:rPr>
        <w:t>представляющем</w:t>
      </w:r>
      <w:proofErr w:type="gramEnd"/>
      <w:r w:rsidRPr="00C516CD">
        <w:rPr>
          <w:rFonts w:ascii="Times New Roman" w:hAnsi="Times New Roman" w:cs="Times New Roman"/>
          <w:i/>
          <w:iCs/>
          <w:sz w:val="28"/>
        </w:rPr>
        <w:t xml:space="preserve"> собой альтернативу предметному принципу (основополагающий принцип – интеграции образовательных областей).</w:t>
      </w:r>
      <w:r w:rsidRPr="00C516CD">
        <w:rPr>
          <w:rFonts w:ascii="Times New Roman" w:hAnsi="Times New Roman" w:cs="Times New Roman"/>
          <w:i/>
          <w:iCs/>
          <w:sz w:val="28"/>
        </w:rPr>
        <w:br/>
        <w:t xml:space="preserve">В современной практике дошкольного образования методика проведения интегрированных занятий достаточно </w:t>
      </w:r>
      <w:proofErr w:type="gramStart"/>
      <w:r w:rsidRPr="00C516CD">
        <w:rPr>
          <w:rFonts w:ascii="Times New Roman" w:hAnsi="Times New Roman" w:cs="Times New Roman"/>
          <w:i/>
          <w:iCs/>
          <w:sz w:val="28"/>
        </w:rPr>
        <w:t>разработана</w:t>
      </w:r>
      <w:proofErr w:type="gramEnd"/>
      <w:r w:rsidRPr="00C516CD">
        <w:rPr>
          <w:rFonts w:ascii="Times New Roman" w:hAnsi="Times New Roman" w:cs="Times New Roman"/>
          <w:i/>
          <w:iCs/>
          <w:sz w:val="28"/>
        </w:rPr>
        <w:t xml:space="preserve"> и многие дошкольные учреждения используют ее.</w:t>
      </w:r>
      <w:r w:rsidRPr="00C516CD">
        <w:rPr>
          <w:rFonts w:ascii="Times New Roman" w:hAnsi="Times New Roman" w:cs="Times New Roman"/>
          <w:i/>
          <w:iCs/>
          <w:sz w:val="28"/>
        </w:rPr>
        <w:br/>
      </w:r>
      <w:r w:rsidRPr="00C516CD">
        <w:rPr>
          <w:rFonts w:ascii="Times New Roman" w:hAnsi="Times New Roman" w:cs="Times New Roman"/>
          <w:i/>
          <w:iCs/>
          <w:sz w:val="28"/>
        </w:rPr>
        <w:br/>
      </w:r>
      <w:r w:rsidRPr="009F65C7">
        <w:rPr>
          <w:rFonts w:ascii="Times New Roman" w:hAnsi="Times New Roman" w:cs="Times New Roman"/>
          <w:i/>
          <w:iCs/>
          <w:sz w:val="28"/>
          <w:u w:val="single"/>
        </w:rPr>
        <w:t xml:space="preserve">Изменения такого рода предполагает изменение подходов к организации </w:t>
      </w:r>
      <w:proofErr w:type="spellStart"/>
      <w:r w:rsidRPr="009F65C7">
        <w:rPr>
          <w:rFonts w:ascii="Times New Roman" w:hAnsi="Times New Roman" w:cs="Times New Roman"/>
          <w:i/>
          <w:iCs/>
          <w:sz w:val="28"/>
          <w:u w:val="single"/>
        </w:rPr>
        <w:t>воспитательно</w:t>
      </w:r>
      <w:proofErr w:type="spellEnd"/>
      <w:r w:rsidRPr="009F65C7">
        <w:rPr>
          <w:rFonts w:ascii="Times New Roman" w:hAnsi="Times New Roman" w:cs="Times New Roman"/>
          <w:i/>
          <w:iCs/>
          <w:sz w:val="28"/>
          <w:u w:val="single"/>
        </w:rPr>
        <w:t>-образовательного процесса: в данном случае не через систему занятий, а через другие, адекватные формы образовательной работы с детьми дошкольного возраста.</w:t>
      </w:r>
      <w:r w:rsidRPr="00C516CD">
        <w:rPr>
          <w:rFonts w:ascii="Times New Roman" w:hAnsi="Times New Roman" w:cs="Times New Roman"/>
          <w:i/>
          <w:iCs/>
          <w:sz w:val="28"/>
        </w:rPr>
        <w:br/>
      </w:r>
      <w:r w:rsidRPr="009F65C7">
        <w:rPr>
          <w:rFonts w:ascii="Times New Roman" w:hAnsi="Times New Roman" w:cs="Times New Roman"/>
          <w:b/>
          <w:i/>
          <w:iCs/>
          <w:sz w:val="28"/>
        </w:rPr>
        <w:t>Игровой деятельности, как форме организации детской деятельности,</w:t>
      </w:r>
      <w:r w:rsidRPr="00C516CD">
        <w:rPr>
          <w:rFonts w:ascii="Times New Roman" w:hAnsi="Times New Roman" w:cs="Times New Roman"/>
          <w:i/>
          <w:iCs/>
          <w:sz w:val="28"/>
        </w:rPr>
        <w:t xml:space="preserve"> 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t>отводится особая роль. Игра – это ведущая деятельность ребенка, посредством которой он органично развивается, познает очень важный пласт человеческой культуры – взаимоотношение между взрослыми людьми – в семье, их профессиональной деятельности и т. д.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Таким образом, игра выступает как самая важная деятельность, через которую педагоги решают все образовательные задачи, в том числе и обучение.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Акцент на совместную деятельность воспитателя и детей, на игровые формы образования дошкольников, на отсутствие жесткой регламентации детской деятельности, учет полоролевых особенностей детей при организации педагогического процесса в детском саду и вносит в содержание программ необходимые изменения.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Занятия в ФГОС прописаны только в старшем дошкольном возрасте, это не значит, что они не могут проводиться с детьми других возрастов. Но они (занятия) не должны быть приоритетной формой работы с детьми. Образовательные задачи должны решаться и в ходе режимных моментов, в совместной деятельности детей с педагогом (в том числе и на занятиях), в самостоятельной деятельности детей и в совместной деятельности с семьей.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Вся образовательная деятельность строится на основе интеграции и 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тематического планирования.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Конечно, занятие в детском саду не отменяется, но в него следует вкладывать иной смысл: занятие как занимательное дело.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9F65C7">
        <w:rPr>
          <w:rFonts w:ascii="Times New Roman" w:hAnsi="Times New Roman" w:cs="Times New Roman"/>
          <w:i/>
          <w:iCs/>
          <w:sz w:val="28"/>
          <w:szCs w:val="28"/>
        </w:rPr>
        <w:t>Скоролупова</w:t>
      </w:r>
      <w:proofErr w:type="spellEnd"/>
      <w:r w:rsidRPr="009F65C7">
        <w:rPr>
          <w:rFonts w:ascii="Times New Roman" w:hAnsi="Times New Roman" w:cs="Times New Roman"/>
          <w:i/>
          <w:iCs/>
          <w:sz w:val="28"/>
          <w:szCs w:val="28"/>
        </w:rPr>
        <w:t xml:space="preserve"> и Федина, разработчики ФГОС, предлагают определенные формы работы с детьми, соответствующие условно каждому виду </w:t>
      </w:r>
      <w:proofErr w:type="spellStart"/>
      <w:r w:rsidRPr="009F65C7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proofErr w:type="gramStart"/>
      <w:r w:rsidRPr="009F65C7">
        <w:rPr>
          <w:rFonts w:ascii="Times New Roman" w:hAnsi="Times New Roman" w:cs="Times New Roman"/>
          <w:i/>
          <w:iCs/>
          <w:sz w:val="28"/>
          <w:szCs w:val="28"/>
        </w:rPr>
        <w:t>:Д</w:t>
      </w:r>
      <w:proofErr w:type="gramEnd"/>
      <w:r w:rsidRPr="009F65C7">
        <w:rPr>
          <w:rFonts w:ascii="Times New Roman" w:hAnsi="Times New Roman" w:cs="Times New Roman"/>
          <w:i/>
          <w:iCs/>
          <w:sz w:val="28"/>
          <w:szCs w:val="28"/>
        </w:rPr>
        <w:t>вигательная</w:t>
      </w:r>
      <w:proofErr w:type="spellEnd"/>
      <w:r w:rsidRPr="009F65C7">
        <w:rPr>
          <w:rFonts w:ascii="Times New Roman" w:hAnsi="Times New Roman" w:cs="Times New Roman"/>
          <w:i/>
          <w:iCs/>
          <w:sz w:val="28"/>
          <w:szCs w:val="28"/>
        </w:rPr>
        <w:t xml:space="preserve"> · Подвижные дидактические игры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Подвижные игры с правилами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Игровые упражнения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Соревнования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Игровая · Сюжетные игры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Игры с правилами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Продуктивная · Мастерская по изготовлению продуктов детского творчества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Реализация проектов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Коммуникативная · Беседа ситуативный разговор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Речевая ситуация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Составление отгадывание загадок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Сюжетные игры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Игры с правилами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Трудовая · Совместные действия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Дежурство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Поручение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Реализация проекта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Познавательно-исследовательская · Наблюдение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Экскурсии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Решение проблемных ситуаций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Экспериментирование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Коллекционирование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Моделирование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Реализация проекта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Игры с правилами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Музыкально-художественная · Слушание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Исполнение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Импровизация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Экспериментирование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Музыкально-дидактические игры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Чтение художественной литературы · Чтение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· Обсуждение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lastRenderedPageBreak/>
        <w:t>· Разучивание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Малоизученным и очень актуальным остается вопрос о временном дозировании детских видов деятельности и конкретных форм работы. К сожалению, и в </w:t>
      </w:r>
      <w:proofErr w:type="gramStart"/>
      <w:r w:rsidRPr="009F65C7">
        <w:rPr>
          <w:rFonts w:ascii="Times New Roman" w:hAnsi="Times New Roman" w:cs="Times New Roman"/>
          <w:i/>
          <w:iCs/>
          <w:sz w:val="28"/>
          <w:szCs w:val="28"/>
        </w:rPr>
        <w:t>новых</w:t>
      </w:r>
      <w:proofErr w:type="gramEnd"/>
      <w:r w:rsidRPr="009F65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65C7">
        <w:rPr>
          <w:rFonts w:ascii="Times New Roman" w:hAnsi="Times New Roman" w:cs="Times New Roman"/>
          <w:i/>
          <w:iCs/>
          <w:sz w:val="28"/>
          <w:szCs w:val="28"/>
        </w:rPr>
        <w:t>СаНПин</w:t>
      </w:r>
      <w:proofErr w:type="spellEnd"/>
      <w:r w:rsidRPr="009F65C7">
        <w:rPr>
          <w:rFonts w:ascii="Times New Roman" w:hAnsi="Times New Roman" w:cs="Times New Roman"/>
          <w:i/>
          <w:iCs/>
          <w:sz w:val="28"/>
          <w:szCs w:val="28"/>
        </w:rPr>
        <w:t xml:space="preserve"> этот вопрос затрагивается частично.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Таким образом, ФГОС в дошкольном образовании направлено на создание оптимальных условий для развития детей дошкольного возраста в современных условиях, реализации права ребенка на доступное образование.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10317">
        <w:rPr>
          <w:i/>
          <w:iCs/>
        </w:rPr>
        <w:br/>
      </w:r>
      <w:r w:rsidRPr="009F65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«Самостоятельная деятельность детей» 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одна из основных моделей организации образовательного процесса детей дошкольного возраста: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F65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t> 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F65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t> 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F65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«Совместная деятельность взрослого и детей»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t> –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  <w:t>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фронтальную формы организации работы с воспитанниками.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F65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Различают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F65C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F65C7">
        <w:rPr>
          <w:rFonts w:ascii="Times New Roman" w:hAnsi="Times New Roman" w:cs="Times New Roman"/>
          <w:i/>
          <w:iCs/>
          <w:sz w:val="28"/>
          <w:szCs w:val="28"/>
          <w:u w:val="single"/>
        </w:rPr>
        <w:t>- непосредственно образовательную деятельность, реализуемую в ходе совместной деятельности взрослого и детей;</w:t>
      </w:r>
      <w:r w:rsidRPr="009F65C7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  <w:t>- совместную деятельность взрослого и детей, осуществляемую в ходе режимных моментов и направленную на решение образовательных задач;</w:t>
      </w:r>
      <w:r w:rsidRPr="009F65C7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  <w:t>- совместную деятельность взрослого и детей, осуществляемую в ходе режимных моментов и направленную на осуществление функций</w:t>
      </w:r>
    </w:p>
    <w:p w:rsidR="0009110D" w:rsidRPr="009F65C7" w:rsidRDefault="0009110D" w:rsidP="0009110D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905AE" w:rsidRDefault="00B905AE"/>
    <w:sectPr w:rsidR="00B905AE" w:rsidSect="000E215A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0D"/>
    <w:rsid w:val="0009110D"/>
    <w:rsid w:val="000E215A"/>
    <w:rsid w:val="00B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2015-09-08T05:33:00Z</dcterms:created>
  <dcterms:modified xsi:type="dcterms:W3CDTF">2016-02-01T08:24:00Z</dcterms:modified>
</cp:coreProperties>
</file>