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  <w:gridCol w:w="5811"/>
      </w:tblGrid>
      <w:tr w:rsidR="00403DE4" w:rsidTr="00892DF0">
        <w:tc>
          <w:tcPr>
            <w:tcW w:w="5495" w:type="dxa"/>
          </w:tcPr>
          <w:tbl>
            <w:tblPr>
              <w:tblStyle w:val="a3"/>
              <w:tblW w:w="55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43"/>
              <w:gridCol w:w="1413"/>
              <w:gridCol w:w="1984"/>
              <w:gridCol w:w="335"/>
            </w:tblGrid>
            <w:tr w:rsidR="00403DE4" w:rsidTr="00892DF0">
              <w:trPr>
                <w:gridAfter w:val="1"/>
                <w:wAfter w:w="335" w:type="dxa"/>
                <w:trHeight w:val="2267"/>
              </w:trPr>
              <w:tc>
                <w:tcPr>
                  <w:tcW w:w="3256" w:type="dxa"/>
                  <w:gridSpan w:val="2"/>
                </w:tcPr>
                <w:p w:rsidR="00403DE4" w:rsidRDefault="00403DE4" w:rsidP="00892DF0">
                  <w:pPr>
                    <w:shd w:val="clear" w:color="auto" w:fill="FFFFFF"/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403DE4" w:rsidRPr="000D488B" w:rsidRDefault="00403DE4" w:rsidP="00892DF0">
                  <w:pPr>
                    <w:shd w:val="clear" w:color="auto" w:fill="FFFFFF"/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A1CF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 xml:space="preserve">Пусть малыша отводит тот родитель или родственник, с которым ему легче </w:t>
                  </w:r>
                  <w:proofErr w:type="spellStart"/>
                  <w:r w:rsidRPr="008A1CF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расстаться</w:t>
                  </w:r>
                  <w:proofErr w:type="gramStart"/>
                  <w:r w:rsidRPr="008A1C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.</w:t>
                  </w:r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  <w:proofErr w:type="spellEnd"/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давно заметили, что с одним из родителей ребенок расстается </w:t>
                  </w:r>
                </w:p>
              </w:tc>
              <w:tc>
                <w:tcPr>
                  <w:tcW w:w="1984" w:type="dxa"/>
                </w:tcPr>
                <w:p w:rsidR="00403DE4" w:rsidRDefault="00403DE4" w:rsidP="00892DF0">
                  <w:r>
                    <w:rPr>
                      <w:rFonts w:ascii="Verdana" w:hAnsi="Verdana"/>
                      <w:noProof/>
                      <w:color w:val="005EAB"/>
                      <w:sz w:val="18"/>
                      <w:szCs w:val="18"/>
                      <w:shd w:val="clear" w:color="auto" w:fill="F1F1F1"/>
                      <w:lang w:eastAsia="ru-RU"/>
                    </w:rPr>
                    <w:drawing>
                      <wp:inline distT="0" distB="0" distL="0" distR="0">
                        <wp:extent cx="962025" cy="1435189"/>
                        <wp:effectExtent l="0" t="0" r="0" b="0"/>
                        <wp:docPr id="95" name="Рисунок 95" descr="http://s7.uploads.ru/t/WChK2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s7.uploads.ru/t/WChK2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435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3DE4" w:rsidTr="00892DF0">
              <w:trPr>
                <w:gridAfter w:val="1"/>
                <w:wAfter w:w="335" w:type="dxa"/>
                <w:trHeight w:val="841"/>
              </w:trPr>
              <w:tc>
                <w:tcPr>
                  <w:tcW w:w="5240" w:type="dxa"/>
                  <w:gridSpan w:val="3"/>
                </w:tcPr>
                <w:p w:rsidR="00403DE4" w:rsidRDefault="00403DE4" w:rsidP="00892DF0">
                  <w:pPr>
                    <w:shd w:val="clear" w:color="auto" w:fill="FFFFFF"/>
                    <w:spacing w:line="300" w:lineRule="atLeast"/>
                    <w:ind w:right="88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относительно спокойно, а другого никак не может отпустить от себя, продолжая переживать после его ухода.</w:t>
                  </w:r>
                </w:p>
              </w:tc>
            </w:tr>
            <w:tr w:rsidR="00403DE4" w:rsidRPr="000D488B" w:rsidTr="00892DF0">
              <w:trPr>
                <w:gridAfter w:val="1"/>
                <w:wAfter w:w="335" w:type="dxa"/>
              </w:trPr>
              <w:tc>
                <w:tcPr>
                  <w:tcW w:w="1843" w:type="dxa"/>
                </w:tcPr>
                <w:p w:rsidR="00403DE4" w:rsidRDefault="00403DE4" w:rsidP="00892DF0">
                  <w:pPr>
                    <w:shd w:val="clear" w:color="auto" w:fill="FFFFFF"/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8700" cy="1435100"/>
                        <wp:effectExtent l="0" t="0" r="0" b="0"/>
                        <wp:docPr id="6" name="Рисунок 6" descr="http://im2-tub-ru.yandex.net/i?id=b195da32fe8eaa089b6363bb435e794d-17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im2-tub-ru.yandex.net/i?id=b195da32fe8eaa089b6363bb435e794d-17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7" w:type="dxa"/>
                  <w:gridSpan w:val="2"/>
                </w:tcPr>
                <w:p w:rsidR="00403DE4" w:rsidRPr="000D488B" w:rsidRDefault="00403DE4" w:rsidP="00892DF0">
                  <w:pPr>
                    <w:shd w:val="clear" w:color="auto" w:fill="FFFFFF"/>
                    <w:spacing w:line="300" w:lineRule="atLeast"/>
                    <w:ind w:righ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A1CF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Не отучайте ребенка от «дурных» привыче</w:t>
                  </w:r>
                  <w:r w:rsidRPr="00504F0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 w:rsidRPr="00504F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(</w:t>
                  </w:r>
                  <w:proofErr w:type="gramStart"/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BC6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соски) в период адаптации, чтобы не перегружать нервную систему малыша. У него в жизни сейчас слишком много изменений, и лишнее напряжение ни к чему.</w:t>
                  </w:r>
                </w:p>
              </w:tc>
            </w:tr>
            <w:tr w:rsidR="00403DE4" w:rsidTr="00892DF0">
              <w:trPr>
                <w:gridAfter w:val="1"/>
                <w:wAfter w:w="335" w:type="dxa"/>
                <w:trHeight w:val="1400"/>
              </w:trPr>
              <w:tc>
                <w:tcPr>
                  <w:tcW w:w="3256" w:type="dxa"/>
                  <w:gridSpan w:val="2"/>
                </w:tcPr>
                <w:p w:rsidR="00403DE4" w:rsidRDefault="00403DE4" w:rsidP="00892DF0">
                  <w:pPr>
                    <w:shd w:val="clear" w:color="auto" w:fill="FFFFFF"/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1CF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Постарайтесь, чтобы дома малыша окружала спокойная и бесконфликтная атмосфера</w:t>
                  </w:r>
                  <w:r w:rsidRPr="008A1C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.</w:t>
                  </w:r>
                  <w:r w:rsidRPr="00863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Чаще обнимайте малыша, </w:t>
                  </w:r>
                </w:p>
              </w:tc>
              <w:tc>
                <w:tcPr>
                  <w:tcW w:w="1984" w:type="dxa"/>
                </w:tcPr>
                <w:p w:rsidR="00403DE4" w:rsidRDefault="00403DE4" w:rsidP="00892DF0">
                  <w:pPr>
                    <w:shd w:val="clear" w:color="auto" w:fill="FFFFFF"/>
                    <w:spacing w:line="300" w:lineRule="atLeast"/>
                    <w:ind w:right="87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68116" cy="1030647"/>
                        <wp:effectExtent l="0" t="0" r="3810" b="0"/>
                        <wp:docPr id="4" name="Рисунок 4" descr="http://im2-tub-ru.yandex.net/i?id=ae6bc597ae72c28f1f3cbfa247f3d0df-30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im2-tub-ru.yandex.net/i?id=ae6bc597ae72c28f1f3cbfa247f3d0df-30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116" cy="1030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3DE4" w:rsidRPr="004E10CF" w:rsidTr="00892DF0">
              <w:trPr>
                <w:gridAfter w:val="1"/>
                <w:wAfter w:w="335" w:type="dxa"/>
                <w:trHeight w:val="1225"/>
              </w:trPr>
              <w:tc>
                <w:tcPr>
                  <w:tcW w:w="5240" w:type="dxa"/>
                  <w:gridSpan w:val="3"/>
                </w:tcPr>
                <w:p w:rsidR="00403DE4" w:rsidRPr="004E10CF" w:rsidRDefault="00403DE4" w:rsidP="00892DF0">
                  <w:pPr>
                    <w:shd w:val="clear" w:color="auto" w:fill="FFFFFF"/>
                    <w:spacing w:line="300" w:lineRule="atLeast"/>
                    <w:ind w:right="3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63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            </w:r>
                </w:p>
              </w:tc>
            </w:tr>
            <w:tr w:rsidR="00403DE4" w:rsidRPr="008634D9" w:rsidTr="00892DF0">
              <w:trPr>
                <w:trHeight w:val="293"/>
              </w:trPr>
              <w:tc>
                <w:tcPr>
                  <w:tcW w:w="1843" w:type="dxa"/>
                </w:tcPr>
                <w:p w:rsidR="00403DE4" w:rsidRPr="008634D9" w:rsidRDefault="00403DE4" w:rsidP="00892DF0">
                  <w:pPr>
                    <w:shd w:val="clear" w:color="auto" w:fill="FFFFFF"/>
                    <w:spacing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8" name="Рисунок 8" descr="http://im3-tub-ru.yandex.net/i?id=2d6987eb2460fbc87eb7b7a2ccb164f1-109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im3-tub-ru.yandex.net/i?id=2d6987eb2460fbc87eb7b7a2ccb164f1-109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2" w:type="dxa"/>
                  <w:gridSpan w:val="3"/>
                </w:tcPr>
                <w:p w:rsidR="00403DE4" w:rsidRPr="008634D9" w:rsidRDefault="00403DE4" w:rsidP="00892DF0">
                  <w:pPr>
                    <w:shd w:val="clear" w:color="auto" w:fill="FFFFFF"/>
                    <w:spacing w:line="300" w:lineRule="atLeast"/>
                    <w:ind w:left="33" w:right="2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F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Будьте терпимее к капризам</w:t>
                  </w:r>
                  <w:r w:rsidRPr="008A1CF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.</w:t>
                  </w:r>
                  <w:r w:rsidRPr="00863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Они возникают из-за перегрузки нервной системы. Обнимите кроху, помогите ему успокоиться и переключит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на другую деятельность (игру)</w:t>
                  </w:r>
                </w:p>
              </w:tc>
            </w:tr>
          </w:tbl>
          <w:p w:rsidR="00403DE4" w:rsidRDefault="00403DE4" w:rsidP="00892DF0"/>
        </w:tc>
        <w:tc>
          <w:tcPr>
            <w:tcW w:w="5386" w:type="dxa"/>
          </w:tcPr>
          <w:p w:rsidR="00403DE4" w:rsidRDefault="00403DE4" w:rsidP="00892DF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143510</wp:posOffset>
                  </wp:positionV>
                  <wp:extent cx="1064260" cy="1273175"/>
                  <wp:effectExtent l="0" t="0" r="2540" b="317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BFF"/>
                              </a:clrFrom>
                              <a:clrTo>
                                <a:srgbClr val="FFF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444" t="6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27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7BA5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Как справиться с проблемой</w:t>
            </w:r>
            <w:r w:rsidRPr="000766BA">
              <w:rPr>
                <w:rFonts w:ascii="Times New Roman" w:hAnsi="Times New Roman"/>
                <w:b/>
                <w:bCs/>
                <w:i/>
                <w:iCs/>
                <w:color w:val="1F497D"/>
                <w:sz w:val="24"/>
                <w:szCs w:val="24"/>
              </w:rPr>
              <w:t>,</w:t>
            </w:r>
          </w:p>
          <w:p w:rsidR="00403DE4" w:rsidRPr="00571896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87BA5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если она уже есть</w:t>
            </w:r>
          </w:p>
          <w:p w:rsidR="00403DE4" w:rsidRPr="00571896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 xml:space="preserve">Старайтесь не обращать </w:t>
            </w:r>
          </w:p>
          <w:p w:rsidR="00403DE4" w:rsidRPr="00571896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 xml:space="preserve">внимания на истерики, </w:t>
            </w:r>
          </w:p>
          <w:p w:rsidR="00403DE4" w:rsidRPr="00571896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>только следите, чтобы</w:t>
            </w:r>
          </w:p>
          <w:p w:rsidR="00403DE4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 xml:space="preserve"> проблема осталась в пределах</w:t>
            </w:r>
          </w:p>
          <w:p w:rsidR="00403DE4" w:rsidRDefault="00403DE4" w:rsidP="00892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 xml:space="preserve"> безопасности. Помните, что</w:t>
            </w:r>
          </w:p>
          <w:p w:rsidR="00403DE4" w:rsidRPr="00571896" w:rsidRDefault="00403DE4" w:rsidP="00892DF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96">
              <w:rPr>
                <w:rFonts w:ascii="Times New Roman" w:hAnsi="Times New Roman"/>
                <w:sz w:val="24"/>
                <w:szCs w:val="24"/>
              </w:rPr>
              <w:t xml:space="preserve">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      </w:r>
          </w:p>
          <w:p w:rsidR="00403DE4" w:rsidRDefault="00403DE4" w:rsidP="00892DF0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2400" cy="1148080"/>
                  <wp:effectExtent l="0" t="0" r="6350" b="0"/>
                  <wp:docPr id="10" name="Рисунок 10" descr="http://im3-tub-ru.yandex.net/i?id=2ce8690080d2b61b210878f8b5dfbd3a-4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3-tub-ru.yandex.net/i?id=2ce8690080d2b61b210878f8b5dfbd3a-4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11" cy="114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0000" cy="849171"/>
                  <wp:effectExtent l="0" t="0" r="6350" b="8255"/>
                  <wp:docPr id="11" name="Рисунок 11" descr="http://im2-tub-ru.yandex.net/i?id=8fb44d61cf234ab0e7170da75a0bfa51-14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m2-tub-ru.yandex.net/i?id=8fb44d61cf234ab0e7170da75a0bfa51-14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E4" w:rsidRDefault="00403DE4" w:rsidP="00892DF0">
            <w:pPr>
              <w:jc w:val="both"/>
              <w:rPr>
                <w:b/>
              </w:rPr>
            </w:pPr>
          </w:p>
          <w:p w:rsidR="00403DE4" w:rsidRPr="00060323" w:rsidRDefault="00403DE4" w:rsidP="00892DF0">
            <w:pPr>
              <w:shd w:val="clear" w:color="auto" w:fill="FFFFFF"/>
              <w:spacing w:after="180" w:line="300" w:lineRule="atLeast"/>
              <w:ind w:left="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Многие негативные проявления в поведении ребенка являются нормальным проявлением процесса адаптации, вам нужно понять: очень скоро они начнут уменьшаться, а потом и вовсе сойдут на «нет».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      </w:r>
          </w:p>
          <w:p w:rsidR="00403DE4" w:rsidRPr="00571896" w:rsidRDefault="00403DE4" w:rsidP="00892DF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571896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>Терпения вам и оптимизма!</w:t>
            </w:r>
          </w:p>
          <w:p w:rsidR="00403DE4" w:rsidRDefault="00403DE4" w:rsidP="00892DF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2400" cy="1148080"/>
                  <wp:effectExtent l="0" t="0" r="6350" b="0"/>
                  <wp:docPr id="12" name="Рисунок 12" descr="http://im1-tub-ru.yandex.net/i?id=5c2f8246bf627f2b539f0ce8877a7c5f-9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m1-tub-ru.yandex.net/i?id=5c2f8246bf627f2b539f0ce8877a7c5f-9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03DE4" w:rsidRDefault="00403DE4" w:rsidP="00892DF0">
            <w:pPr>
              <w:jc w:val="center"/>
              <w:rPr>
                <w:rFonts w:ascii="Comic Sans MS" w:hAnsi="Comic Sans MS"/>
                <w:b/>
                <w:i/>
                <w:color w:val="0070C0"/>
                <w:sz w:val="52"/>
                <w:szCs w:val="52"/>
              </w:rPr>
            </w:pPr>
          </w:p>
          <w:p w:rsidR="00403DE4" w:rsidRPr="002F4734" w:rsidRDefault="00403DE4" w:rsidP="00892DF0">
            <w:pPr>
              <w:jc w:val="center"/>
              <w:rPr>
                <w:rFonts w:ascii="Comic Sans MS" w:hAnsi="Comic Sans MS"/>
                <w:b/>
                <w:i/>
                <w:color w:val="0070C0"/>
                <w:sz w:val="52"/>
                <w:szCs w:val="52"/>
              </w:rPr>
            </w:pPr>
            <w:r w:rsidRPr="002F4734">
              <w:rPr>
                <w:rFonts w:ascii="Comic Sans MS" w:hAnsi="Comic Sans MS"/>
                <w:b/>
                <w:i/>
                <w:color w:val="0070C0"/>
                <w:sz w:val="52"/>
                <w:szCs w:val="52"/>
              </w:rPr>
              <w:t>Адаптационный период в детском саду</w:t>
            </w:r>
          </w:p>
          <w:p w:rsidR="00403DE4" w:rsidRPr="00067CDD" w:rsidRDefault="00403DE4" w:rsidP="00892DF0">
            <w:pPr>
              <w:jc w:val="center"/>
              <w:rPr>
                <w:rFonts w:ascii="Comic Sans MS" w:hAnsi="Comic Sans MS"/>
                <w:b/>
                <w:i/>
                <w:color w:val="0070C0"/>
                <w:sz w:val="56"/>
                <w:szCs w:val="56"/>
              </w:rPr>
            </w:pPr>
          </w:p>
          <w:p w:rsidR="00403DE4" w:rsidRPr="00C311DC" w:rsidRDefault="007F0E1F" w:rsidP="00892DF0">
            <w:pPr>
              <w:jc w:val="center"/>
              <w:rPr>
                <w:rFonts w:ascii="Comic Sans MS" w:hAnsi="Comic Sans MS"/>
                <w:b/>
                <w:i/>
                <w:color w:val="0070C0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1354" cy="2279189"/>
                  <wp:effectExtent l="19050" t="0" r="0" b="0"/>
                  <wp:docPr id="7" name="Рисунок 1" descr="http://lesovichok-talakan.caduk.ru/images/p94_lesovichok-talak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vichok-talakan.caduk.ru/images/p94_lesovichok-talak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173" cy="227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E4" w:rsidRPr="00290215" w:rsidRDefault="00403DE4" w:rsidP="00892DF0">
            <w:pPr>
              <w:rPr>
                <w:b/>
                <w:i/>
              </w:rPr>
            </w:pPr>
          </w:p>
          <w:p w:rsidR="00403DE4" w:rsidRPr="00C311DC" w:rsidRDefault="007F0E1F" w:rsidP="0089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ЦР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52E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F5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2E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F52EE5" w:rsidRPr="006159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5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Талакан</w:t>
            </w:r>
          </w:p>
          <w:p w:rsidR="00403DE4" w:rsidRDefault="00403DE4" w:rsidP="008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E4" w:rsidRDefault="00403DE4" w:rsidP="008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E4" w:rsidRDefault="00403DE4" w:rsidP="008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E4" w:rsidRDefault="00403DE4" w:rsidP="008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E4" w:rsidRDefault="00403DE4" w:rsidP="0089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E4" w:rsidRDefault="00403DE4" w:rsidP="00892DF0"/>
          <w:p w:rsidR="00403DE4" w:rsidRDefault="00403DE4" w:rsidP="00892DF0"/>
        </w:tc>
      </w:tr>
    </w:tbl>
    <w:p w:rsidR="00403DE4" w:rsidRDefault="00403DE4" w:rsidP="00403D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245"/>
        <w:gridCol w:w="5635"/>
      </w:tblGrid>
      <w:tr w:rsidR="00403DE4" w:rsidTr="00892DF0">
        <w:tc>
          <w:tcPr>
            <w:tcW w:w="5495" w:type="dxa"/>
          </w:tcPr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403DE4" w:rsidRPr="008A1CFC" w:rsidRDefault="00403DE4" w:rsidP="00892DF0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bookmarkStart w:id="0" w:name="_GoBack"/>
            <w:r w:rsidRPr="008A1CF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      </w:r>
          </w:p>
          <w:tbl>
            <w:tblPr>
              <w:tblStyle w:val="a3"/>
              <w:tblW w:w="5933" w:type="dxa"/>
              <w:tblLayout w:type="fixed"/>
              <w:tblLook w:val="04A0"/>
            </w:tblPr>
            <w:tblGrid>
              <w:gridCol w:w="1446"/>
              <w:gridCol w:w="142"/>
              <w:gridCol w:w="1280"/>
              <w:gridCol w:w="851"/>
              <w:gridCol w:w="2214"/>
            </w:tblGrid>
            <w:tr w:rsidR="00403DE4" w:rsidRPr="00BC6427" w:rsidTr="00892DF0">
              <w:tc>
                <w:tcPr>
                  <w:tcW w:w="37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0"/>
                <w:p w:rsidR="00403DE4" w:rsidRPr="00BC6427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A1CF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Готовьте ребенка к общению с другими детьми и взрослыми.</w:t>
                  </w:r>
                  <w:r w:rsidR="0061593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Посещайте с ним детские площадки, приучайте к играм со сверстниками. 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rFonts w:ascii="Verdana" w:hAnsi="Verdana"/>
                      <w:noProof/>
                      <w:color w:val="005EAB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02608" cy="711200"/>
                        <wp:effectExtent l="0" t="0" r="0" b="0"/>
                        <wp:docPr id="40" name="Рисунок 40" descr="http://s8.uploads.ru/t/inYs6.png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8.uploads.ru/t/inYs6.png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442" cy="704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3DE4" w:rsidRPr="00BC6427" w:rsidTr="00892DF0">
              <w:trPr>
                <w:trHeight w:val="2020"/>
              </w:trPr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ind w:right="54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rFonts w:ascii="Verdana" w:eastAsia="Times New Roman" w:hAnsi="Verdana" w:cs="Times New Roman"/>
                      <w:noProof/>
                      <w:color w:val="005EAB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27100" cy="1489541"/>
                        <wp:effectExtent l="0" t="0" r="6350" b="0"/>
                        <wp:docPr id="87" name="Рисунок 87" descr="http://s7.uploads.ru/t/PzjED.pn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7.uploads.ru/t/PzjED.pn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330" cy="1481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ind w:right="54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A1CF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Приучайте ребенка к посещению детского сада постепенно.</w:t>
                  </w: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первое время оставляйте ребенка в саду лишь на несколько часов. Постепенно увеличивайте интервал. Если не возникает осложнений, через 1-2 недели можно перейти на обычный режим.  </w:t>
                  </w:r>
                </w:p>
              </w:tc>
            </w:tr>
            <w:tr w:rsidR="00403DE4" w:rsidRPr="00BC6427" w:rsidTr="00892DF0">
              <w:trPr>
                <w:trHeight w:val="834"/>
              </w:trPr>
              <w:tc>
                <w:tcPr>
                  <w:tcW w:w="59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ind w:right="5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Однако не затягивайте процесс адаптации, иначе ребенок привыкнет к своему особому положению.</w:t>
                  </w:r>
                </w:p>
              </w:tc>
            </w:tr>
            <w:tr w:rsidR="00403DE4" w:rsidRPr="00BC6427" w:rsidTr="00892DF0">
              <w:tc>
                <w:tcPr>
                  <w:tcW w:w="2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A1CF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Никогда не пугайте ребенка детским </w:t>
                  </w:r>
                  <w:proofErr w:type="spellStart"/>
                  <w:r w:rsidRPr="008A1CF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садом</w:t>
                  </w: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воспитательницей. Важно создавать положительный образ детского сада.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rFonts w:ascii="Verdana" w:hAnsi="Verdana"/>
                      <w:noProof/>
                      <w:color w:val="005EAB"/>
                      <w:sz w:val="18"/>
                      <w:szCs w:val="18"/>
                      <w:shd w:val="clear" w:color="auto" w:fill="F1F1F1"/>
                      <w:lang w:eastAsia="ru-RU"/>
                    </w:rPr>
                    <w:drawing>
                      <wp:inline distT="0" distB="0" distL="0" distR="0">
                        <wp:extent cx="863600" cy="1069474"/>
                        <wp:effectExtent l="0" t="0" r="0" b="0"/>
                        <wp:docPr id="109" name="Рисунок 109" descr="http://s7.uploads.ru/t/gGkRH.pn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s7.uploads.ru/t/gGkRH.pn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1069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3DE4" w:rsidRPr="00BC6427" w:rsidTr="00892DF0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3564" cy="1123712"/>
                        <wp:effectExtent l="0" t="0" r="0" b="635"/>
                        <wp:docPr id="289" name="Рисунок 289" descr="http://s7.uploads.ru/t/JXg3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://s7.uploads.ru/t/JXg3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631" cy="1123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Pr="00BC6427" w:rsidRDefault="00403DE4" w:rsidP="00892DF0">
                  <w:pPr>
                    <w:tabs>
                      <w:tab w:val="left" w:pos="3582"/>
                    </w:tabs>
                    <w:ind w:right="54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A1CF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Дайте ребенку с собой в садик его любимую игрушку</w:t>
                  </w: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не было ли ей грустно.</w:t>
                  </w:r>
                </w:p>
              </w:tc>
            </w:tr>
          </w:tbl>
          <w:p w:rsidR="00403DE4" w:rsidRDefault="00403DE4" w:rsidP="00892DF0"/>
        </w:tc>
        <w:tc>
          <w:tcPr>
            <w:tcW w:w="5245" w:type="dxa"/>
          </w:tcPr>
          <w:p w:rsidR="00403DE4" w:rsidRDefault="00403DE4" w:rsidP="00892DF0"/>
          <w:tbl>
            <w:tblPr>
              <w:tblStyle w:val="a3"/>
              <w:tblW w:w="5237" w:type="dxa"/>
              <w:tblLayout w:type="fixed"/>
              <w:tblLook w:val="04A0"/>
            </w:tblPr>
            <w:tblGrid>
              <w:gridCol w:w="2618"/>
              <w:gridCol w:w="2619"/>
            </w:tblGrid>
            <w:tr w:rsidR="00403DE4" w:rsidTr="00892DF0">
              <w:trPr>
                <w:trHeight w:val="568"/>
              </w:trPr>
              <w:tc>
                <w:tcPr>
                  <w:tcW w:w="5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Default="00403DE4" w:rsidP="00892DF0">
                  <w:r>
                    <w:rPr>
                      <w:rFonts w:ascii="Verdana" w:eastAsia="Times New Roman" w:hAnsi="Verdana" w:cs="Times New Roman"/>
                      <w:noProof/>
                      <w:color w:val="005EAB"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95885</wp:posOffset>
                        </wp:positionV>
                        <wp:extent cx="3365500" cy="1859915"/>
                        <wp:effectExtent l="0" t="0" r="6350" b="6985"/>
                        <wp:wrapNone/>
                        <wp:docPr id="31" name="Рисунок 31" descr="http://s9.uploads.ru/t/Dh5jg.pn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s9.uploads.ru/t/Dh5jg.pn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0" cy="185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03DE4" w:rsidTr="00892DF0"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Default="00403DE4" w:rsidP="00892DF0"/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Default="00403DE4" w:rsidP="00892DF0"/>
              </w:tc>
            </w:tr>
            <w:tr w:rsidR="00403DE4" w:rsidTr="00892DF0"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Default="00403DE4" w:rsidP="00892DF0"/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DE4" w:rsidRDefault="00403DE4" w:rsidP="00892DF0"/>
              </w:tc>
            </w:tr>
          </w:tbl>
          <w:p w:rsidR="00403DE4" w:rsidRDefault="00403DE4" w:rsidP="00892DF0"/>
          <w:p w:rsidR="00403DE4" w:rsidRDefault="00403DE4" w:rsidP="00892DF0"/>
          <w:p w:rsidR="00403DE4" w:rsidRPr="008A1CFC" w:rsidRDefault="00403DE4" w:rsidP="00892D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Общайтесь с воспитателями,    </w:t>
            </w:r>
          </w:p>
          <w:p w:rsidR="00403DE4" w:rsidRPr="008A1CFC" w:rsidRDefault="00403DE4" w:rsidP="00892D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спрашивайте о состоянии и    </w:t>
            </w:r>
          </w:p>
          <w:p w:rsidR="00403DE4" w:rsidRDefault="00403DE4" w:rsidP="00892D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самочувствии</w:t>
            </w:r>
            <w:proofErr w:type="gramEnd"/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своего ребенка, о том, </w:t>
            </w:r>
          </w:p>
          <w:p w:rsidR="00403DE4" w:rsidRPr="008A1CFC" w:rsidRDefault="00403DE4" w:rsidP="00892D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как он ведет себя среди сверстников.   </w:t>
            </w:r>
          </w:p>
          <w:p w:rsidR="00403DE4" w:rsidRDefault="00403DE4" w:rsidP="0089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Проявляйте интерес к его успехам</w:t>
            </w:r>
            <w:r w:rsidRPr="006171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77"/>
            </w:tblGrid>
            <w:tr w:rsidR="00403DE4" w:rsidRPr="0018076B" w:rsidTr="00892DF0">
              <w:tc>
                <w:tcPr>
                  <w:tcW w:w="5077" w:type="dxa"/>
                </w:tcPr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70C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824230</wp:posOffset>
                        </wp:positionH>
                        <wp:positionV relativeFrom="paragraph">
                          <wp:posOffset>3066415</wp:posOffset>
                        </wp:positionV>
                        <wp:extent cx="1075055" cy="1544320"/>
                        <wp:effectExtent l="0" t="0" r="0" b="0"/>
                        <wp:wrapNone/>
                        <wp:docPr id="2" name="Рисунок 1" descr="Chld0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ld0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C6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из самых распространенных проблем: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окошко. И конечно, не забудьте похвалить его в те дни, когда ваше расставание будет проходить спокойно.</w:t>
                  </w: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Default="00403DE4" w:rsidP="00892D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DE4" w:rsidRPr="0018076B" w:rsidRDefault="00403DE4" w:rsidP="00892DF0">
                  <w:pPr>
                    <w:shd w:val="clear" w:color="auto" w:fill="FFFFFF"/>
                    <w:spacing w:line="300" w:lineRule="atLeast"/>
                    <w:rPr>
                      <w:b/>
                    </w:rPr>
                  </w:pPr>
                </w:p>
              </w:tc>
            </w:tr>
          </w:tbl>
          <w:p w:rsidR="00403DE4" w:rsidRDefault="00403DE4" w:rsidP="00892DF0"/>
        </w:tc>
        <w:tc>
          <w:tcPr>
            <w:tcW w:w="5635" w:type="dxa"/>
          </w:tcPr>
          <w:p w:rsidR="00403DE4" w:rsidRDefault="00403DE4" w:rsidP="00892DF0">
            <w:r>
              <w:rPr>
                <w:rFonts w:ascii="Verdana" w:eastAsia="Times New Roman" w:hAnsi="Verdana" w:cs="Times New Roman"/>
                <w:noProof/>
                <w:color w:val="005EAB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3479800" cy="3062224"/>
                  <wp:effectExtent l="0" t="0" r="0" b="0"/>
                  <wp:wrapNone/>
                  <wp:docPr id="90" name="Рисунок 90" descr="http://s7.uploads.ru/t/X2Hhp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7.uploads.ru/t/X2Hhp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306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E4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адаптации к садику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проходят и родители.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Необходимое условие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успешного протекания –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отказ от чувства вины,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иначе все ваши колебания ребенок    </w:t>
            </w:r>
          </w:p>
          <w:p w:rsidR="00403DE4" w:rsidRPr="002E3C3E" w:rsidRDefault="00403DE4" w:rsidP="00892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«уловит», и ему будет еще </w:t>
            </w:r>
          </w:p>
          <w:p w:rsidR="00403DE4" w:rsidRPr="008A1CFC" w:rsidRDefault="00403DE4" w:rsidP="00892DF0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труднее расставаться с вами</w:t>
            </w:r>
            <w:r w:rsidRPr="008A1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</w:p>
          <w:p w:rsidR="00403DE4" w:rsidRDefault="00403DE4" w:rsidP="00892DF0"/>
          <w:p w:rsidR="00403DE4" w:rsidRDefault="00403DE4" w:rsidP="00892DF0"/>
          <w:p w:rsidR="00403DE4" w:rsidRPr="002E3C3E" w:rsidRDefault="00403DE4" w:rsidP="00892DF0">
            <w:pPr>
              <w:shd w:val="clear" w:color="auto" w:fill="FFFFFF"/>
              <w:spacing w:after="18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E3C3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Чтобы помочь себе, нужно:</w:t>
            </w:r>
          </w:p>
          <w:p w:rsidR="00403DE4" w:rsidRPr="005434AF" w:rsidRDefault="00403DE4" w:rsidP="00892DF0">
            <w:pPr>
              <w:shd w:val="clear" w:color="auto" w:fill="FFFFFF"/>
              <w:spacing w:line="3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C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 xml:space="preserve">- Быть уверенной, что посещение сада действительно нужно </w:t>
            </w:r>
            <w:proofErr w:type="spellStart"/>
            <w:r w:rsidRPr="008A1CFC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семье</w:t>
            </w:r>
            <w:proofErr w:type="gramStart"/>
            <w:r w:rsidRPr="008A1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у мамы сомнений в целесообразности посещения сада, тем больше уверенности, что ребенок рано или поздно обязательно справится. И малыш, реагируя именно на эту уверенную позицию мамы, адаптируется гораздо быстрее.</w:t>
            </w:r>
          </w:p>
          <w:p w:rsidR="00403DE4" w:rsidRPr="005434AF" w:rsidRDefault="00403DE4" w:rsidP="00892DF0">
            <w:pPr>
              <w:shd w:val="clear" w:color="auto" w:fill="FFFFFF"/>
              <w:spacing w:line="300" w:lineRule="atLeast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A1CFC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Поверить, что малыш на самом деле вовсе не «слабое» создание</w:t>
            </w:r>
            <w:r w:rsidRPr="008A1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Адаптационная система ребенка достаточно сильна, чтобы это испытание выдержать, даже если слезы текут рекой. Парадоксально, но факт: хорошо, что кроха плачет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оэтому не бойтесь детского плача, не сердитесь на ребенка за «нытье». </w:t>
            </w:r>
          </w:p>
          <w:p w:rsidR="00403DE4" w:rsidRPr="002E3C3E" w:rsidRDefault="00403DE4" w:rsidP="00892DF0">
            <w:pPr>
              <w:shd w:val="clear" w:color="auto" w:fill="FFFFFF"/>
              <w:spacing w:line="300" w:lineRule="atLeast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8A1CFC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Заручиться поддержкой</w:t>
            </w:r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Вокруг вас мамы, переживающие те же чувства в этот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риод. Поддерживайте друг друга</w:t>
            </w:r>
            <w:r w:rsidRPr="0054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Вместе отмечайте и радуйтесь успехам детей и самих себя.</w:t>
            </w:r>
          </w:p>
        </w:tc>
      </w:tr>
    </w:tbl>
    <w:p w:rsidR="00403DE4" w:rsidRDefault="00403DE4" w:rsidP="00403DE4"/>
    <w:sectPr w:rsidR="00403DE4" w:rsidSect="002F4734">
      <w:pgSz w:w="16838" w:h="11906" w:orient="landscape"/>
      <w:pgMar w:top="142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3DE4"/>
    <w:rsid w:val="001B3F0A"/>
    <w:rsid w:val="00403DE4"/>
    <w:rsid w:val="005A7035"/>
    <w:rsid w:val="0061593A"/>
    <w:rsid w:val="007C41B6"/>
    <w:rsid w:val="007F003F"/>
    <w:rsid w:val="007F0E1F"/>
    <w:rsid w:val="009A3CA4"/>
    <w:rsid w:val="00F5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vospitatelivsexgorodov.3bb.ru/click.php?http://uploads.ru/gGkRH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ospitatelivsexgorodov.3bb.ru/click.php?http://uploads.ru/Dh5jg.pn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://vospitatelivsexgorodov.3bb.ru/click.php?http://uploads.ru/PzjED.png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vospitatelivsexgorodov.3bb.ru/click.php?http://uploads.ru/X2Hhp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hyperlink" Target="http://vospitatelivsexgorodov.3bb.ru/click.php?http://uploads.ru/WChK2.pn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vospitatelivsexgorodov.3bb.ru/click.php?http://uploads.ru/inYs6.png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6</cp:revision>
  <dcterms:created xsi:type="dcterms:W3CDTF">2015-10-10T09:44:00Z</dcterms:created>
  <dcterms:modified xsi:type="dcterms:W3CDTF">2016-02-01T23:57:00Z</dcterms:modified>
</cp:coreProperties>
</file>