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5386"/>
        <w:gridCol w:w="5811"/>
      </w:tblGrid>
      <w:tr w:rsidR="00403DE4" w:rsidTr="00892DF0">
        <w:tc>
          <w:tcPr>
            <w:tcW w:w="5495" w:type="dxa"/>
          </w:tcPr>
          <w:tbl>
            <w:tblPr>
              <w:tblStyle w:val="a3"/>
              <w:tblW w:w="55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843"/>
              <w:gridCol w:w="1413"/>
              <w:gridCol w:w="1984"/>
              <w:gridCol w:w="335"/>
            </w:tblGrid>
            <w:tr w:rsidR="00403DE4" w:rsidTr="00892DF0">
              <w:trPr>
                <w:gridAfter w:val="1"/>
                <w:wAfter w:w="335" w:type="dxa"/>
                <w:trHeight w:val="2267"/>
              </w:trPr>
              <w:tc>
                <w:tcPr>
                  <w:tcW w:w="3256" w:type="dxa"/>
                  <w:gridSpan w:val="2"/>
                </w:tcPr>
                <w:p w:rsidR="00403DE4" w:rsidRDefault="00403DE4" w:rsidP="00892DF0">
                  <w:pPr>
                    <w:shd w:val="clear" w:color="auto" w:fill="FFFFFF"/>
                    <w:spacing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403DE4" w:rsidRPr="000D488B" w:rsidRDefault="00403DE4" w:rsidP="00892DF0">
                  <w:pPr>
                    <w:shd w:val="clear" w:color="auto" w:fill="FFFFFF"/>
                    <w:spacing w:line="3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8A1CF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C00000"/>
                      <w:sz w:val="24"/>
                      <w:szCs w:val="24"/>
                      <w:lang w:eastAsia="ru-RU"/>
                    </w:rPr>
                    <w:t xml:space="preserve">Пусть малыша отводит тот родитель или родственник, с которым ему легче </w:t>
                  </w:r>
                  <w:proofErr w:type="spellStart"/>
                  <w:r w:rsidRPr="008A1CF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C00000"/>
                      <w:sz w:val="24"/>
                      <w:szCs w:val="24"/>
                      <w:lang w:eastAsia="ru-RU"/>
                    </w:rPr>
                    <w:t>расстаться</w:t>
                  </w:r>
                  <w:proofErr w:type="gramStart"/>
                  <w:r w:rsidRPr="008A1CFC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  <w:lang w:eastAsia="ru-RU"/>
                    </w:rPr>
                    <w:t>.</w:t>
                  </w:r>
                  <w:r w:rsidRPr="00BC6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BC6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оспитатели</w:t>
                  </w:r>
                  <w:proofErr w:type="spellEnd"/>
                  <w:r w:rsidRPr="00BC6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давно заметили, что с одним из родителей ребенок расстается </w:t>
                  </w:r>
                </w:p>
              </w:tc>
              <w:tc>
                <w:tcPr>
                  <w:tcW w:w="1984" w:type="dxa"/>
                </w:tcPr>
                <w:p w:rsidR="00403DE4" w:rsidRDefault="00403DE4" w:rsidP="00892DF0">
                  <w:r>
                    <w:rPr>
                      <w:rFonts w:ascii="Verdana" w:hAnsi="Verdana"/>
                      <w:noProof/>
                      <w:color w:val="005EAB"/>
                      <w:sz w:val="18"/>
                      <w:szCs w:val="18"/>
                      <w:shd w:val="clear" w:color="auto" w:fill="F1F1F1"/>
                      <w:lang w:eastAsia="ru-RU"/>
                    </w:rPr>
                    <w:drawing>
                      <wp:inline distT="0" distB="0" distL="0" distR="0">
                        <wp:extent cx="962025" cy="1435189"/>
                        <wp:effectExtent l="0" t="0" r="0" b="0"/>
                        <wp:docPr id="95" name="Рисунок 95" descr="http://s7.uploads.ru/t/WChK2.png">
                          <a:hlinkClick xmlns:a="http://schemas.openxmlformats.org/drawingml/2006/main" r:id="rId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://s7.uploads.ru/t/WChK2.png">
                                  <a:hlinkClick r:id="rId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14351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3DE4" w:rsidTr="00892DF0">
              <w:trPr>
                <w:gridAfter w:val="1"/>
                <w:wAfter w:w="335" w:type="dxa"/>
                <w:trHeight w:val="841"/>
              </w:trPr>
              <w:tc>
                <w:tcPr>
                  <w:tcW w:w="5240" w:type="dxa"/>
                  <w:gridSpan w:val="3"/>
                </w:tcPr>
                <w:p w:rsidR="00403DE4" w:rsidRDefault="00403DE4" w:rsidP="00892DF0">
                  <w:pPr>
                    <w:shd w:val="clear" w:color="auto" w:fill="FFFFFF"/>
                    <w:spacing w:line="300" w:lineRule="atLeast"/>
                    <w:ind w:right="885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C6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относительно спокойно, а другого никак не может отпустить от себя, продолжая переживать после его ухода.</w:t>
                  </w:r>
                </w:p>
              </w:tc>
            </w:tr>
            <w:tr w:rsidR="00403DE4" w:rsidRPr="000D488B" w:rsidTr="00892DF0">
              <w:trPr>
                <w:gridAfter w:val="1"/>
                <w:wAfter w:w="335" w:type="dxa"/>
              </w:trPr>
              <w:tc>
                <w:tcPr>
                  <w:tcW w:w="1843" w:type="dxa"/>
                </w:tcPr>
                <w:p w:rsidR="00403DE4" w:rsidRDefault="00403DE4" w:rsidP="00892DF0">
                  <w:pPr>
                    <w:shd w:val="clear" w:color="auto" w:fill="FFFFFF"/>
                    <w:spacing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28700" cy="1435100"/>
                        <wp:effectExtent l="0" t="0" r="0" b="0"/>
                        <wp:docPr id="6" name="Рисунок 6" descr="http://im2-tub-ru.yandex.net/i?id=b195da32fe8eaa089b6363bb435e794d-17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://im2-tub-ru.yandex.net/i?id=b195da32fe8eaa089b6363bb435e794d-17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435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97" w:type="dxa"/>
                  <w:gridSpan w:val="2"/>
                </w:tcPr>
                <w:p w:rsidR="00403DE4" w:rsidRPr="000D488B" w:rsidRDefault="00403DE4" w:rsidP="00892DF0">
                  <w:pPr>
                    <w:shd w:val="clear" w:color="auto" w:fill="FFFFFF"/>
                    <w:spacing w:line="300" w:lineRule="atLeast"/>
                    <w:ind w:righ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8A1CF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C00000"/>
                      <w:sz w:val="24"/>
                      <w:szCs w:val="24"/>
                      <w:lang w:eastAsia="ru-RU"/>
                    </w:rPr>
                    <w:t>Не отучайте ребенка от «дурных» привыче</w:t>
                  </w:r>
                  <w:r w:rsidRPr="00504F0D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к</w:t>
                  </w:r>
                  <w:r w:rsidRPr="00504F0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(</w:t>
                  </w:r>
                  <w:proofErr w:type="gramStart"/>
                  <w:r w:rsidRPr="00BC6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например</w:t>
                  </w:r>
                  <w:proofErr w:type="gramEnd"/>
                  <w:r w:rsidRPr="00BC6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 соски) в период адаптации, чтобы не перегружать нервную систему малыша. У него в жизни сейчас слишком много изменений, и лишнее напряжение ни к чему.</w:t>
                  </w:r>
                </w:p>
              </w:tc>
            </w:tr>
            <w:tr w:rsidR="00403DE4" w:rsidTr="00892DF0">
              <w:trPr>
                <w:gridAfter w:val="1"/>
                <w:wAfter w:w="335" w:type="dxa"/>
                <w:trHeight w:val="1400"/>
              </w:trPr>
              <w:tc>
                <w:tcPr>
                  <w:tcW w:w="3256" w:type="dxa"/>
                  <w:gridSpan w:val="2"/>
                </w:tcPr>
                <w:p w:rsidR="00403DE4" w:rsidRDefault="00403DE4" w:rsidP="00892DF0">
                  <w:pPr>
                    <w:shd w:val="clear" w:color="auto" w:fill="FFFFFF"/>
                    <w:spacing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A1CF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C00000"/>
                      <w:sz w:val="24"/>
                      <w:szCs w:val="24"/>
                      <w:lang w:eastAsia="ru-RU"/>
                    </w:rPr>
                    <w:t>Постарайтесь, чтобы дома малыша окружала спокойная и бесконфликтная атмосфера</w:t>
                  </w:r>
                  <w:r w:rsidRPr="008A1CFC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  <w:lang w:eastAsia="ru-RU"/>
                    </w:rPr>
                    <w:t>.</w:t>
                  </w:r>
                  <w:r w:rsidRPr="00863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Чаще обнимайте малыша, </w:t>
                  </w:r>
                </w:p>
              </w:tc>
              <w:tc>
                <w:tcPr>
                  <w:tcW w:w="1984" w:type="dxa"/>
                </w:tcPr>
                <w:p w:rsidR="00403DE4" w:rsidRDefault="00403DE4" w:rsidP="00892DF0">
                  <w:pPr>
                    <w:shd w:val="clear" w:color="auto" w:fill="FFFFFF"/>
                    <w:spacing w:line="300" w:lineRule="atLeast"/>
                    <w:ind w:right="877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68116" cy="1030647"/>
                        <wp:effectExtent l="0" t="0" r="3810" b="0"/>
                        <wp:docPr id="4" name="Рисунок 4" descr="http://im2-tub-ru.yandex.net/i?id=ae6bc597ae72c28f1f3cbfa247f3d0df-30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://im2-tub-ru.yandex.net/i?id=ae6bc597ae72c28f1f3cbfa247f3d0df-30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8116" cy="10306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3DE4" w:rsidRPr="004E10CF" w:rsidTr="00892DF0">
              <w:trPr>
                <w:gridAfter w:val="1"/>
                <w:wAfter w:w="335" w:type="dxa"/>
                <w:trHeight w:val="1225"/>
              </w:trPr>
              <w:tc>
                <w:tcPr>
                  <w:tcW w:w="5240" w:type="dxa"/>
                  <w:gridSpan w:val="3"/>
                </w:tcPr>
                <w:p w:rsidR="00403DE4" w:rsidRPr="004E10CF" w:rsidRDefault="00403DE4" w:rsidP="00892DF0">
                  <w:pPr>
                    <w:shd w:val="clear" w:color="auto" w:fill="FFFFFF"/>
                    <w:spacing w:line="300" w:lineRule="atLeast"/>
                    <w:ind w:right="34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63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гладьте по головке, говорите ласковые слова. Отмечайте его успехи, улучшение в поведении. Больше хвалите, чем ругайте. Ему так сейчас нужна ваша поддержка!</w:t>
                  </w:r>
                </w:p>
              </w:tc>
            </w:tr>
            <w:tr w:rsidR="00403DE4" w:rsidRPr="008634D9" w:rsidTr="00892DF0">
              <w:trPr>
                <w:trHeight w:val="293"/>
              </w:trPr>
              <w:tc>
                <w:tcPr>
                  <w:tcW w:w="1843" w:type="dxa"/>
                </w:tcPr>
                <w:p w:rsidR="00403DE4" w:rsidRPr="008634D9" w:rsidRDefault="00403DE4" w:rsidP="00892DF0">
                  <w:pPr>
                    <w:shd w:val="clear" w:color="auto" w:fill="FFFFFF"/>
                    <w:spacing w:line="30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81100" cy="1181100"/>
                        <wp:effectExtent l="0" t="0" r="0" b="0"/>
                        <wp:docPr id="8" name="Рисунок 8" descr="http://im3-tub-ru.yandex.net/i?id=2d6987eb2460fbc87eb7b7a2ccb164f1-109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://im3-tub-ru.yandex.net/i?id=2d6987eb2460fbc87eb7b7a2ccb164f1-109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2" w:type="dxa"/>
                  <w:gridSpan w:val="3"/>
                </w:tcPr>
                <w:p w:rsidR="00403DE4" w:rsidRPr="008634D9" w:rsidRDefault="00403DE4" w:rsidP="00892DF0">
                  <w:pPr>
                    <w:shd w:val="clear" w:color="auto" w:fill="FFFFFF"/>
                    <w:spacing w:line="300" w:lineRule="atLeast"/>
                    <w:ind w:left="33" w:right="22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1CF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C00000"/>
                      <w:sz w:val="24"/>
                      <w:szCs w:val="24"/>
                      <w:lang w:eastAsia="ru-RU"/>
                    </w:rPr>
                    <w:t>Будьте терпимее к капризам</w:t>
                  </w:r>
                  <w:r w:rsidRPr="008A1CFC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  <w:lang w:eastAsia="ru-RU"/>
                    </w:rPr>
                    <w:t>.</w:t>
                  </w:r>
                  <w:r w:rsidRPr="00863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Они возникают из-за перегрузки нервной системы. Обнимите кроху, помогите ему успокоиться и переключит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 на другую деятельность (игру)</w:t>
                  </w:r>
                </w:p>
              </w:tc>
            </w:tr>
          </w:tbl>
          <w:p w:rsidR="00403DE4" w:rsidRDefault="00403DE4" w:rsidP="00892DF0"/>
        </w:tc>
        <w:tc>
          <w:tcPr>
            <w:tcW w:w="5386" w:type="dxa"/>
          </w:tcPr>
          <w:p w:rsidR="00403DE4" w:rsidRDefault="00403DE4" w:rsidP="00892DF0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C00000"/>
                <w:sz w:val="24"/>
                <w:szCs w:val="24"/>
              </w:rPr>
            </w:pPr>
          </w:p>
          <w:p w:rsidR="00403DE4" w:rsidRPr="002E3C3E" w:rsidRDefault="00403DE4" w:rsidP="0089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1983105</wp:posOffset>
                  </wp:positionH>
                  <wp:positionV relativeFrom="paragraph">
                    <wp:posOffset>143510</wp:posOffset>
                  </wp:positionV>
                  <wp:extent cx="1064260" cy="1273175"/>
                  <wp:effectExtent l="0" t="0" r="2540" b="317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BFF"/>
                              </a:clrFrom>
                              <a:clrTo>
                                <a:srgbClr val="FFFB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2444" t="61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1273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87BA5">
              <w:rPr>
                <w:rFonts w:ascii="Times New Roman" w:hAnsi="Times New Roman"/>
                <w:b/>
                <w:bCs/>
                <w:i/>
                <w:iCs/>
                <w:color w:val="C00000"/>
                <w:sz w:val="24"/>
                <w:szCs w:val="24"/>
              </w:rPr>
              <w:t>Как справиться с проблемой</w:t>
            </w:r>
            <w:r w:rsidRPr="000766BA">
              <w:rPr>
                <w:rFonts w:ascii="Times New Roman" w:hAnsi="Times New Roman"/>
                <w:b/>
                <w:bCs/>
                <w:i/>
                <w:iCs/>
                <w:color w:val="1F497D"/>
                <w:sz w:val="24"/>
                <w:szCs w:val="24"/>
              </w:rPr>
              <w:t>,</w:t>
            </w:r>
          </w:p>
          <w:p w:rsidR="00403DE4" w:rsidRPr="00571896" w:rsidRDefault="00403DE4" w:rsidP="00892DF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87BA5">
              <w:rPr>
                <w:rFonts w:ascii="Times New Roman" w:hAnsi="Times New Roman"/>
                <w:b/>
                <w:bCs/>
                <w:i/>
                <w:iCs/>
                <w:color w:val="C00000"/>
                <w:sz w:val="24"/>
                <w:szCs w:val="24"/>
              </w:rPr>
              <w:t>если она уже есть</w:t>
            </w:r>
          </w:p>
          <w:p w:rsidR="00403DE4" w:rsidRPr="00571896" w:rsidRDefault="00403DE4" w:rsidP="00892DF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71896">
              <w:rPr>
                <w:rFonts w:ascii="Times New Roman" w:hAnsi="Times New Roman"/>
                <w:sz w:val="24"/>
                <w:szCs w:val="24"/>
              </w:rPr>
              <w:t xml:space="preserve">Старайтесь не обращать </w:t>
            </w:r>
          </w:p>
          <w:p w:rsidR="00403DE4" w:rsidRPr="00571896" w:rsidRDefault="00403DE4" w:rsidP="00892DF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71896">
              <w:rPr>
                <w:rFonts w:ascii="Times New Roman" w:hAnsi="Times New Roman"/>
                <w:sz w:val="24"/>
                <w:szCs w:val="24"/>
              </w:rPr>
              <w:t xml:space="preserve">внимания на истерики, </w:t>
            </w:r>
          </w:p>
          <w:p w:rsidR="00403DE4" w:rsidRPr="00571896" w:rsidRDefault="00403DE4" w:rsidP="00892DF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71896">
              <w:rPr>
                <w:rFonts w:ascii="Times New Roman" w:hAnsi="Times New Roman"/>
                <w:sz w:val="24"/>
                <w:szCs w:val="24"/>
              </w:rPr>
              <w:t>только следите, чтобы</w:t>
            </w:r>
          </w:p>
          <w:p w:rsidR="00403DE4" w:rsidRDefault="00403DE4" w:rsidP="00892DF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71896">
              <w:rPr>
                <w:rFonts w:ascii="Times New Roman" w:hAnsi="Times New Roman"/>
                <w:sz w:val="24"/>
                <w:szCs w:val="24"/>
              </w:rPr>
              <w:t xml:space="preserve"> проблема осталась в пределах</w:t>
            </w:r>
          </w:p>
          <w:p w:rsidR="00403DE4" w:rsidRDefault="00403DE4" w:rsidP="00892DF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71896">
              <w:rPr>
                <w:rFonts w:ascii="Times New Roman" w:hAnsi="Times New Roman"/>
                <w:sz w:val="24"/>
                <w:szCs w:val="24"/>
              </w:rPr>
              <w:t xml:space="preserve"> безопасности. Помните, что</w:t>
            </w:r>
          </w:p>
          <w:p w:rsidR="00403DE4" w:rsidRPr="00571896" w:rsidRDefault="00403DE4" w:rsidP="00892DF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96">
              <w:rPr>
                <w:rFonts w:ascii="Times New Roman" w:hAnsi="Times New Roman"/>
                <w:sz w:val="24"/>
                <w:szCs w:val="24"/>
              </w:rPr>
              <w:t xml:space="preserve"> цель такого поведения – добиться желаемого или «выпустить пар». В любом случае, если вы обращаете на истерику внимание (неважно, позитивное или негативное), вы способствуете тому, чтобы такие вещи происходили чаще.</w:t>
            </w:r>
          </w:p>
          <w:p w:rsidR="00403DE4" w:rsidRDefault="00403DE4" w:rsidP="00892DF0">
            <w:pPr>
              <w:jc w:val="both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2400" cy="1148080"/>
                  <wp:effectExtent l="0" t="0" r="6350" b="0"/>
                  <wp:docPr id="10" name="Рисунок 10" descr="http://im3-tub-ru.yandex.net/i?id=2ce8690080d2b61b210878f8b5dfbd3a-44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im3-tub-ru.yandex.net/i?id=2ce8690080d2b61b210878f8b5dfbd3a-44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911" cy="1149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70000" cy="849171"/>
                  <wp:effectExtent l="0" t="0" r="6350" b="8255"/>
                  <wp:docPr id="11" name="Рисунок 11" descr="http://im2-tub-ru.yandex.net/i?id=8fb44d61cf234ab0e7170da75a0bfa51-14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im2-tub-ru.yandex.net/i?id=8fb44d61cf234ab0e7170da75a0bfa51-14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849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DE4" w:rsidRDefault="00403DE4" w:rsidP="00892DF0">
            <w:pPr>
              <w:jc w:val="both"/>
              <w:rPr>
                <w:b/>
              </w:rPr>
            </w:pPr>
          </w:p>
          <w:p w:rsidR="00403DE4" w:rsidRPr="00060323" w:rsidRDefault="00403DE4" w:rsidP="00892DF0">
            <w:pPr>
              <w:shd w:val="clear" w:color="auto" w:fill="FFFFFF"/>
              <w:spacing w:after="180" w:line="300" w:lineRule="atLeast"/>
              <w:ind w:left="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603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Многие негативные проявления в поведении ребенка являются нормальным проявлением процесса адаптации, вам нужно понять: очень скоро они начнут уменьшаться, а потом и вовсе сойдут на «нет». Через некоторое время вы с удивлением, а потом и гордостью начнете отмечать, что малыш стал гораздо самостоятельнее и приобрел много полезных навыков.</w:t>
            </w:r>
          </w:p>
          <w:p w:rsidR="00403DE4" w:rsidRPr="00571896" w:rsidRDefault="00403DE4" w:rsidP="00892DF0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571896"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lang w:eastAsia="ru-RU"/>
              </w:rPr>
              <w:t>Терпения вам и оптимизма!</w:t>
            </w:r>
          </w:p>
          <w:p w:rsidR="00403DE4" w:rsidRDefault="00403DE4" w:rsidP="00892DF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2400" cy="1148080"/>
                  <wp:effectExtent l="0" t="0" r="6350" b="0"/>
                  <wp:docPr id="12" name="Рисунок 12" descr="http://im1-tub-ru.yandex.net/i?id=5c2f8246bf627f2b539f0ce8877a7c5f-92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im1-tub-ru.yandex.net/i?id=5c2f8246bf627f2b539f0ce8877a7c5f-92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:rsidR="00403DE4" w:rsidRDefault="00403DE4" w:rsidP="00892DF0">
            <w:pPr>
              <w:jc w:val="center"/>
              <w:rPr>
                <w:rFonts w:ascii="Comic Sans MS" w:hAnsi="Comic Sans MS"/>
                <w:b/>
                <w:i/>
                <w:color w:val="0070C0"/>
                <w:sz w:val="52"/>
                <w:szCs w:val="52"/>
              </w:rPr>
            </w:pPr>
          </w:p>
          <w:p w:rsidR="00403DE4" w:rsidRPr="002F4734" w:rsidRDefault="00403DE4" w:rsidP="00892DF0">
            <w:pPr>
              <w:jc w:val="center"/>
              <w:rPr>
                <w:rFonts w:ascii="Comic Sans MS" w:hAnsi="Comic Sans MS"/>
                <w:b/>
                <w:i/>
                <w:color w:val="0070C0"/>
                <w:sz w:val="52"/>
                <w:szCs w:val="52"/>
              </w:rPr>
            </w:pPr>
            <w:r w:rsidRPr="002F4734">
              <w:rPr>
                <w:rFonts w:ascii="Comic Sans MS" w:hAnsi="Comic Sans MS"/>
                <w:b/>
                <w:i/>
                <w:color w:val="0070C0"/>
                <w:sz w:val="52"/>
                <w:szCs w:val="52"/>
              </w:rPr>
              <w:t>Адаптационный период в детском саду</w:t>
            </w:r>
          </w:p>
          <w:p w:rsidR="00403DE4" w:rsidRPr="00067CDD" w:rsidRDefault="00403DE4" w:rsidP="00892DF0">
            <w:pPr>
              <w:jc w:val="center"/>
              <w:rPr>
                <w:rFonts w:ascii="Comic Sans MS" w:hAnsi="Comic Sans MS"/>
                <w:b/>
                <w:i/>
                <w:color w:val="0070C0"/>
                <w:sz w:val="56"/>
                <w:szCs w:val="56"/>
              </w:rPr>
            </w:pPr>
          </w:p>
          <w:p w:rsidR="00403DE4" w:rsidRPr="00C311DC" w:rsidRDefault="007F0E1F" w:rsidP="00892DF0">
            <w:pPr>
              <w:jc w:val="center"/>
              <w:rPr>
                <w:rFonts w:ascii="Comic Sans MS" w:hAnsi="Comic Sans MS"/>
                <w:b/>
                <w:i/>
                <w:color w:val="0070C0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71354" cy="2279189"/>
                  <wp:effectExtent l="19050" t="0" r="0" b="0"/>
                  <wp:docPr id="7" name="Рисунок 1" descr="http://lesovichok-talakan.caduk.ru/images/p94_lesovichok-talaka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esovichok-talakan.caduk.ru/images/p94_lesovichok-talaka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1173" cy="2279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DE4" w:rsidRPr="00290215" w:rsidRDefault="00403DE4" w:rsidP="00892DF0">
            <w:pPr>
              <w:rPr>
                <w:b/>
                <w:i/>
              </w:rPr>
            </w:pPr>
          </w:p>
          <w:p w:rsidR="00403DE4" w:rsidRPr="00C311DC" w:rsidRDefault="007F0E1F" w:rsidP="00892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МБДОУ ЦР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F52EE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="00F52E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52EE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F52EE5" w:rsidRPr="0061593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F52E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Талакан</w:t>
            </w:r>
          </w:p>
          <w:p w:rsidR="00403DE4" w:rsidRDefault="00403DE4" w:rsidP="0089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E4" w:rsidRDefault="00403DE4" w:rsidP="0089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E4" w:rsidRDefault="00403DE4" w:rsidP="0089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E4" w:rsidRDefault="00403DE4" w:rsidP="0089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E4" w:rsidRDefault="00403DE4" w:rsidP="0089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E4" w:rsidRDefault="00403DE4" w:rsidP="00892DF0"/>
          <w:p w:rsidR="00403DE4" w:rsidRDefault="00403DE4" w:rsidP="00892DF0"/>
        </w:tc>
      </w:tr>
    </w:tbl>
    <w:p w:rsidR="00403DE4" w:rsidRDefault="00403DE4" w:rsidP="00403DE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5245"/>
        <w:gridCol w:w="5635"/>
      </w:tblGrid>
      <w:tr w:rsidR="00403DE4" w:rsidTr="00892DF0">
        <w:tc>
          <w:tcPr>
            <w:tcW w:w="5495" w:type="dxa"/>
          </w:tcPr>
          <w:p w:rsidR="00403DE4" w:rsidRDefault="00403DE4" w:rsidP="00892DF0">
            <w:pPr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  <w:p w:rsidR="00403DE4" w:rsidRPr="008A1CFC" w:rsidRDefault="00403DE4" w:rsidP="00892DF0">
            <w:pPr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bookmarkStart w:id="0" w:name="_GoBack"/>
            <w:r w:rsidRPr="008A1CF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Начальный период посещения детского сада очень сложен для детей. Чтобы облегчить процесс адаптации, важно уделять ребенку в этот период особое внимание и готовить его к посещению детского сада заранее.</w:t>
            </w:r>
          </w:p>
          <w:tbl>
            <w:tblPr>
              <w:tblStyle w:val="a3"/>
              <w:tblW w:w="5933" w:type="dxa"/>
              <w:tblLayout w:type="fixed"/>
              <w:tblLook w:val="04A0"/>
            </w:tblPr>
            <w:tblGrid>
              <w:gridCol w:w="1446"/>
              <w:gridCol w:w="142"/>
              <w:gridCol w:w="1280"/>
              <w:gridCol w:w="851"/>
              <w:gridCol w:w="2214"/>
            </w:tblGrid>
            <w:tr w:rsidR="00403DE4" w:rsidRPr="00BC6427" w:rsidTr="00892DF0">
              <w:tc>
                <w:tcPr>
                  <w:tcW w:w="37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bookmarkEnd w:id="0"/>
                <w:p w:rsidR="00403DE4" w:rsidRPr="00BC6427" w:rsidRDefault="00403DE4" w:rsidP="00892DF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64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8A1CFC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</w:rPr>
                    <w:t>Готовьте ребенка к общению с другими детьми и взрослыми.</w:t>
                  </w:r>
                  <w:r w:rsidR="0061593A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</w:rPr>
                    <w:t xml:space="preserve"> </w:t>
                  </w:r>
                  <w:r w:rsidRPr="00BC64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Посещайте с ним детские площадки, приучайте к играм со сверстниками. </w:t>
                  </w: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3DE4" w:rsidRPr="00BC6427" w:rsidRDefault="00403DE4" w:rsidP="00892DF0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C6427">
                    <w:rPr>
                      <w:rFonts w:ascii="Verdana" w:hAnsi="Verdana"/>
                      <w:noProof/>
                      <w:color w:val="005EAB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802608" cy="711200"/>
                        <wp:effectExtent l="0" t="0" r="0" b="0"/>
                        <wp:docPr id="40" name="Рисунок 40" descr="http://s8.uploads.ru/t/inYs6.png">
                          <a:hlinkClick xmlns:a="http://schemas.openxmlformats.org/drawingml/2006/main" r:id="rId1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s8.uploads.ru/t/inYs6.png">
                                  <a:hlinkClick r:id="rId1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5442" cy="7048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3DE4" w:rsidRPr="00BC6427" w:rsidTr="00892DF0">
              <w:trPr>
                <w:trHeight w:val="2020"/>
              </w:trPr>
              <w:tc>
                <w:tcPr>
                  <w:tcW w:w="15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3DE4" w:rsidRPr="00BC6427" w:rsidRDefault="00403DE4" w:rsidP="00892DF0">
                  <w:pPr>
                    <w:ind w:right="548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C6427">
                    <w:rPr>
                      <w:rFonts w:ascii="Verdana" w:eastAsia="Times New Roman" w:hAnsi="Verdana" w:cs="Times New Roman"/>
                      <w:noProof/>
                      <w:color w:val="005EAB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927100" cy="1489541"/>
                        <wp:effectExtent l="0" t="0" r="6350" b="0"/>
                        <wp:docPr id="87" name="Рисунок 87" descr="http://s7.uploads.ru/t/PzjED.png">
                          <a:hlinkClick xmlns:a="http://schemas.openxmlformats.org/drawingml/2006/main" r:id="rId1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s7.uploads.ru/t/PzjED.png">
                                  <a:hlinkClick r:id="rId1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2330" cy="14818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3DE4" w:rsidRPr="00BC6427" w:rsidRDefault="00403DE4" w:rsidP="00892DF0">
                  <w:pPr>
                    <w:ind w:right="548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C64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8A1CFC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</w:rPr>
                    <w:t>Приучайте ребенка к посещению детского сада постепенно.</w:t>
                  </w:r>
                  <w:r w:rsidRPr="00BC64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первое время оставляйте ребенка в саду лишь на несколько часов. Постепенно увеличивайте интервал. Если не возникает осложнений, через 1-2 недели можно перейти на обычный режим.  </w:t>
                  </w:r>
                </w:p>
              </w:tc>
            </w:tr>
            <w:tr w:rsidR="00403DE4" w:rsidRPr="00BC6427" w:rsidTr="00892DF0">
              <w:trPr>
                <w:trHeight w:val="834"/>
              </w:trPr>
              <w:tc>
                <w:tcPr>
                  <w:tcW w:w="593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3DE4" w:rsidRPr="00BC6427" w:rsidRDefault="00403DE4" w:rsidP="00892DF0">
                  <w:pPr>
                    <w:ind w:right="54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64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Однако не затягивайте процесс адаптации, иначе ребенок привыкнет к своему особому положению.</w:t>
                  </w:r>
                </w:p>
              </w:tc>
            </w:tr>
            <w:tr w:rsidR="00403DE4" w:rsidRPr="00BC6427" w:rsidTr="00892DF0">
              <w:tc>
                <w:tcPr>
                  <w:tcW w:w="28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3DE4" w:rsidRPr="00BC6427" w:rsidRDefault="00403DE4" w:rsidP="00892DF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64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8A1CFC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</w:rPr>
                    <w:t xml:space="preserve">Никогда не пугайте ребенка детским </w:t>
                  </w:r>
                  <w:proofErr w:type="spellStart"/>
                  <w:r w:rsidRPr="008A1CFC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</w:rPr>
                    <w:t>садом</w:t>
                  </w:r>
                  <w:r w:rsidRPr="00BC64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или</w:t>
                  </w:r>
                  <w:proofErr w:type="spellEnd"/>
                  <w:r w:rsidRPr="00BC64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воспитательницей. Важно создавать положительный образ детского сада.</w:t>
                  </w:r>
                </w:p>
              </w:tc>
              <w:tc>
                <w:tcPr>
                  <w:tcW w:w="30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3DE4" w:rsidRPr="00BC6427" w:rsidRDefault="00403DE4" w:rsidP="00892DF0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C6427">
                    <w:rPr>
                      <w:rFonts w:ascii="Verdana" w:hAnsi="Verdana"/>
                      <w:noProof/>
                      <w:color w:val="005EAB"/>
                      <w:sz w:val="18"/>
                      <w:szCs w:val="18"/>
                      <w:shd w:val="clear" w:color="auto" w:fill="F1F1F1"/>
                      <w:lang w:eastAsia="ru-RU"/>
                    </w:rPr>
                    <w:drawing>
                      <wp:inline distT="0" distB="0" distL="0" distR="0">
                        <wp:extent cx="863600" cy="1069474"/>
                        <wp:effectExtent l="0" t="0" r="0" b="0"/>
                        <wp:docPr id="109" name="Рисунок 109" descr="http://s7.uploads.ru/t/gGkRH.png">
                          <a:hlinkClick xmlns:a="http://schemas.openxmlformats.org/drawingml/2006/main" r:id="rId1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s7.uploads.ru/t/gGkRH.png">
                                  <a:hlinkClick r:id="rId1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0" cy="10694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3DE4" w:rsidRPr="00BC6427" w:rsidTr="00892DF0"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3DE4" w:rsidRPr="00BC6427" w:rsidRDefault="00403DE4" w:rsidP="00892DF0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C6427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63564" cy="1123712"/>
                        <wp:effectExtent l="0" t="0" r="0" b="635"/>
                        <wp:docPr id="289" name="Рисунок 289" descr="http://s7.uploads.ru/t/JXg3Z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7" descr="http://s7.uploads.ru/t/JXg3Z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3631" cy="1123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3DE4" w:rsidRPr="00BC6427" w:rsidRDefault="00403DE4" w:rsidP="00892DF0">
                  <w:pPr>
                    <w:tabs>
                      <w:tab w:val="left" w:pos="3582"/>
                    </w:tabs>
                    <w:ind w:right="548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C64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8A1CFC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4"/>
                      <w:szCs w:val="24"/>
                    </w:rPr>
                    <w:t>Дайте ребенку с собой в садик его любимую игрушку</w:t>
                  </w:r>
                  <w:r w:rsidRPr="00BC64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вызывающую у него теплые чувства и ассоциирующуюся с домом. Пусть игрушка «ходит в садик» вместе с ним ежедневно и знакомится там с другими. Расспрашивайте, что с игрушкой происходило в детском саду, кто с ней дружил, не было ли ей грустно.</w:t>
                  </w:r>
                </w:p>
              </w:tc>
            </w:tr>
          </w:tbl>
          <w:p w:rsidR="00403DE4" w:rsidRDefault="00403DE4" w:rsidP="00892DF0"/>
        </w:tc>
        <w:tc>
          <w:tcPr>
            <w:tcW w:w="5245" w:type="dxa"/>
          </w:tcPr>
          <w:p w:rsidR="00403DE4" w:rsidRDefault="00403DE4" w:rsidP="00892DF0"/>
          <w:tbl>
            <w:tblPr>
              <w:tblStyle w:val="a3"/>
              <w:tblW w:w="5237" w:type="dxa"/>
              <w:tblLayout w:type="fixed"/>
              <w:tblLook w:val="04A0"/>
            </w:tblPr>
            <w:tblGrid>
              <w:gridCol w:w="2618"/>
              <w:gridCol w:w="2619"/>
            </w:tblGrid>
            <w:tr w:rsidR="00403DE4" w:rsidTr="00892DF0">
              <w:trPr>
                <w:trHeight w:val="568"/>
              </w:trPr>
              <w:tc>
                <w:tcPr>
                  <w:tcW w:w="52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3DE4" w:rsidRDefault="00403DE4" w:rsidP="00892DF0">
                  <w:r>
                    <w:rPr>
                      <w:rFonts w:ascii="Verdana" w:eastAsia="Times New Roman" w:hAnsi="Verdana" w:cs="Times New Roman"/>
                      <w:noProof/>
                      <w:color w:val="005EAB"/>
                      <w:sz w:val="18"/>
                      <w:szCs w:val="18"/>
                      <w:lang w:eastAsia="ru-RU"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-144145</wp:posOffset>
                        </wp:positionH>
                        <wp:positionV relativeFrom="paragraph">
                          <wp:posOffset>95885</wp:posOffset>
                        </wp:positionV>
                        <wp:extent cx="3365500" cy="1859915"/>
                        <wp:effectExtent l="0" t="0" r="6350" b="6985"/>
                        <wp:wrapNone/>
                        <wp:docPr id="31" name="Рисунок 31" descr="http://s9.uploads.ru/t/Dh5jg.png">
                          <a:hlinkClick xmlns:a="http://schemas.openxmlformats.org/drawingml/2006/main" r:id="rId2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s9.uploads.ru/t/Dh5jg.png">
                                  <a:hlinkClick r:id="rId2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65500" cy="1859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403DE4" w:rsidTr="00892DF0">
              <w:tc>
                <w:tcPr>
                  <w:tcW w:w="26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3DE4" w:rsidRDefault="00403DE4" w:rsidP="00892DF0"/>
              </w:tc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3DE4" w:rsidRDefault="00403DE4" w:rsidP="00892DF0"/>
              </w:tc>
            </w:tr>
            <w:tr w:rsidR="00403DE4" w:rsidTr="00892DF0">
              <w:tc>
                <w:tcPr>
                  <w:tcW w:w="26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3DE4" w:rsidRDefault="00403DE4" w:rsidP="00892DF0"/>
              </w:tc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3DE4" w:rsidRDefault="00403DE4" w:rsidP="00892DF0"/>
              </w:tc>
            </w:tr>
          </w:tbl>
          <w:p w:rsidR="00403DE4" w:rsidRDefault="00403DE4" w:rsidP="00892DF0"/>
          <w:p w:rsidR="00403DE4" w:rsidRDefault="00403DE4" w:rsidP="00892DF0"/>
          <w:p w:rsidR="00403DE4" w:rsidRPr="008A1CFC" w:rsidRDefault="00403DE4" w:rsidP="00892DF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A1C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            Общайтесь с воспитателями,    </w:t>
            </w:r>
          </w:p>
          <w:p w:rsidR="00403DE4" w:rsidRPr="008A1CFC" w:rsidRDefault="00403DE4" w:rsidP="00892DF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A1C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            спрашивайте о состоянии и    </w:t>
            </w:r>
          </w:p>
          <w:p w:rsidR="00403DE4" w:rsidRDefault="00403DE4" w:rsidP="00892DF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gramStart"/>
            <w:r w:rsidRPr="008A1C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самочувствии</w:t>
            </w:r>
            <w:proofErr w:type="gramEnd"/>
            <w:r w:rsidRPr="008A1C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своего ребенка, о том, </w:t>
            </w:r>
          </w:p>
          <w:p w:rsidR="00403DE4" w:rsidRPr="008A1CFC" w:rsidRDefault="00403DE4" w:rsidP="00892DF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A1C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как он ведет себя среди сверстников.   </w:t>
            </w:r>
          </w:p>
          <w:p w:rsidR="00403DE4" w:rsidRDefault="00403DE4" w:rsidP="00892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C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         Проявляйте интерес к его успехам</w:t>
            </w:r>
            <w:r w:rsidRPr="006171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077"/>
            </w:tblGrid>
            <w:tr w:rsidR="00403DE4" w:rsidRPr="0018076B" w:rsidTr="00892DF0">
              <w:tc>
                <w:tcPr>
                  <w:tcW w:w="5077" w:type="dxa"/>
                </w:tcPr>
                <w:p w:rsidR="00403DE4" w:rsidRDefault="00403DE4" w:rsidP="00892DF0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03DE4" w:rsidRDefault="00403DE4" w:rsidP="00892DF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70C0"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824230</wp:posOffset>
                        </wp:positionH>
                        <wp:positionV relativeFrom="paragraph">
                          <wp:posOffset>3066415</wp:posOffset>
                        </wp:positionV>
                        <wp:extent cx="1075055" cy="1544320"/>
                        <wp:effectExtent l="0" t="0" r="0" b="0"/>
                        <wp:wrapNone/>
                        <wp:docPr id="2" name="Рисунок 1" descr="Chld0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hld0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5055" cy="15443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BC64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Одна из самых распространенных проблем: утренний плач ребенка при расставании с родителями. Важно не поддаваться на провокации со стороны малыша и дать ему понять, что как бы там ни было, а ходить в садик ему придется. Будьте последовательными и уверенными в том, что делаете. Твердо скажите малышу, что вы его оставляете только на несколько часов, что так надо, что вы его любите и обязательно придете за ним в определенный час. Сократите «сцену прощания». Как правило, уже через несколько минут после исчезновения родителя ребенок успокаивается. Создайте «ритуал прощания»: договоритесь заранее с ребенком, например, о том, что вы помашете ему в окошко. И конечно, не забудьте похвалить его в те дни, когда ваше расставание будет проходить спокойно.</w:t>
                  </w:r>
                </w:p>
                <w:p w:rsidR="00403DE4" w:rsidRDefault="00403DE4" w:rsidP="00892DF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03DE4" w:rsidRDefault="00403DE4" w:rsidP="00892DF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03DE4" w:rsidRDefault="00403DE4" w:rsidP="00892DF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03DE4" w:rsidRDefault="00403DE4" w:rsidP="00892DF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03DE4" w:rsidRDefault="00403DE4" w:rsidP="00892DF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03DE4" w:rsidRDefault="00403DE4" w:rsidP="00892DF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03DE4" w:rsidRDefault="00403DE4" w:rsidP="00892DF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03DE4" w:rsidRPr="0018076B" w:rsidRDefault="00403DE4" w:rsidP="00892DF0">
                  <w:pPr>
                    <w:shd w:val="clear" w:color="auto" w:fill="FFFFFF"/>
                    <w:spacing w:line="300" w:lineRule="atLeast"/>
                    <w:rPr>
                      <w:b/>
                    </w:rPr>
                  </w:pPr>
                </w:p>
              </w:tc>
            </w:tr>
          </w:tbl>
          <w:p w:rsidR="00403DE4" w:rsidRDefault="00403DE4" w:rsidP="00892DF0"/>
        </w:tc>
        <w:tc>
          <w:tcPr>
            <w:tcW w:w="5635" w:type="dxa"/>
          </w:tcPr>
          <w:p w:rsidR="00403DE4" w:rsidRDefault="00403DE4" w:rsidP="00892DF0">
            <w:r>
              <w:rPr>
                <w:rFonts w:ascii="Verdana" w:eastAsia="Times New Roman" w:hAnsi="Verdana" w:cs="Times New Roman"/>
                <w:noProof/>
                <w:color w:val="005EAB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-2540</wp:posOffset>
                  </wp:positionV>
                  <wp:extent cx="3479800" cy="3062224"/>
                  <wp:effectExtent l="0" t="0" r="0" b="0"/>
                  <wp:wrapNone/>
                  <wp:docPr id="90" name="Рисунок 90" descr="http://s7.uploads.ru/t/X2Hhp.png">
                    <a:hlinkClick xmlns:a="http://schemas.openxmlformats.org/drawingml/2006/main" r:id="rId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7.uploads.ru/t/X2Hhp.png">
                            <a:hlinkClick r:id="rId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0" cy="306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3DE4" w:rsidRDefault="00403DE4" w:rsidP="00892D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DE4" w:rsidRDefault="00403DE4" w:rsidP="00892D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DE4" w:rsidRDefault="00403DE4" w:rsidP="00892D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DE4" w:rsidRDefault="00403DE4" w:rsidP="00892D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DE4" w:rsidRDefault="00403DE4" w:rsidP="00892D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DE4" w:rsidRPr="002E3C3E" w:rsidRDefault="00403DE4" w:rsidP="00892D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адаптации к садику </w:t>
            </w:r>
          </w:p>
          <w:p w:rsidR="00403DE4" w:rsidRPr="002E3C3E" w:rsidRDefault="00403DE4" w:rsidP="00892D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проходят и родители. </w:t>
            </w:r>
          </w:p>
          <w:p w:rsidR="00403DE4" w:rsidRPr="002E3C3E" w:rsidRDefault="00403DE4" w:rsidP="00892D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Необходимое условие </w:t>
            </w:r>
          </w:p>
          <w:p w:rsidR="00403DE4" w:rsidRPr="002E3C3E" w:rsidRDefault="00403DE4" w:rsidP="00892D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успешного протекания – </w:t>
            </w:r>
          </w:p>
          <w:p w:rsidR="00403DE4" w:rsidRPr="002E3C3E" w:rsidRDefault="00403DE4" w:rsidP="00892D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отказ от чувства вины, </w:t>
            </w:r>
          </w:p>
          <w:p w:rsidR="00403DE4" w:rsidRPr="002E3C3E" w:rsidRDefault="00403DE4" w:rsidP="00892D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иначе все ваши колебания ребенок    </w:t>
            </w:r>
          </w:p>
          <w:p w:rsidR="00403DE4" w:rsidRPr="002E3C3E" w:rsidRDefault="00403DE4" w:rsidP="00892D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«уловит», и ему будет еще </w:t>
            </w:r>
          </w:p>
          <w:p w:rsidR="00403DE4" w:rsidRPr="008A1CFC" w:rsidRDefault="00403DE4" w:rsidP="00892DF0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E3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труднее расставаться с вами</w:t>
            </w:r>
            <w:r w:rsidRPr="008A1C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. </w:t>
            </w:r>
          </w:p>
          <w:p w:rsidR="00403DE4" w:rsidRDefault="00403DE4" w:rsidP="00892DF0"/>
          <w:p w:rsidR="00403DE4" w:rsidRDefault="00403DE4" w:rsidP="00892DF0"/>
          <w:p w:rsidR="00403DE4" w:rsidRPr="002E3C3E" w:rsidRDefault="00403DE4" w:rsidP="00892DF0">
            <w:pPr>
              <w:shd w:val="clear" w:color="auto" w:fill="FFFFFF"/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2E3C3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Чтобы помочь себе, нужно:</w:t>
            </w:r>
          </w:p>
          <w:p w:rsidR="00403DE4" w:rsidRPr="005434AF" w:rsidRDefault="00403DE4" w:rsidP="00892DF0">
            <w:pPr>
              <w:shd w:val="clear" w:color="auto" w:fill="FFFFFF"/>
              <w:spacing w:line="300" w:lineRule="atLeas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FC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4"/>
                <w:szCs w:val="24"/>
                <w:lang w:eastAsia="ru-RU"/>
              </w:rPr>
              <w:t xml:space="preserve">- Быть уверенной, что посещение сада действительно нужно </w:t>
            </w:r>
            <w:proofErr w:type="spellStart"/>
            <w:r w:rsidRPr="008A1CFC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4"/>
                <w:szCs w:val="24"/>
                <w:lang w:eastAsia="ru-RU"/>
              </w:rPr>
              <w:t>семье</w:t>
            </w:r>
            <w:proofErr w:type="gramStart"/>
            <w:r w:rsidRPr="008A1CF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.</w:t>
            </w:r>
            <w:r w:rsidRPr="0054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54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proofErr w:type="spellEnd"/>
            <w:r w:rsidRPr="0054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меньше у мамы сомнений в целесообразности посещения сада, тем больше уверенности, что ребенок рано или поздно обязательно справится. И малыш, реагируя именно на эту уверенную позицию мамы, адаптируется гораздо быстрее.</w:t>
            </w:r>
          </w:p>
          <w:p w:rsidR="00403DE4" w:rsidRPr="005434AF" w:rsidRDefault="00403DE4" w:rsidP="00892DF0">
            <w:pPr>
              <w:shd w:val="clear" w:color="auto" w:fill="FFFFFF"/>
              <w:spacing w:line="300" w:lineRule="atLeast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8A1CFC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4"/>
                <w:szCs w:val="24"/>
                <w:lang w:eastAsia="ru-RU"/>
              </w:rPr>
              <w:t>Поверить, что малыш на самом деле вовсе не «слабое» создание</w:t>
            </w:r>
            <w:r w:rsidRPr="008A1CF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.</w:t>
            </w:r>
            <w:r w:rsidRPr="0054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Адаптационная система ребенка достаточно сильна, чтобы это испытание выдержать, даже если слезы текут рекой. Парадоксально, но факт: хорошо, что кроха плачет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Pr="0054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оэтому не бойтесь детского плача, не сердитесь на ребенка за «нытье». </w:t>
            </w:r>
          </w:p>
          <w:p w:rsidR="00403DE4" w:rsidRPr="002E3C3E" w:rsidRDefault="00403DE4" w:rsidP="00892DF0">
            <w:pPr>
              <w:shd w:val="clear" w:color="auto" w:fill="FFFFFF"/>
              <w:spacing w:line="300" w:lineRule="atLeast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42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</w:t>
            </w:r>
            <w:r w:rsidRPr="008A1CFC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4"/>
                <w:szCs w:val="24"/>
                <w:lang w:eastAsia="ru-RU"/>
              </w:rPr>
              <w:t>Заручиться поддержкой</w:t>
            </w:r>
            <w:r w:rsidRPr="0054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Вокруг вас мамы, переживающие те же чувства в этот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риод. Поддерживайте друг друга</w:t>
            </w:r>
            <w:r w:rsidRPr="0054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Вместе отмечайте и радуйтесь успехам детей и самих себя.</w:t>
            </w:r>
          </w:p>
        </w:tc>
      </w:tr>
    </w:tbl>
    <w:p w:rsidR="00403DE4" w:rsidRDefault="00403DE4" w:rsidP="00403DE4"/>
    <w:sectPr w:rsidR="00403DE4" w:rsidSect="002F4734">
      <w:pgSz w:w="16838" w:h="11906" w:orient="landscape"/>
      <w:pgMar w:top="142" w:right="395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03DE4"/>
    <w:rsid w:val="001B3F0A"/>
    <w:rsid w:val="00403DE4"/>
    <w:rsid w:val="005A7035"/>
    <w:rsid w:val="0061593A"/>
    <w:rsid w:val="007C41B6"/>
    <w:rsid w:val="007F003F"/>
    <w:rsid w:val="007F0E1F"/>
    <w:rsid w:val="009A3CA4"/>
    <w:rsid w:val="00F52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D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vospitatelivsexgorodov.3bb.ru/click.php?http://uploads.ru/gGkRH.pn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vospitatelivsexgorodov.3bb.ru/click.php?http://uploads.ru/Dh5jg.png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1.png"/><Relationship Id="rId25" Type="http://schemas.openxmlformats.org/officeDocument/2006/relationships/image" Target="media/image16.png"/><Relationship Id="rId2" Type="http://schemas.openxmlformats.org/officeDocument/2006/relationships/settings" Target="settings.xml"/><Relationship Id="rId16" Type="http://schemas.openxmlformats.org/officeDocument/2006/relationships/hyperlink" Target="http://vospitatelivsexgorodov.3bb.ru/click.php?http://uploads.ru/PzjED.png" TargetMode="External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://vospitatelivsexgorodov.3bb.ru/click.php?http://uploads.ru/X2Hhp.png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5.jpeg"/><Relationship Id="rId10" Type="http://schemas.openxmlformats.org/officeDocument/2006/relationships/image" Target="media/image6.jpeg"/><Relationship Id="rId19" Type="http://schemas.openxmlformats.org/officeDocument/2006/relationships/image" Target="media/image12.png"/><Relationship Id="rId4" Type="http://schemas.openxmlformats.org/officeDocument/2006/relationships/hyperlink" Target="http://vospitatelivsexgorodov.3bb.ru/click.php?http://uploads.ru/WChK2.png" TargetMode="External"/><Relationship Id="rId9" Type="http://schemas.openxmlformats.org/officeDocument/2006/relationships/image" Target="media/image5.png"/><Relationship Id="rId14" Type="http://schemas.openxmlformats.org/officeDocument/2006/relationships/hyperlink" Target="http://vospitatelivsexgorodov.3bb.ru/click.php?http://uploads.ru/inYs6.png" TargetMode="External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748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Серёга</cp:lastModifiedBy>
  <cp:revision>6</cp:revision>
  <dcterms:created xsi:type="dcterms:W3CDTF">2015-10-10T09:44:00Z</dcterms:created>
  <dcterms:modified xsi:type="dcterms:W3CDTF">2016-02-01T23:57:00Z</dcterms:modified>
</cp:coreProperties>
</file>